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4F" w:rsidRPr="00A8142F" w:rsidRDefault="003C1031" w:rsidP="000F063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Kadrina Vallavalitsus</w:t>
      </w:r>
    </w:p>
    <w:p w:rsidR="000F0638" w:rsidRPr="00A8142F" w:rsidRDefault="000F0638" w:rsidP="000F06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638" w:rsidRPr="00A8142F" w:rsidRDefault="000F0638" w:rsidP="000F06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638" w:rsidRPr="00A8142F" w:rsidRDefault="000F0638" w:rsidP="000F0638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0F0638" w:rsidRPr="00A8142F" w:rsidRDefault="000F0638" w:rsidP="000F0638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0F0638" w:rsidRPr="00A8142F" w:rsidRDefault="000F0638" w:rsidP="000F0638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0F0638" w:rsidRPr="00A8142F" w:rsidRDefault="000F0638" w:rsidP="000F0638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0F0638" w:rsidRPr="003C1031" w:rsidRDefault="003C1031" w:rsidP="000F063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1031">
        <w:rPr>
          <w:rStyle w:val="ng-binding"/>
          <w:rFonts w:ascii="Times New Roman" w:hAnsi="Times New Roman" w:cs="Times New Roman"/>
          <w:b/>
          <w:sz w:val="28"/>
          <w:szCs w:val="28"/>
        </w:rPr>
        <w:t>Kadrina esmatasandi tervisekeskus</w:t>
      </w:r>
      <w:r w:rsidR="000F0638" w:rsidRPr="003C10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Omanikujärelevalveteenus</w:t>
      </w:r>
    </w:p>
    <w:p w:rsidR="000F0638" w:rsidRPr="00A8142F" w:rsidRDefault="003C1031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Ostumenetlus</w:t>
      </w:r>
    </w:p>
    <w:p w:rsidR="000F0638" w:rsidRPr="00A8142F" w:rsidRDefault="000F0638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0638" w:rsidRPr="00A8142F" w:rsidRDefault="00A8142F" w:rsidP="000F0638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8142F">
        <w:rPr>
          <w:rFonts w:ascii="Times New Roman" w:hAnsi="Times New Roman" w:cs="Times New Roman"/>
          <w:sz w:val="32"/>
          <w:szCs w:val="32"/>
          <w:shd w:val="clear" w:color="auto" w:fill="FFFFFF"/>
        </w:rPr>
        <w:t>Hanke kirjeldus</w:t>
      </w:r>
    </w:p>
    <w:p w:rsidR="000F0638" w:rsidRPr="00A8142F" w:rsidRDefault="000F0638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0638" w:rsidRPr="00A8142F" w:rsidRDefault="000F0638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0638" w:rsidRPr="00A8142F" w:rsidRDefault="000F0638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142F" w:rsidRDefault="00A8142F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142F" w:rsidRDefault="00A8142F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142F" w:rsidRDefault="00A8142F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142F" w:rsidRDefault="00A8142F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142F" w:rsidRDefault="00A8142F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142F" w:rsidRDefault="00A8142F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142F" w:rsidRDefault="00A8142F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142F" w:rsidRDefault="00A8142F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0638" w:rsidRPr="00A8142F" w:rsidRDefault="003C1031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Kadrina </w:t>
      </w:r>
    </w:p>
    <w:p w:rsidR="000F0638" w:rsidRPr="00A8142F" w:rsidRDefault="003C1031" w:rsidP="000F063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2019</w:t>
      </w:r>
    </w:p>
    <w:p w:rsidR="00A8142F" w:rsidRPr="00A8142F" w:rsidRDefault="00A8142F">
      <w:pPr>
        <w:rPr>
          <w:rFonts w:ascii="Times New Roman" w:hAnsi="Times New Roman" w:cs="Times New Roman"/>
          <w:sz w:val="24"/>
          <w:szCs w:val="24"/>
        </w:rPr>
      </w:pPr>
      <w:r w:rsidRPr="00A8142F">
        <w:rPr>
          <w:rFonts w:ascii="Times New Roman" w:hAnsi="Times New Roman" w:cs="Times New Roman"/>
          <w:sz w:val="24"/>
          <w:szCs w:val="24"/>
        </w:rPr>
        <w:br w:type="page"/>
      </w:r>
    </w:p>
    <w:p w:rsidR="00A8142F" w:rsidRPr="00A9053A" w:rsidRDefault="00A8142F" w:rsidP="00A8142F">
      <w:pPr>
        <w:rPr>
          <w:rFonts w:ascii="Times New Roman" w:hAnsi="Times New Roman" w:cs="Times New Roman"/>
          <w:b/>
          <w:bCs/>
          <w:color w:val="000000"/>
        </w:rPr>
      </w:pPr>
      <w:r w:rsidRPr="00A9053A">
        <w:rPr>
          <w:rFonts w:ascii="Times New Roman" w:hAnsi="Times New Roman" w:cs="Times New Roman"/>
          <w:b/>
          <w:bCs/>
          <w:color w:val="000000"/>
        </w:rPr>
        <w:lastRenderedPageBreak/>
        <w:t>1. Üldandmed</w:t>
      </w:r>
    </w:p>
    <w:p w:rsidR="00A8142F" w:rsidRPr="00A9053A" w:rsidRDefault="00A8142F" w:rsidP="00A8142F">
      <w:pPr>
        <w:rPr>
          <w:rFonts w:ascii="Times New Roman" w:hAnsi="Times New Roman" w:cs="Times New Roman"/>
          <w:shd w:val="clear" w:color="auto" w:fill="FFFFFF"/>
        </w:rPr>
      </w:pPr>
      <w:r w:rsidRPr="00A9053A">
        <w:rPr>
          <w:rFonts w:ascii="Times New Roman" w:hAnsi="Times New Roman" w:cs="Times New Roman"/>
        </w:rPr>
        <w:t xml:space="preserve">1.1. </w:t>
      </w:r>
      <w:r w:rsidRPr="00A9053A">
        <w:rPr>
          <w:rFonts w:ascii="Times New Roman" w:hAnsi="Times New Roman" w:cs="Times New Roman"/>
          <w:b/>
        </w:rPr>
        <w:t xml:space="preserve">Hankija: </w:t>
      </w:r>
      <w:r w:rsidR="003C1031" w:rsidRPr="00A9053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Kadrina Vallavalitsus</w:t>
      </w:r>
      <w:r w:rsidR="003C1031" w:rsidRPr="00A9053A">
        <w:rPr>
          <w:rFonts w:ascii="Times New Roman" w:hAnsi="Times New Roman" w:cs="Times New Roman"/>
        </w:rPr>
        <w:t xml:space="preserve">; registrikood </w:t>
      </w:r>
      <w:r w:rsidR="003C1031" w:rsidRPr="00A9053A">
        <w:rPr>
          <w:rStyle w:val="meta-list-item-bold"/>
          <w:rFonts w:ascii="Times New Roman" w:hAnsi="Times New Roman" w:cs="Times New Roman"/>
        </w:rPr>
        <w:t>75007824</w:t>
      </w:r>
      <w:r w:rsidR="003C1031" w:rsidRPr="00A9053A">
        <w:rPr>
          <w:rFonts w:ascii="Times New Roman" w:hAnsi="Times New Roman" w:cs="Times New Roman"/>
        </w:rPr>
        <w:t>; aadressiga Rakvere tee 14, 45201 Kadrina, Lääne-Virumaa</w:t>
      </w:r>
      <w:r w:rsidRPr="00A9053A">
        <w:rPr>
          <w:rFonts w:ascii="Times New Roman" w:hAnsi="Times New Roman" w:cs="Times New Roman"/>
          <w:shd w:val="clear" w:color="auto" w:fill="FFFFFF"/>
        </w:rPr>
        <w:t>;</w:t>
      </w:r>
    </w:p>
    <w:p w:rsidR="00A8142F" w:rsidRPr="00A9053A" w:rsidRDefault="00A8142F" w:rsidP="003C1031">
      <w:pPr>
        <w:rPr>
          <w:rFonts w:ascii="Times New Roman" w:hAnsi="Times New Roman" w:cs="Times New Roman"/>
          <w:b/>
          <w:shd w:val="clear" w:color="auto" w:fill="FFFFFF"/>
        </w:rPr>
      </w:pPr>
      <w:r w:rsidRPr="00A9053A">
        <w:rPr>
          <w:rFonts w:ascii="Times New Roman" w:hAnsi="Times New Roman" w:cs="Times New Roman"/>
        </w:rPr>
        <w:t xml:space="preserve">1.2. </w:t>
      </w:r>
      <w:r w:rsidR="003C1031" w:rsidRPr="00A9053A">
        <w:rPr>
          <w:rFonts w:ascii="Times New Roman" w:hAnsi="Times New Roman" w:cs="Times New Roman"/>
          <w:b/>
        </w:rPr>
        <w:t>Ostu</w:t>
      </w:r>
      <w:r w:rsidRPr="00A9053A">
        <w:rPr>
          <w:rFonts w:ascii="Times New Roman" w:hAnsi="Times New Roman" w:cs="Times New Roman"/>
          <w:b/>
        </w:rPr>
        <w:t>menetluse eest vastutav isik:</w:t>
      </w:r>
      <w:r w:rsidRPr="00A9053A">
        <w:rPr>
          <w:rFonts w:ascii="Times New Roman" w:hAnsi="Times New Roman" w:cs="Times New Roman"/>
        </w:rPr>
        <w:t xml:space="preserve"> Leho Tamvere, projektijuht. Telefon 52 55 879; e-post: leho.tamvere@gmail.com;</w:t>
      </w:r>
      <w:r w:rsidRPr="00A9053A">
        <w:rPr>
          <w:rFonts w:ascii="Times New Roman" w:hAnsi="Times New Roman" w:cs="Times New Roman"/>
        </w:rPr>
        <w:br/>
        <w:t xml:space="preserve">1.3. </w:t>
      </w:r>
      <w:r w:rsidRPr="00A9053A">
        <w:rPr>
          <w:rFonts w:ascii="Times New Roman" w:hAnsi="Times New Roman" w:cs="Times New Roman"/>
          <w:b/>
        </w:rPr>
        <w:t>Hankemenetluse nimetus:</w:t>
      </w:r>
      <w:r w:rsidRPr="00A9053A">
        <w:rPr>
          <w:rFonts w:ascii="Times New Roman" w:hAnsi="Times New Roman" w:cs="Times New Roman"/>
        </w:rPr>
        <w:t xml:space="preserve"> </w:t>
      </w:r>
      <w:r w:rsidR="003C1031" w:rsidRPr="00A9053A">
        <w:rPr>
          <w:rStyle w:val="ng-binding"/>
          <w:rFonts w:ascii="Times New Roman" w:hAnsi="Times New Roman" w:cs="Times New Roman"/>
        </w:rPr>
        <w:t>Kadrina esmatasandi tervisekeskus</w:t>
      </w:r>
      <w:r w:rsidR="003C1031" w:rsidRPr="00A9053A">
        <w:rPr>
          <w:rFonts w:ascii="Times New Roman" w:hAnsi="Times New Roman" w:cs="Times New Roman"/>
          <w:shd w:val="clear" w:color="auto" w:fill="FFFFFF"/>
        </w:rPr>
        <w:t>. Omanikujärelevalveteenus</w:t>
      </w:r>
      <w:r w:rsidRPr="00A9053A">
        <w:rPr>
          <w:rFonts w:ascii="Times New Roman" w:hAnsi="Times New Roman" w:cs="Times New Roman"/>
          <w:shd w:val="clear" w:color="auto" w:fill="FFFFFF"/>
        </w:rPr>
        <w:t>;</w:t>
      </w:r>
    </w:p>
    <w:p w:rsidR="00A8142F" w:rsidRPr="00A9053A" w:rsidRDefault="00A8142F" w:rsidP="00A8142F">
      <w:pPr>
        <w:pStyle w:val="Default"/>
        <w:rPr>
          <w:color w:val="auto"/>
          <w:sz w:val="22"/>
          <w:szCs w:val="22"/>
          <w:shd w:val="clear" w:color="auto" w:fill="FFFFFF"/>
        </w:rPr>
      </w:pPr>
      <w:r w:rsidRPr="00A9053A">
        <w:rPr>
          <w:color w:val="auto"/>
          <w:sz w:val="22"/>
          <w:szCs w:val="22"/>
          <w:shd w:val="clear" w:color="auto" w:fill="FFFFFF"/>
        </w:rPr>
        <w:t xml:space="preserve">1.4. Igakuine teenuse arve esitatakse </w:t>
      </w:r>
      <w:r w:rsidR="007674D7" w:rsidRPr="00A9053A">
        <w:rPr>
          <w:color w:val="auto"/>
          <w:sz w:val="22"/>
          <w:szCs w:val="22"/>
          <w:shd w:val="clear" w:color="auto" w:fill="FFFFFF"/>
        </w:rPr>
        <w:t>Kadrina Vallavalitsusele</w:t>
      </w:r>
      <w:r w:rsidRPr="00A9053A">
        <w:rPr>
          <w:color w:val="auto"/>
          <w:sz w:val="22"/>
          <w:szCs w:val="22"/>
          <w:shd w:val="clear" w:color="auto" w:fill="FFFFFF"/>
        </w:rPr>
        <w:t>;</w:t>
      </w:r>
    </w:p>
    <w:p w:rsidR="00A8142F" w:rsidRPr="00A9053A" w:rsidRDefault="00A8142F" w:rsidP="00A8142F">
      <w:pPr>
        <w:pStyle w:val="Default"/>
        <w:rPr>
          <w:color w:val="auto"/>
          <w:sz w:val="22"/>
          <w:szCs w:val="22"/>
          <w:shd w:val="clear" w:color="auto" w:fill="FFFFFF"/>
        </w:rPr>
      </w:pPr>
    </w:p>
    <w:p w:rsidR="00A8142F" w:rsidRPr="00A9053A" w:rsidRDefault="00A8142F" w:rsidP="007674D7">
      <w:pPr>
        <w:pStyle w:val="Default"/>
        <w:rPr>
          <w:bCs/>
          <w:color w:val="631906"/>
          <w:sz w:val="22"/>
          <w:szCs w:val="22"/>
          <w:shd w:val="clear" w:color="auto" w:fill="FFFFFF"/>
        </w:rPr>
      </w:pPr>
      <w:r w:rsidRPr="00A9053A">
        <w:rPr>
          <w:color w:val="auto"/>
          <w:sz w:val="22"/>
          <w:szCs w:val="22"/>
          <w:shd w:val="clear" w:color="auto" w:fill="FFFFFF"/>
        </w:rPr>
        <w:t>1.</w:t>
      </w:r>
      <w:r w:rsidR="00D752BA" w:rsidRPr="00A9053A">
        <w:rPr>
          <w:color w:val="auto"/>
          <w:sz w:val="22"/>
          <w:szCs w:val="22"/>
          <w:shd w:val="clear" w:color="auto" w:fill="FFFFFF"/>
        </w:rPr>
        <w:t>5</w:t>
      </w:r>
      <w:r w:rsidRPr="00A9053A">
        <w:rPr>
          <w:color w:val="auto"/>
          <w:sz w:val="22"/>
          <w:szCs w:val="22"/>
          <w:shd w:val="clear" w:color="auto" w:fill="FFFFFF"/>
        </w:rPr>
        <w:t xml:space="preserve">. hankelepingu sõlmimise aluseks on </w:t>
      </w:r>
      <w:r w:rsidR="007674D7" w:rsidRPr="00A9053A">
        <w:rPr>
          <w:color w:val="auto"/>
          <w:sz w:val="22"/>
          <w:szCs w:val="22"/>
          <w:shd w:val="clear" w:color="auto" w:fill="FFFFFF"/>
        </w:rPr>
        <w:t xml:space="preserve">projekt numbriga </w:t>
      </w:r>
      <w:r w:rsidR="007674D7" w:rsidRPr="00A9053A">
        <w:rPr>
          <w:rStyle w:val="ng-binding"/>
          <w:sz w:val="22"/>
          <w:szCs w:val="22"/>
        </w:rPr>
        <w:t xml:space="preserve">2014-2020.2.04.16-0022, nimega </w:t>
      </w:r>
      <w:r w:rsidR="007674D7" w:rsidRPr="00A9053A">
        <w:rPr>
          <w:rStyle w:val="ng-binding"/>
          <w:color w:val="auto"/>
          <w:sz w:val="22"/>
          <w:szCs w:val="22"/>
        </w:rPr>
        <w:t>Kadrina esmatasandi tervisekeskus</w:t>
      </w:r>
      <w:r w:rsidR="007674D7" w:rsidRPr="00A9053A">
        <w:rPr>
          <w:rStyle w:val="ng-binding"/>
          <w:sz w:val="22"/>
          <w:szCs w:val="22"/>
        </w:rPr>
        <w:t xml:space="preserve"> </w:t>
      </w:r>
    </w:p>
    <w:p w:rsidR="00A8142F" w:rsidRPr="00A9053A" w:rsidRDefault="00A8142F" w:rsidP="00A8142F">
      <w:pPr>
        <w:pStyle w:val="Default"/>
        <w:rPr>
          <w:bCs/>
          <w:color w:val="631906"/>
          <w:sz w:val="22"/>
          <w:szCs w:val="22"/>
          <w:shd w:val="clear" w:color="auto" w:fill="FFFFFF"/>
        </w:rPr>
      </w:pPr>
    </w:p>
    <w:p w:rsidR="00A8142F" w:rsidRPr="00A9053A" w:rsidRDefault="00A8142F" w:rsidP="00A8142F">
      <w:pPr>
        <w:rPr>
          <w:rFonts w:ascii="Times New Roman" w:hAnsi="Times New Roman" w:cs="Times New Roman"/>
          <w:b/>
          <w:bCs/>
          <w:color w:val="000000"/>
        </w:rPr>
      </w:pPr>
      <w:r w:rsidRPr="00A9053A">
        <w:rPr>
          <w:rFonts w:ascii="Times New Roman" w:hAnsi="Times New Roman" w:cs="Times New Roman"/>
          <w:b/>
          <w:bCs/>
          <w:color w:val="000000"/>
        </w:rPr>
        <w:t>2. Hankija ettepanek</w:t>
      </w:r>
      <w:r w:rsidR="00F57880" w:rsidRPr="00A9053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9053A">
        <w:rPr>
          <w:rFonts w:ascii="Times New Roman" w:hAnsi="Times New Roman" w:cs="Times New Roman"/>
          <w:b/>
          <w:bCs/>
          <w:color w:val="000000"/>
        </w:rPr>
        <w:t>pakkumuse koostamiseks</w:t>
      </w:r>
    </w:p>
    <w:p w:rsidR="000F0638" w:rsidRPr="00A9053A" w:rsidRDefault="007674D7" w:rsidP="00A8142F">
      <w:pPr>
        <w:rPr>
          <w:rFonts w:ascii="Times New Roman" w:hAnsi="Times New Roman" w:cs="Times New Roman"/>
          <w:shd w:val="clear" w:color="auto" w:fill="FFFFFF"/>
        </w:rPr>
      </w:pPr>
      <w:r w:rsidRPr="00A9053A">
        <w:rPr>
          <w:rFonts w:ascii="Times New Roman" w:hAnsi="Times New Roman" w:cs="Times New Roman"/>
        </w:rPr>
        <w:t>Kadrina Vallavalitsus</w:t>
      </w:r>
      <w:r w:rsidR="00A8142F" w:rsidRPr="00A9053A">
        <w:rPr>
          <w:rFonts w:ascii="Times New Roman" w:hAnsi="Times New Roman" w:cs="Times New Roman"/>
        </w:rPr>
        <w:t xml:space="preserve">  kutsub Teid esitama pakkumust hankemenetluses, mille eesmärk on </w:t>
      </w:r>
      <w:r w:rsidRPr="00A9053A">
        <w:rPr>
          <w:rStyle w:val="ng-binding"/>
          <w:rFonts w:ascii="Times New Roman" w:hAnsi="Times New Roman" w:cs="Times New Roman"/>
        </w:rPr>
        <w:t>Kadrina esmatasandi tervisekeskus</w:t>
      </w:r>
      <w:r w:rsidRPr="00A9053A">
        <w:rPr>
          <w:rFonts w:ascii="Times New Roman" w:hAnsi="Times New Roman" w:cs="Times New Roman"/>
          <w:shd w:val="clear" w:color="auto" w:fill="FFFFFF"/>
        </w:rPr>
        <w:t xml:space="preserve">e ehitustöödel </w:t>
      </w:r>
      <w:r w:rsidR="00A8142F" w:rsidRPr="00A9053A">
        <w:rPr>
          <w:rFonts w:ascii="Times New Roman" w:hAnsi="Times New Roman" w:cs="Times New Roman"/>
          <w:shd w:val="clear" w:color="auto" w:fill="FFFFFF"/>
        </w:rPr>
        <w:t>omanikujärelevalveteenuse osutamine.</w:t>
      </w:r>
    </w:p>
    <w:p w:rsidR="00A8142F" w:rsidRPr="00A9053A" w:rsidRDefault="00A8142F" w:rsidP="00A8142F">
      <w:pPr>
        <w:pStyle w:val="Default"/>
        <w:rPr>
          <w:b/>
          <w:sz w:val="22"/>
          <w:szCs w:val="22"/>
        </w:rPr>
      </w:pPr>
      <w:r w:rsidRPr="00A9053A">
        <w:rPr>
          <w:b/>
          <w:sz w:val="22"/>
          <w:szCs w:val="22"/>
        </w:rPr>
        <w:t>3. Hankemenetluse ese</w:t>
      </w:r>
    </w:p>
    <w:p w:rsidR="00A8142F" w:rsidRPr="00A9053A" w:rsidRDefault="00A8142F" w:rsidP="007C3716">
      <w:pPr>
        <w:pStyle w:val="Pealkiri1"/>
        <w:shd w:val="clear" w:color="auto" w:fill="FFFFFF"/>
        <w:spacing w:after="105" w:afterAutospacing="0"/>
        <w:rPr>
          <w:b w:val="0"/>
          <w:sz w:val="22"/>
          <w:szCs w:val="22"/>
        </w:rPr>
      </w:pPr>
      <w:r w:rsidRPr="00A9053A">
        <w:rPr>
          <w:b w:val="0"/>
          <w:sz w:val="22"/>
          <w:szCs w:val="22"/>
        </w:rPr>
        <w:t xml:space="preserve">3.1. Hankemenetluse esemeks on omanikujärelevalve teenused </w:t>
      </w:r>
      <w:r w:rsidR="007674D7" w:rsidRPr="00A9053A">
        <w:rPr>
          <w:rStyle w:val="ng-binding"/>
          <w:b w:val="0"/>
          <w:sz w:val="22"/>
          <w:szCs w:val="22"/>
        </w:rPr>
        <w:t>Kadrina esmatasandi tervisekeskus</w:t>
      </w:r>
      <w:r w:rsidR="007674D7" w:rsidRPr="00A9053A">
        <w:rPr>
          <w:b w:val="0"/>
          <w:sz w:val="22"/>
          <w:szCs w:val="22"/>
          <w:shd w:val="clear" w:color="auto" w:fill="FFFFFF"/>
        </w:rPr>
        <w:t xml:space="preserve">e ehitustöödel </w:t>
      </w:r>
      <w:r w:rsidRPr="00A9053A">
        <w:rPr>
          <w:b w:val="0"/>
          <w:sz w:val="22"/>
          <w:szCs w:val="22"/>
          <w:shd w:val="clear" w:color="auto" w:fill="FFFFFF"/>
        </w:rPr>
        <w:t>vastavuses Majandus- ja taristuministri 02.07.2015 määrus number 80</w:t>
      </w:r>
      <w:r w:rsidRPr="00A9053A">
        <w:rPr>
          <w:rStyle w:val="apple-converted-space"/>
          <w:b w:val="0"/>
          <w:sz w:val="22"/>
          <w:szCs w:val="22"/>
          <w:shd w:val="clear" w:color="auto" w:fill="FFFFFF"/>
        </w:rPr>
        <w:t> </w:t>
      </w:r>
      <w:r w:rsidR="007C3716" w:rsidRPr="00A9053A">
        <w:rPr>
          <w:rStyle w:val="apple-converted-space"/>
          <w:b w:val="0"/>
          <w:sz w:val="22"/>
          <w:szCs w:val="22"/>
          <w:shd w:val="clear" w:color="auto" w:fill="FFFFFF"/>
        </w:rPr>
        <w:t>„</w:t>
      </w:r>
      <w:r w:rsidRPr="00A9053A">
        <w:rPr>
          <w:b w:val="0"/>
          <w:sz w:val="22"/>
          <w:szCs w:val="22"/>
        </w:rPr>
        <w:t>Omanikujärelevalve tegemise kord</w:t>
      </w:r>
      <w:r w:rsidR="007C3716" w:rsidRPr="00A9053A">
        <w:rPr>
          <w:b w:val="0"/>
          <w:sz w:val="22"/>
          <w:szCs w:val="22"/>
        </w:rPr>
        <w:t>“;</w:t>
      </w:r>
    </w:p>
    <w:p w:rsidR="007C3716" w:rsidRPr="00A9053A" w:rsidRDefault="007C3716" w:rsidP="007C3716">
      <w:pPr>
        <w:pStyle w:val="Pealkiri1"/>
        <w:shd w:val="clear" w:color="auto" w:fill="FFFFFF"/>
        <w:spacing w:after="105" w:afterAutospacing="0"/>
        <w:rPr>
          <w:b w:val="0"/>
          <w:sz w:val="22"/>
          <w:szCs w:val="22"/>
        </w:rPr>
      </w:pPr>
      <w:r w:rsidRPr="00A9053A">
        <w:rPr>
          <w:b w:val="0"/>
          <w:sz w:val="22"/>
          <w:szCs w:val="22"/>
        </w:rPr>
        <w:t xml:space="preserve">3.2. Omanikujärelevalveteenuseid osutatakse järgmises </w:t>
      </w:r>
      <w:r w:rsidR="007674D7" w:rsidRPr="00A9053A">
        <w:rPr>
          <w:b w:val="0"/>
          <w:sz w:val="22"/>
          <w:szCs w:val="22"/>
        </w:rPr>
        <w:t>loetelus</w:t>
      </w:r>
      <w:r w:rsidRPr="00A9053A">
        <w:rPr>
          <w:b w:val="0"/>
          <w:sz w:val="22"/>
          <w:szCs w:val="22"/>
        </w:rPr>
        <w:t xml:space="preserve"> ehitustöödele:</w:t>
      </w:r>
    </w:p>
    <w:p w:rsidR="007C3716" w:rsidRPr="00A9053A" w:rsidRDefault="007C3716" w:rsidP="007C3716">
      <w:pPr>
        <w:pStyle w:val="Default"/>
        <w:rPr>
          <w:bCs/>
          <w:color w:val="auto"/>
          <w:sz w:val="22"/>
          <w:szCs w:val="22"/>
          <w:shd w:val="clear" w:color="auto" w:fill="FFFFFF"/>
        </w:rPr>
      </w:pPr>
      <w:r w:rsidRPr="00A9053A">
        <w:rPr>
          <w:color w:val="auto"/>
          <w:sz w:val="22"/>
          <w:szCs w:val="22"/>
          <w:shd w:val="clear" w:color="auto" w:fill="FFFFFF"/>
        </w:rPr>
        <w:t xml:space="preserve">3.2.1. </w:t>
      </w:r>
      <w:r w:rsidR="007674D7" w:rsidRPr="00A9053A">
        <w:rPr>
          <w:color w:val="auto"/>
          <w:sz w:val="22"/>
          <w:szCs w:val="22"/>
          <w:shd w:val="clear" w:color="auto" w:fill="FFFFFF"/>
        </w:rPr>
        <w:t>välisrajatised, sh välisvõrgud, maa-ala pinnakatted;</w:t>
      </w:r>
    </w:p>
    <w:p w:rsidR="007674D7" w:rsidRPr="00A9053A" w:rsidRDefault="007674D7" w:rsidP="007C3716">
      <w:pPr>
        <w:pStyle w:val="Default"/>
        <w:rPr>
          <w:bCs/>
          <w:color w:val="auto"/>
          <w:sz w:val="22"/>
          <w:szCs w:val="22"/>
          <w:shd w:val="clear" w:color="auto" w:fill="FFFFFF"/>
        </w:rPr>
      </w:pPr>
      <w:r w:rsidRPr="00A9053A">
        <w:rPr>
          <w:bCs/>
          <w:color w:val="auto"/>
          <w:sz w:val="22"/>
          <w:szCs w:val="22"/>
          <w:shd w:val="clear" w:color="auto" w:fill="FFFFFF"/>
        </w:rPr>
        <w:t>3.2.2. hoone ehitustööd (arh, konstr, sisekliima tagamine, TV, NV, automaatika jne);</w:t>
      </w:r>
    </w:p>
    <w:p w:rsidR="007674D7" w:rsidRPr="00A9053A" w:rsidRDefault="007674D7" w:rsidP="007C3716">
      <w:pPr>
        <w:pStyle w:val="Default"/>
        <w:rPr>
          <w:bCs/>
          <w:color w:val="auto"/>
          <w:sz w:val="22"/>
          <w:szCs w:val="22"/>
          <w:shd w:val="clear" w:color="auto" w:fill="FFFFFF"/>
        </w:rPr>
      </w:pPr>
    </w:p>
    <w:p w:rsidR="007674D7" w:rsidRPr="00A9053A" w:rsidRDefault="007674D7" w:rsidP="007C3716">
      <w:pPr>
        <w:pStyle w:val="Default"/>
        <w:rPr>
          <w:sz w:val="22"/>
          <w:szCs w:val="22"/>
        </w:rPr>
      </w:pPr>
      <w:r w:rsidRPr="00A9053A">
        <w:rPr>
          <w:bCs/>
          <w:color w:val="auto"/>
          <w:sz w:val="22"/>
          <w:szCs w:val="22"/>
          <w:shd w:val="clear" w:color="auto" w:fill="FFFFFF"/>
        </w:rPr>
        <w:t xml:space="preserve">3.3. Hankija on kuulutanud </w:t>
      </w:r>
      <w:r w:rsidR="00A9053A">
        <w:rPr>
          <w:bCs/>
          <w:color w:val="auto"/>
          <w:sz w:val="22"/>
          <w:szCs w:val="22"/>
          <w:shd w:val="clear" w:color="auto" w:fill="FFFFFF"/>
        </w:rPr>
        <w:t xml:space="preserve">ehitustööde hankemenetlusel </w:t>
      </w:r>
      <w:r w:rsidRPr="00A9053A">
        <w:rPr>
          <w:bCs/>
          <w:color w:val="auto"/>
          <w:sz w:val="22"/>
          <w:szCs w:val="22"/>
          <w:shd w:val="clear" w:color="auto" w:fill="FFFFFF"/>
        </w:rPr>
        <w:t xml:space="preserve">edukaks pakkujaks AS Paide MEK, registrikoodiga </w:t>
      </w:r>
      <w:r w:rsidRPr="00A9053A">
        <w:rPr>
          <w:sz w:val="22"/>
          <w:szCs w:val="22"/>
        </w:rPr>
        <w:t>10064455;</w:t>
      </w:r>
    </w:p>
    <w:p w:rsidR="007674D7" w:rsidRPr="00A9053A" w:rsidRDefault="007674D7" w:rsidP="007C3716">
      <w:pPr>
        <w:pStyle w:val="Default"/>
        <w:rPr>
          <w:sz w:val="22"/>
          <w:szCs w:val="22"/>
        </w:rPr>
      </w:pPr>
    </w:p>
    <w:p w:rsidR="007674D7" w:rsidRPr="00A9053A" w:rsidRDefault="007674D7" w:rsidP="007C3716">
      <w:pPr>
        <w:pStyle w:val="Default"/>
        <w:rPr>
          <w:bCs/>
          <w:color w:val="auto"/>
          <w:sz w:val="22"/>
          <w:szCs w:val="22"/>
          <w:shd w:val="clear" w:color="auto" w:fill="FFFFFF"/>
        </w:rPr>
      </w:pPr>
      <w:r w:rsidRPr="00A9053A">
        <w:rPr>
          <w:sz w:val="22"/>
          <w:szCs w:val="22"/>
        </w:rPr>
        <w:t>3.4. käesolevaks hetkeks ei ole ehitustööde töövõtuleping veel sõlmitud, kuid see peaks aset leidma hiljemalt 23. nädalal.</w:t>
      </w:r>
    </w:p>
    <w:p w:rsidR="007674D7" w:rsidRPr="00A9053A" w:rsidRDefault="007674D7" w:rsidP="007C3716">
      <w:pPr>
        <w:pStyle w:val="Default"/>
        <w:rPr>
          <w:bCs/>
          <w:color w:val="auto"/>
          <w:sz w:val="22"/>
          <w:szCs w:val="22"/>
          <w:shd w:val="clear" w:color="auto" w:fill="FFFFFF"/>
        </w:rPr>
      </w:pPr>
    </w:p>
    <w:p w:rsidR="00A8142F" w:rsidRPr="00A9053A" w:rsidRDefault="00A8142F" w:rsidP="00A8142F">
      <w:pPr>
        <w:pStyle w:val="Default"/>
        <w:rPr>
          <w:b/>
          <w:sz w:val="22"/>
          <w:szCs w:val="22"/>
        </w:rPr>
      </w:pPr>
      <w:r w:rsidRPr="00A9053A">
        <w:rPr>
          <w:b/>
          <w:sz w:val="22"/>
          <w:szCs w:val="22"/>
        </w:rPr>
        <w:t>4. Teostamisaeg</w:t>
      </w:r>
    </w:p>
    <w:p w:rsidR="00A8142F" w:rsidRPr="00A9053A" w:rsidRDefault="00A8142F" w:rsidP="00A8142F">
      <w:pPr>
        <w:pStyle w:val="Default"/>
        <w:rPr>
          <w:sz w:val="22"/>
          <w:szCs w:val="22"/>
        </w:rPr>
      </w:pPr>
    </w:p>
    <w:p w:rsidR="00F57880" w:rsidRPr="00A9053A" w:rsidRDefault="00A8142F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 xml:space="preserve">4.1. Omanikujärelevalve teostamise eeldatavaks ajaks on </w:t>
      </w:r>
      <w:r w:rsidR="00A9053A" w:rsidRPr="00A9053A">
        <w:rPr>
          <w:sz w:val="22"/>
          <w:szCs w:val="22"/>
        </w:rPr>
        <w:t>14 kalendrikuud</w:t>
      </w:r>
    </w:p>
    <w:p w:rsidR="00F57880" w:rsidRPr="00A9053A" w:rsidRDefault="00F57880" w:rsidP="00A8142F">
      <w:pPr>
        <w:pStyle w:val="Default"/>
        <w:rPr>
          <w:sz w:val="22"/>
          <w:szCs w:val="22"/>
        </w:rPr>
      </w:pPr>
    </w:p>
    <w:p w:rsidR="00A8142F" w:rsidRPr="00A9053A" w:rsidRDefault="00A8142F" w:rsidP="00A8142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9053A">
        <w:rPr>
          <w:rFonts w:ascii="Times New Roman" w:hAnsi="Times New Roman" w:cs="Times New Roman"/>
        </w:rPr>
        <w:t>4.2. juhtudel, mil ehitustööde teostamise aeg pikeneb ehitustööde peatöövõtjast tingitud asjaoludest tingitult, tasub omanikujärelevalve teenuse eest ehitustööde peatöövõtja. Teenuse maksumus on fikseeritud tunnihinnana käesoleva Hankekirjelduse Lisa 1 Pak</w:t>
      </w:r>
      <w:r w:rsidR="00A9053A">
        <w:rPr>
          <w:rFonts w:ascii="Times New Roman" w:hAnsi="Times New Roman" w:cs="Times New Roman"/>
        </w:rPr>
        <w:t>kumuse maksumuse esildise vormil.</w:t>
      </w:r>
    </w:p>
    <w:p w:rsidR="00A8142F" w:rsidRPr="00A9053A" w:rsidRDefault="00A8142F" w:rsidP="00A8142F">
      <w:pPr>
        <w:pStyle w:val="Default"/>
        <w:rPr>
          <w:b/>
          <w:sz w:val="22"/>
          <w:szCs w:val="22"/>
        </w:rPr>
      </w:pPr>
      <w:r w:rsidRPr="00A9053A">
        <w:rPr>
          <w:b/>
          <w:sz w:val="22"/>
          <w:szCs w:val="22"/>
        </w:rPr>
        <w:t>5. Nõuded teenusele ja selgitused</w:t>
      </w:r>
    </w:p>
    <w:p w:rsidR="00A8142F" w:rsidRPr="00A9053A" w:rsidRDefault="00A8142F" w:rsidP="00A8142F">
      <w:pPr>
        <w:pStyle w:val="Default"/>
        <w:rPr>
          <w:sz w:val="22"/>
          <w:szCs w:val="22"/>
        </w:rPr>
      </w:pPr>
    </w:p>
    <w:p w:rsidR="00A8142F" w:rsidRPr="00A9053A" w:rsidRDefault="00A8142F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 xml:space="preserve">5.1. Teenus osutatakse järgides </w:t>
      </w:r>
      <w:r w:rsidR="00F57880" w:rsidRPr="00A9053A">
        <w:rPr>
          <w:color w:val="333333"/>
          <w:sz w:val="22"/>
          <w:szCs w:val="22"/>
          <w:shd w:val="clear" w:color="auto" w:fill="FFFFFF"/>
        </w:rPr>
        <w:t>Ehitusseadustiku</w:t>
      </w:r>
      <w:r w:rsidRPr="00A9053A">
        <w:rPr>
          <w:sz w:val="22"/>
          <w:szCs w:val="22"/>
        </w:rPr>
        <w:t xml:space="preserve"> ja selle alamaktides fikseeritut (sh.</w:t>
      </w:r>
      <w:r w:rsidRPr="00A9053A">
        <w:rPr>
          <w:sz w:val="22"/>
          <w:szCs w:val="22"/>
          <w:shd w:val="clear" w:color="auto" w:fill="FFFFFF"/>
        </w:rPr>
        <w:t xml:space="preserve"> </w:t>
      </w:r>
      <w:r w:rsidR="00F57880" w:rsidRPr="00A9053A">
        <w:rPr>
          <w:color w:val="auto"/>
          <w:sz w:val="22"/>
          <w:szCs w:val="22"/>
          <w:shd w:val="clear" w:color="auto" w:fill="FFFFFF"/>
        </w:rPr>
        <w:t>Majandus- ja taristuministri 02.07.2015 määrus number 80</w:t>
      </w:r>
      <w:r w:rsidR="00F57880" w:rsidRPr="00A9053A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="00F57880" w:rsidRPr="00A9053A">
        <w:rPr>
          <w:rStyle w:val="apple-converted-space"/>
          <w:sz w:val="22"/>
          <w:szCs w:val="22"/>
          <w:shd w:val="clear" w:color="auto" w:fill="FFFFFF"/>
        </w:rPr>
        <w:t>„</w:t>
      </w:r>
      <w:r w:rsidR="00F57880" w:rsidRPr="00A9053A">
        <w:rPr>
          <w:color w:val="auto"/>
          <w:sz w:val="22"/>
          <w:szCs w:val="22"/>
        </w:rPr>
        <w:t>Omanikujärelevalve tegemise kord</w:t>
      </w:r>
      <w:r w:rsidR="00F57880" w:rsidRPr="00A9053A">
        <w:rPr>
          <w:sz w:val="22"/>
          <w:szCs w:val="22"/>
        </w:rPr>
        <w:t>“</w:t>
      </w:r>
      <w:r w:rsidRPr="00A9053A">
        <w:rPr>
          <w:sz w:val="22"/>
          <w:szCs w:val="22"/>
        </w:rPr>
        <w:t>) ;</w:t>
      </w:r>
    </w:p>
    <w:p w:rsidR="00A8142F" w:rsidRPr="00A9053A" w:rsidRDefault="00A8142F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>5.2. Omanikujärelevalve peab osalema ehituskoosolekutel, mis toimuvad iganädalaselt</w:t>
      </w:r>
      <w:r w:rsidR="00B2313A" w:rsidRPr="00A9053A">
        <w:rPr>
          <w:sz w:val="22"/>
          <w:szCs w:val="22"/>
        </w:rPr>
        <w:t>, mida protokollib omanikujärelevalve. Lisaks ehituskoosolekule peab omanikujärelevalve olema objektil minimaalselt 3 tundi nädalas</w:t>
      </w:r>
      <w:r w:rsidRPr="00A9053A">
        <w:rPr>
          <w:sz w:val="22"/>
          <w:szCs w:val="22"/>
        </w:rPr>
        <w:t>;</w:t>
      </w:r>
    </w:p>
    <w:p w:rsidR="00A8142F" w:rsidRPr="00A9053A" w:rsidRDefault="00A8142F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 xml:space="preserve">5.3. Teenuse osutamisel peab Töövõtja juhinduma kehtivatest õigusaktidest ja käesolevast </w:t>
      </w:r>
      <w:r w:rsidR="007B252D" w:rsidRPr="00A9053A">
        <w:rPr>
          <w:sz w:val="22"/>
          <w:szCs w:val="22"/>
        </w:rPr>
        <w:t>hanke</w:t>
      </w:r>
      <w:r w:rsidRPr="00A9053A">
        <w:rPr>
          <w:sz w:val="22"/>
          <w:szCs w:val="22"/>
        </w:rPr>
        <w:t>menetlus kutsest;</w:t>
      </w:r>
    </w:p>
    <w:p w:rsidR="00A8142F" w:rsidRPr="00A9053A" w:rsidRDefault="00A8142F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 xml:space="preserve">5.4. Kõik muudatused, mida Töövõtja Teenuse osutamise käigus teeb ja mis erinevad käesolevas </w:t>
      </w:r>
      <w:r w:rsidR="00A9053A">
        <w:rPr>
          <w:sz w:val="22"/>
          <w:szCs w:val="22"/>
        </w:rPr>
        <w:t>kirjelduses,</w:t>
      </w:r>
      <w:r w:rsidRPr="00A9053A">
        <w:rPr>
          <w:sz w:val="22"/>
          <w:szCs w:val="22"/>
        </w:rPr>
        <w:t xml:space="preserve"> peab Tellija enne heaks kiitma;</w:t>
      </w:r>
    </w:p>
    <w:p w:rsidR="00A8142F" w:rsidRPr="00A9053A" w:rsidRDefault="00A8142F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lastRenderedPageBreak/>
        <w:t>5.5. Alternatiivsete lahenduste esitamine ei ole lubatud;</w:t>
      </w:r>
    </w:p>
    <w:p w:rsidR="00A8142F" w:rsidRPr="00A9053A" w:rsidRDefault="00A8142F" w:rsidP="00A8142F">
      <w:pPr>
        <w:pStyle w:val="Default"/>
        <w:rPr>
          <w:bCs/>
          <w:sz w:val="22"/>
          <w:szCs w:val="22"/>
          <w:shd w:val="clear" w:color="auto" w:fill="FFFFFF"/>
        </w:rPr>
      </w:pPr>
      <w:r w:rsidRPr="00A9053A">
        <w:rPr>
          <w:bCs/>
          <w:sz w:val="22"/>
          <w:szCs w:val="22"/>
          <w:shd w:val="clear" w:color="auto" w:fill="FFFFFF"/>
        </w:rPr>
        <w:t>5.</w:t>
      </w:r>
      <w:r w:rsidR="00F57880" w:rsidRPr="00A9053A">
        <w:rPr>
          <w:bCs/>
          <w:sz w:val="22"/>
          <w:szCs w:val="22"/>
          <w:shd w:val="clear" w:color="auto" w:fill="FFFFFF"/>
        </w:rPr>
        <w:t>6</w:t>
      </w:r>
      <w:r w:rsidRPr="00A9053A">
        <w:rPr>
          <w:bCs/>
          <w:sz w:val="22"/>
          <w:szCs w:val="22"/>
          <w:shd w:val="clear" w:color="auto" w:fill="FFFFFF"/>
        </w:rPr>
        <w:t xml:space="preserve">. Ehitusobjekti projekteerija on </w:t>
      </w:r>
      <w:r w:rsidR="00A9053A" w:rsidRPr="00A9053A">
        <w:rPr>
          <w:sz w:val="22"/>
          <w:szCs w:val="22"/>
        </w:rPr>
        <w:t>OÜ Zoroaster</w:t>
      </w:r>
      <w:r w:rsidR="00CB796C" w:rsidRPr="00A9053A">
        <w:rPr>
          <w:noProof/>
          <w:sz w:val="22"/>
          <w:szCs w:val="22"/>
        </w:rPr>
        <w:t xml:space="preserve">; reg.kood </w:t>
      </w:r>
      <w:r w:rsidR="00A9053A" w:rsidRPr="00A9053A">
        <w:rPr>
          <w:sz w:val="22"/>
          <w:szCs w:val="22"/>
        </w:rPr>
        <w:t>11001126</w:t>
      </w:r>
      <w:r w:rsidR="00CB796C" w:rsidRPr="00A9053A">
        <w:rPr>
          <w:noProof/>
          <w:sz w:val="22"/>
          <w:szCs w:val="22"/>
        </w:rPr>
        <w:t xml:space="preserve">; aadressiga </w:t>
      </w:r>
      <w:r w:rsidR="00A9053A" w:rsidRPr="00A9053A">
        <w:rPr>
          <w:sz w:val="22"/>
          <w:szCs w:val="22"/>
        </w:rPr>
        <w:t>Ida-Viru maakond, Jõhvi vald, Edise küla, 41543</w:t>
      </w:r>
      <w:r w:rsidRPr="00A9053A">
        <w:rPr>
          <w:bCs/>
          <w:sz w:val="22"/>
          <w:szCs w:val="22"/>
          <w:shd w:val="clear" w:color="auto" w:fill="FFFFFF"/>
        </w:rPr>
        <w:t>;</w:t>
      </w:r>
    </w:p>
    <w:p w:rsidR="00A8142F" w:rsidRPr="00A9053A" w:rsidRDefault="00A8142F" w:rsidP="00A8142F">
      <w:pPr>
        <w:pStyle w:val="Default"/>
        <w:rPr>
          <w:bCs/>
          <w:sz w:val="22"/>
          <w:szCs w:val="22"/>
          <w:shd w:val="clear" w:color="auto" w:fill="FFFFFF"/>
        </w:rPr>
      </w:pPr>
      <w:r w:rsidRPr="00A9053A">
        <w:rPr>
          <w:bCs/>
          <w:sz w:val="22"/>
          <w:szCs w:val="22"/>
          <w:shd w:val="clear" w:color="auto" w:fill="FFFFFF"/>
        </w:rPr>
        <w:t>5.</w:t>
      </w:r>
      <w:r w:rsidR="00F57880" w:rsidRPr="00A9053A">
        <w:rPr>
          <w:bCs/>
          <w:sz w:val="22"/>
          <w:szCs w:val="22"/>
          <w:shd w:val="clear" w:color="auto" w:fill="FFFFFF"/>
        </w:rPr>
        <w:t>7</w:t>
      </w:r>
      <w:r w:rsidRPr="00A9053A">
        <w:rPr>
          <w:bCs/>
          <w:sz w:val="22"/>
          <w:szCs w:val="22"/>
          <w:shd w:val="clear" w:color="auto" w:fill="FFFFFF"/>
        </w:rPr>
        <w:t xml:space="preserve">. Pakkuja peab arvestama asjaoluga, et esimene ehituskoosolek toimub käeoleva kalendriaasta </w:t>
      </w:r>
      <w:r w:rsidR="007753AA" w:rsidRPr="00A9053A">
        <w:rPr>
          <w:bCs/>
          <w:color w:val="auto"/>
          <w:sz w:val="22"/>
          <w:szCs w:val="22"/>
          <w:shd w:val="clear" w:color="auto" w:fill="FFFFFF"/>
        </w:rPr>
        <w:t>2</w:t>
      </w:r>
      <w:r w:rsidR="004153DE" w:rsidRPr="00A9053A">
        <w:rPr>
          <w:bCs/>
          <w:color w:val="auto"/>
          <w:sz w:val="22"/>
          <w:szCs w:val="22"/>
          <w:shd w:val="clear" w:color="auto" w:fill="FFFFFF"/>
        </w:rPr>
        <w:t>4</w:t>
      </w:r>
      <w:r w:rsidRPr="00A9053A">
        <w:rPr>
          <w:bCs/>
          <w:color w:val="auto"/>
          <w:sz w:val="22"/>
          <w:szCs w:val="22"/>
          <w:shd w:val="clear" w:color="auto" w:fill="FFFFFF"/>
        </w:rPr>
        <w:t>-</w:t>
      </w:r>
      <w:r w:rsidR="00D752BA" w:rsidRPr="00A9053A">
        <w:rPr>
          <w:bCs/>
          <w:sz w:val="22"/>
          <w:szCs w:val="22"/>
          <w:shd w:val="clear" w:color="auto" w:fill="FFFFFF"/>
        </w:rPr>
        <w:t>ndal nädalal</w:t>
      </w:r>
      <w:r w:rsidR="00A9053A">
        <w:rPr>
          <w:bCs/>
          <w:sz w:val="22"/>
          <w:szCs w:val="22"/>
          <w:shd w:val="clear" w:color="auto" w:fill="FFFFFF"/>
        </w:rPr>
        <w:t>(eeldatavalt 11. juuni 2019)</w:t>
      </w:r>
      <w:r w:rsidR="00D752BA" w:rsidRPr="00A9053A">
        <w:rPr>
          <w:bCs/>
          <w:sz w:val="22"/>
          <w:szCs w:val="22"/>
          <w:shd w:val="clear" w:color="auto" w:fill="FFFFFF"/>
        </w:rPr>
        <w:t>;</w:t>
      </w:r>
    </w:p>
    <w:p w:rsidR="00D752BA" w:rsidRPr="00A9053A" w:rsidRDefault="00D752BA" w:rsidP="00A8142F">
      <w:pPr>
        <w:pStyle w:val="Default"/>
        <w:rPr>
          <w:bCs/>
          <w:sz w:val="22"/>
          <w:szCs w:val="22"/>
          <w:shd w:val="clear" w:color="auto" w:fill="FFFFFF"/>
        </w:rPr>
      </w:pPr>
      <w:r w:rsidRPr="00A9053A">
        <w:rPr>
          <w:bCs/>
          <w:sz w:val="22"/>
          <w:szCs w:val="22"/>
          <w:shd w:val="clear" w:color="auto" w:fill="FFFFFF"/>
        </w:rPr>
        <w:t xml:space="preserve">5.8. Pakkuja peab arvestama objektil viibimisega minimaalselt </w:t>
      </w:r>
      <w:r w:rsidR="00B2313A" w:rsidRPr="00A9053A">
        <w:rPr>
          <w:bCs/>
          <w:sz w:val="22"/>
          <w:szCs w:val="22"/>
          <w:shd w:val="clear" w:color="auto" w:fill="FFFFFF"/>
        </w:rPr>
        <w:t>2</w:t>
      </w:r>
      <w:r w:rsidRPr="00A9053A">
        <w:rPr>
          <w:bCs/>
          <w:sz w:val="22"/>
          <w:szCs w:val="22"/>
          <w:shd w:val="clear" w:color="auto" w:fill="FFFFFF"/>
        </w:rPr>
        <w:t>0 tundi kuus. Lisaks peab pakkuja arvestama täiendava tööj</w:t>
      </w:r>
      <w:r w:rsidR="00B2313A" w:rsidRPr="00A9053A">
        <w:rPr>
          <w:bCs/>
          <w:sz w:val="22"/>
          <w:szCs w:val="22"/>
          <w:shd w:val="clear" w:color="auto" w:fill="FFFFFF"/>
        </w:rPr>
        <w:t>õ</w:t>
      </w:r>
      <w:r w:rsidRPr="00A9053A">
        <w:rPr>
          <w:bCs/>
          <w:sz w:val="22"/>
          <w:szCs w:val="22"/>
          <w:shd w:val="clear" w:color="auto" w:fill="FFFFFF"/>
        </w:rPr>
        <w:t>u kaasamisega, mille kohta inseneril puudub vastav pädevus (teehoiutööd, elekter, turvasüsteemid)</w:t>
      </w:r>
    </w:p>
    <w:p w:rsidR="00A8142F" w:rsidRPr="00A9053A" w:rsidRDefault="00A8142F" w:rsidP="00A8142F">
      <w:pPr>
        <w:pStyle w:val="Default"/>
        <w:rPr>
          <w:b/>
          <w:sz w:val="22"/>
          <w:szCs w:val="22"/>
        </w:rPr>
      </w:pPr>
    </w:p>
    <w:p w:rsidR="00A8142F" w:rsidRPr="00A9053A" w:rsidRDefault="00A8142F" w:rsidP="00A8142F">
      <w:pPr>
        <w:pStyle w:val="Default"/>
        <w:rPr>
          <w:b/>
          <w:sz w:val="22"/>
          <w:szCs w:val="22"/>
        </w:rPr>
      </w:pPr>
      <w:r w:rsidRPr="00A9053A">
        <w:rPr>
          <w:b/>
          <w:sz w:val="22"/>
          <w:szCs w:val="22"/>
        </w:rPr>
        <w:t xml:space="preserve">6. Nõuded pakkumusele </w:t>
      </w:r>
    </w:p>
    <w:p w:rsidR="00A8142F" w:rsidRPr="00A9053A" w:rsidRDefault="00A8142F" w:rsidP="00A8142F">
      <w:pPr>
        <w:pStyle w:val="Default"/>
        <w:rPr>
          <w:b/>
          <w:sz w:val="22"/>
          <w:szCs w:val="22"/>
        </w:rPr>
      </w:pPr>
    </w:p>
    <w:p w:rsidR="00B2313A" w:rsidRPr="00A9053A" w:rsidRDefault="00A8142F" w:rsidP="00A8142F">
      <w:pPr>
        <w:pStyle w:val="Default"/>
        <w:rPr>
          <w:color w:val="auto"/>
          <w:sz w:val="22"/>
          <w:szCs w:val="22"/>
          <w:shd w:val="clear" w:color="auto" w:fill="FFFFFF"/>
        </w:rPr>
      </w:pPr>
      <w:r w:rsidRPr="00A9053A">
        <w:rPr>
          <w:color w:val="auto"/>
          <w:sz w:val="22"/>
          <w:szCs w:val="22"/>
        </w:rPr>
        <w:t xml:space="preserve">6.1. </w:t>
      </w:r>
      <w:r w:rsidR="00CB796C" w:rsidRPr="00A9053A">
        <w:rPr>
          <w:color w:val="auto"/>
          <w:sz w:val="22"/>
          <w:szCs w:val="22"/>
          <w:shd w:val="clear" w:color="auto" w:fill="FFFFFF"/>
        </w:rPr>
        <w:t xml:space="preserve">Pakkuja peab olema viimase kolme aasta jooksul täitnud </w:t>
      </w:r>
      <w:r w:rsidR="00B2313A" w:rsidRPr="00A9053A">
        <w:rPr>
          <w:color w:val="auto"/>
          <w:sz w:val="22"/>
          <w:szCs w:val="22"/>
          <w:shd w:val="clear" w:color="auto" w:fill="FFFFFF"/>
        </w:rPr>
        <w:t xml:space="preserve">vähemalt kaks </w:t>
      </w:r>
      <w:r w:rsidR="00CB796C" w:rsidRPr="00A9053A">
        <w:rPr>
          <w:color w:val="auto"/>
          <w:sz w:val="22"/>
          <w:szCs w:val="22"/>
          <w:shd w:val="clear" w:color="auto" w:fill="FFFFFF"/>
        </w:rPr>
        <w:t>sarnaste teenuste osutamise lepinguid. Pakkuja esitab olulisemate viimase kolme aasta jooksul täidetud teenuste osutamise lepingute nimekirja koos nende maksumuse, sõlmimise kuupäevade ja infoga teiste lepingupoolte kohta.</w:t>
      </w:r>
      <w:r w:rsidR="00CB796C" w:rsidRPr="00A9053A">
        <w:rPr>
          <w:color w:val="auto"/>
          <w:sz w:val="22"/>
          <w:szCs w:val="22"/>
        </w:rPr>
        <w:br/>
      </w:r>
      <w:r w:rsidR="00CB796C" w:rsidRPr="00A9053A">
        <w:rPr>
          <w:color w:val="auto"/>
          <w:sz w:val="22"/>
          <w:szCs w:val="22"/>
          <w:shd w:val="clear" w:color="auto" w:fill="FFFFFF"/>
        </w:rPr>
        <w:t>6.2. Pakkuja peab olema MTR'is registreeritud omani</w:t>
      </w:r>
      <w:r w:rsidR="00B2313A" w:rsidRPr="00A9053A">
        <w:rPr>
          <w:color w:val="auto"/>
          <w:sz w:val="22"/>
          <w:szCs w:val="22"/>
          <w:shd w:val="clear" w:color="auto" w:fill="FFFFFF"/>
        </w:rPr>
        <w:t>kujärelevalve teenuse osutajana;</w:t>
      </w:r>
    </w:p>
    <w:p w:rsidR="00A8142F" w:rsidRPr="00A9053A" w:rsidRDefault="00CB796C" w:rsidP="00A8142F">
      <w:pPr>
        <w:pStyle w:val="Default"/>
        <w:rPr>
          <w:color w:val="auto"/>
          <w:sz w:val="22"/>
          <w:szCs w:val="22"/>
        </w:rPr>
      </w:pPr>
      <w:r w:rsidRPr="00A9053A">
        <w:rPr>
          <w:color w:val="auto"/>
          <w:sz w:val="22"/>
          <w:szCs w:val="22"/>
          <w:shd w:val="clear" w:color="auto" w:fill="FFFFFF"/>
        </w:rPr>
        <w:t>6.3. Pakkuja meeskonnas peab olema elektripaigaldise ja tee-ehituse omanikujärelevalvet teostav, MTR'i registreeringut</w:t>
      </w:r>
      <w:r w:rsidR="00A9053A">
        <w:rPr>
          <w:color w:val="auto"/>
          <w:sz w:val="22"/>
          <w:szCs w:val="22"/>
          <w:shd w:val="clear" w:color="auto" w:fill="FFFFFF"/>
        </w:rPr>
        <w:t>,</w:t>
      </w:r>
      <w:r w:rsidRPr="00A9053A">
        <w:rPr>
          <w:color w:val="auto"/>
          <w:sz w:val="22"/>
          <w:szCs w:val="22"/>
          <w:shd w:val="clear" w:color="auto" w:fill="FFFFFF"/>
        </w:rPr>
        <w:t xml:space="preserve"> omavad isikud. Pakkuja esitab ülevaate isikutest</w:t>
      </w:r>
      <w:r w:rsidR="00A8142F" w:rsidRPr="00A9053A">
        <w:rPr>
          <w:color w:val="auto"/>
          <w:sz w:val="22"/>
          <w:szCs w:val="22"/>
        </w:rPr>
        <w:t>;</w:t>
      </w:r>
    </w:p>
    <w:p w:rsidR="00D752BA" w:rsidRPr="00A9053A" w:rsidRDefault="00CB796C" w:rsidP="00A8142F">
      <w:pPr>
        <w:pStyle w:val="Default"/>
        <w:rPr>
          <w:color w:val="auto"/>
          <w:sz w:val="22"/>
          <w:szCs w:val="22"/>
        </w:rPr>
      </w:pPr>
      <w:r w:rsidRPr="00A9053A">
        <w:rPr>
          <w:color w:val="auto"/>
          <w:sz w:val="22"/>
          <w:szCs w:val="22"/>
        </w:rPr>
        <w:t>6.4.</w:t>
      </w:r>
      <w:r w:rsidR="00A8142F" w:rsidRPr="00A9053A">
        <w:rPr>
          <w:color w:val="auto"/>
          <w:sz w:val="22"/>
          <w:szCs w:val="22"/>
        </w:rPr>
        <w:t xml:space="preserve"> Pakkumus peab sisaldama kõiki teenuse osutamiseks sisalduvaid kulusid, st. inseneri (omanikujärelevalve teostaja)</w:t>
      </w:r>
      <w:r w:rsidR="00D752BA" w:rsidRPr="00A9053A">
        <w:rPr>
          <w:color w:val="auto"/>
          <w:sz w:val="22"/>
          <w:szCs w:val="22"/>
        </w:rPr>
        <w:t>:</w:t>
      </w:r>
    </w:p>
    <w:p w:rsidR="00D752BA" w:rsidRPr="00A9053A" w:rsidRDefault="00D752BA" w:rsidP="00A8142F">
      <w:pPr>
        <w:pStyle w:val="Default"/>
        <w:rPr>
          <w:color w:val="auto"/>
          <w:sz w:val="22"/>
          <w:szCs w:val="22"/>
        </w:rPr>
      </w:pPr>
      <w:r w:rsidRPr="00A9053A">
        <w:rPr>
          <w:color w:val="auto"/>
          <w:sz w:val="22"/>
          <w:szCs w:val="22"/>
        </w:rPr>
        <w:t>6.4.1. objektil viibimise kulud;</w:t>
      </w:r>
    </w:p>
    <w:p w:rsidR="00D752BA" w:rsidRPr="00A9053A" w:rsidRDefault="00D752BA" w:rsidP="00A8142F">
      <w:pPr>
        <w:pStyle w:val="Default"/>
        <w:rPr>
          <w:color w:val="auto"/>
          <w:sz w:val="22"/>
          <w:szCs w:val="22"/>
        </w:rPr>
      </w:pPr>
      <w:r w:rsidRPr="00A9053A">
        <w:rPr>
          <w:color w:val="auto"/>
          <w:sz w:val="22"/>
          <w:szCs w:val="22"/>
        </w:rPr>
        <w:t>6.4.2. objektil</w:t>
      </w:r>
      <w:r w:rsidR="00A8142F" w:rsidRPr="00A9053A">
        <w:rPr>
          <w:color w:val="auto"/>
          <w:sz w:val="22"/>
          <w:szCs w:val="22"/>
        </w:rPr>
        <w:t xml:space="preserve"> koosolekutel osalemise</w:t>
      </w:r>
      <w:r w:rsidRPr="00A9053A">
        <w:rPr>
          <w:color w:val="auto"/>
          <w:sz w:val="22"/>
          <w:szCs w:val="22"/>
        </w:rPr>
        <w:t xml:space="preserve"> kulud;</w:t>
      </w:r>
      <w:r w:rsidR="00A8142F" w:rsidRPr="00A9053A">
        <w:rPr>
          <w:color w:val="auto"/>
          <w:sz w:val="22"/>
          <w:szCs w:val="22"/>
        </w:rPr>
        <w:t xml:space="preserve"> </w:t>
      </w:r>
    </w:p>
    <w:p w:rsidR="00D752BA" w:rsidRPr="00A9053A" w:rsidRDefault="00D752BA" w:rsidP="00A8142F">
      <w:pPr>
        <w:pStyle w:val="Default"/>
        <w:rPr>
          <w:color w:val="auto"/>
          <w:sz w:val="22"/>
          <w:szCs w:val="22"/>
        </w:rPr>
      </w:pPr>
      <w:r w:rsidRPr="00A9053A">
        <w:rPr>
          <w:color w:val="auto"/>
          <w:sz w:val="22"/>
          <w:szCs w:val="22"/>
        </w:rPr>
        <w:t>6.4.2. s</w:t>
      </w:r>
      <w:r w:rsidR="00A8142F" w:rsidRPr="00A9053A">
        <w:rPr>
          <w:color w:val="auto"/>
          <w:sz w:val="22"/>
          <w:szCs w:val="22"/>
        </w:rPr>
        <w:t>õidukulud objektile ning muud kulud</w:t>
      </w:r>
      <w:r w:rsidRPr="00A9053A">
        <w:rPr>
          <w:color w:val="auto"/>
          <w:sz w:val="22"/>
          <w:szCs w:val="22"/>
        </w:rPr>
        <w:t xml:space="preserve">; </w:t>
      </w:r>
    </w:p>
    <w:p w:rsidR="00D752BA" w:rsidRPr="00A9053A" w:rsidRDefault="00D752BA" w:rsidP="00A8142F">
      <w:pPr>
        <w:pStyle w:val="Default"/>
        <w:rPr>
          <w:color w:val="auto"/>
          <w:sz w:val="22"/>
          <w:szCs w:val="22"/>
        </w:rPr>
      </w:pPr>
      <w:r w:rsidRPr="00A9053A">
        <w:rPr>
          <w:color w:val="auto"/>
          <w:sz w:val="22"/>
          <w:szCs w:val="22"/>
        </w:rPr>
        <w:t>6.4.3. büroo jms kulud</w:t>
      </w:r>
    </w:p>
    <w:p w:rsidR="00D752BA" w:rsidRPr="00A9053A" w:rsidRDefault="00D752BA" w:rsidP="00A8142F">
      <w:pPr>
        <w:pStyle w:val="Default"/>
        <w:rPr>
          <w:color w:val="auto"/>
          <w:sz w:val="22"/>
          <w:szCs w:val="22"/>
        </w:rPr>
      </w:pPr>
      <w:r w:rsidRPr="00A9053A">
        <w:rPr>
          <w:color w:val="auto"/>
          <w:sz w:val="22"/>
          <w:szCs w:val="22"/>
        </w:rPr>
        <w:t>6.4.4. Pakkuja spetsialistide kulud;</w:t>
      </w:r>
    </w:p>
    <w:p w:rsidR="00D752BA" w:rsidRPr="00A9053A" w:rsidRDefault="00D752BA" w:rsidP="00A8142F">
      <w:pPr>
        <w:pStyle w:val="Default"/>
        <w:rPr>
          <w:color w:val="auto"/>
          <w:sz w:val="22"/>
          <w:szCs w:val="22"/>
        </w:rPr>
      </w:pPr>
      <w:r w:rsidRPr="00A9053A">
        <w:rPr>
          <w:color w:val="auto"/>
          <w:sz w:val="22"/>
          <w:szCs w:val="22"/>
        </w:rPr>
        <w:t>Pakkuja peab pakkumuse raames esitama omanikujärelevalve töögraafiku, milles peab olema nähtav kuidas kavatseb Pakkuja omanikujärelevalve teenuseid osutada. Töögraafiku mitte esitamisel lükatakse pakkumus tagasi.</w:t>
      </w:r>
    </w:p>
    <w:p w:rsidR="00D15D19" w:rsidRPr="00A9053A" w:rsidRDefault="00D752BA" w:rsidP="00A8142F">
      <w:pPr>
        <w:pStyle w:val="Default"/>
        <w:rPr>
          <w:color w:val="auto"/>
          <w:sz w:val="22"/>
          <w:szCs w:val="22"/>
        </w:rPr>
      </w:pPr>
      <w:r w:rsidRPr="00A9053A">
        <w:rPr>
          <w:color w:val="auto"/>
          <w:sz w:val="22"/>
          <w:szCs w:val="22"/>
        </w:rPr>
        <w:t>Kui töögraafikus ilmneb, et Pakkuja on jätnud arvestamata kulud, mida tulnuks ette näha</w:t>
      </w:r>
      <w:r w:rsidR="00D15D19" w:rsidRPr="00A9053A">
        <w:rPr>
          <w:color w:val="auto"/>
          <w:sz w:val="22"/>
          <w:szCs w:val="22"/>
        </w:rPr>
        <w:t>, ja minimaalne töötundide arv seda ka eeldab, tunnistatakse pakkumus mitte vastavaks.</w:t>
      </w:r>
    </w:p>
    <w:p w:rsidR="00A8142F" w:rsidRPr="00A9053A" w:rsidRDefault="00D15D19" w:rsidP="00A8142F">
      <w:pPr>
        <w:pStyle w:val="Default"/>
        <w:rPr>
          <w:color w:val="auto"/>
          <w:sz w:val="22"/>
          <w:szCs w:val="22"/>
        </w:rPr>
      </w:pPr>
      <w:r w:rsidRPr="00A9053A">
        <w:rPr>
          <w:color w:val="auto"/>
          <w:sz w:val="22"/>
          <w:szCs w:val="22"/>
        </w:rPr>
        <w:t>Hankija peab vajalikuks informeerida huvitatud isikuid, et lükkab tagasi pakkumused, mis on põhjendamatult madala maksumusega või milles kajastatud hind ei ole kooskõlas reaalsete turuhindadega.</w:t>
      </w:r>
    </w:p>
    <w:p w:rsidR="00A8142F" w:rsidRPr="00A9053A" w:rsidRDefault="00CB796C" w:rsidP="00A8142F">
      <w:pPr>
        <w:pStyle w:val="Default"/>
        <w:rPr>
          <w:color w:val="auto"/>
          <w:sz w:val="22"/>
          <w:szCs w:val="22"/>
        </w:rPr>
      </w:pPr>
      <w:r w:rsidRPr="00A9053A">
        <w:rPr>
          <w:color w:val="auto"/>
          <w:sz w:val="22"/>
          <w:szCs w:val="22"/>
        </w:rPr>
        <w:t>6.5</w:t>
      </w:r>
      <w:r w:rsidR="00A8142F" w:rsidRPr="00A9053A">
        <w:rPr>
          <w:color w:val="auto"/>
          <w:sz w:val="22"/>
          <w:szCs w:val="22"/>
        </w:rPr>
        <w:t xml:space="preserve">. Pakkujal ei tohi olla riiklike maksude maksuvõlgnevusi käesoleva </w:t>
      </w:r>
      <w:r w:rsidRPr="00A9053A">
        <w:rPr>
          <w:color w:val="auto"/>
          <w:sz w:val="22"/>
          <w:szCs w:val="22"/>
        </w:rPr>
        <w:t>hanke</w:t>
      </w:r>
      <w:r w:rsidR="00A8142F" w:rsidRPr="00A9053A">
        <w:rPr>
          <w:color w:val="auto"/>
          <w:sz w:val="22"/>
          <w:szCs w:val="22"/>
        </w:rPr>
        <w:t xml:space="preserve">menetlusdokumendi </w:t>
      </w:r>
      <w:r w:rsidR="00B2313A" w:rsidRPr="00A9053A">
        <w:rPr>
          <w:color w:val="auto"/>
          <w:sz w:val="22"/>
          <w:szCs w:val="22"/>
        </w:rPr>
        <w:t>avaldamise</w:t>
      </w:r>
      <w:r w:rsidR="00A8142F" w:rsidRPr="00A9053A">
        <w:rPr>
          <w:color w:val="auto"/>
          <w:sz w:val="22"/>
          <w:szCs w:val="22"/>
        </w:rPr>
        <w:t xml:space="preserve"> kuupäeva seisuga;</w:t>
      </w:r>
    </w:p>
    <w:p w:rsidR="00A8142F" w:rsidRPr="00A9053A" w:rsidRDefault="00CB796C" w:rsidP="00A8142F">
      <w:pPr>
        <w:pStyle w:val="Default"/>
        <w:rPr>
          <w:color w:val="auto"/>
          <w:sz w:val="22"/>
          <w:szCs w:val="22"/>
        </w:rPr>
      </w:pPr>
      <w:r w:rsidRPr="00A9053A">
        <w:rPr>
          <w:color w:val="auto"/>
          <w:sz w:val="22"/>
          <w:szCs w:val="22"/>
        </w:rPr>
        <w:t>6.6</w:t>
      </w:r>
      <w:r w:rsidR="00A8142F" w:rsidRPr="00A9053A">
        <w:rPr>
          <w:color w:val="auto"/>
          <w:sz w:val="22"/>
          <w:szCs w:val="22"/>
        </w:rPr>
        <w:t>. Pakkumuse koostamisel tuleb arvestada, et tasumisaeg on 21 päeva alates üleandmis-vastuvõtmisakti allkirjastamisest ja arve esitamisest.</w:t>
      </w:r>
    </w:p>
    <w:p w:rsidR="00D752BA" w:rsidRPr="00A9053A" w:rsidRDefault="00D752BA" w:rsidP="00A8142F">
      <w:pPr>
        <w:pStyle w:val="Default"/>
        <w:rPr>
          <w:color w:val="auto"/>
          <w:sz w:val="22"/>
          <w:szCs w:val="22"/>
        </w:rPr>
      </w:pPr>
    </w:p>
    <w:p w:rsidR="00A8142F" w:rsidRPr="00A9053A" w:rsidRDefault="00A8142F" w:rsidP="00A8142F">
      <w:pPr>
        <w:pStyle w:val="Default"/>
        <w:rPr>
          <w:b/>
          <w:sz w:val="22"/>
          <w:szCs w:val="22"/>
        </w:rPr>
      </w:pPr>
      <w:r w:rsidRPr="00A9053A">
        <w:rPr>
          <w:b/>
          <w:sz w:val="22"/>
          <w:szCs w:val="22"/>
        </w:rPr>
        <w:t xml:space="preserve">7. Pakkumuse esitamine ja avamine  </w:t>
      </w:r>
    </w:p>
    <w:p w:rsidR="00A8142F" w:rsidRPr="00A9053A" w:rsidRDefault="00A8142F" w:rsidP="00A8142F">
      <w:pPr>
        <w:pStyle w:val="Default"/>
        <w:rPr>
          <w:sz w:val="22"/>
          <w:szCs w:val="22"/>
        </w:rPr>
      </w:pPr>
    </w:p>
    <w:p w:rsidR="006549A7" w:rsidRPr="00A9053A" w:rsidRDefault="00A8142F" w:rsidP="00B2313A">
      <w:pPr>
        <w:pStyle w:val="Default"/>
        <w:rPr>
          <w:color w:val="auto"/>
          <w:sz w:val="22"/>
          <w:szCs w:val="22"/>
        </w:rPr>
      </w:pPr>
      <w:r w:rsidRPr="00A9053A">
        <w:rPr>
          <w:sz w:val="22"/>
          <w:szCs w:val="22"/>
        </w:rPr>
        <w:t xml:space="preserve">7.1. </w:t>
      </w:r>
      <w:r w:rsidR="00CB796C" w:rsidRPr="00A9053A">
        <w:rPr>
          <w:color w:val="auto"/>
          <w:sz w:val="22"/>
          <w:szCs w:val="22"/>
        </w:rPr>
        <w:t xml:space="preserve">pakkumus tuleb esitada </w:t>
      </w:r>
      <w:r w:rsidR="00B2313A" w:rsidRPr="00A9053A">
        <w:rPr>
          <w:color w:val="auto"/>
          <w:sz w:val="22"/>
          <w:szCs w:val="22"/>
        </w:rPr>
        <w:t>e-posti teel:</w:t>
      </w:r>
    </w:p>
    <w:p w:rsidR="006549A7" w:rsidRPr="00A9053A" w:rsidRDefault="006549A7" w:rsidP="00A8142F">
      <w:pPr>
        <w:pStyle w:val="Default"/>
        <w:rPr>
          <w:sz w:val="22"/>
          <w:szCs w:val="22"/>
        </w:rPr>
      </w:pPr>
    </w:p>
    <w:p w:rsidR="00A8142F" w:rsidRPr="00A9053A" w:rsidRDefault="00A8142F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>7.</w:t>
      </w:r>
      <w:r w:rsidR="00B2313A" w:rsidRPr="00A9053A">
        <w:rPr>
          <w:sz w:val="22"/>
          <w:szCs w:val="22"/>
        </w:rPr>
        <w:t>2</w:t>
      </w:r>
      <w:r w:rsidRPr="00A9053A">
        <w:rPr>
          <w:sz w:val="22"/>
          <w:szCs w:val="22"/>
        </w:rPr>
        <w:t>. pakkumuste avamise kohta koostatakse avamise protokoll ning see edastatakse kõigile pakkujaile.</w:t>
      </w:r>
    </w:p>
    <w:p w:rsidR="00A8142F" w:rsidRPr="00A9053A" w:rsidRDefault="00A8142F" w:rsidP="00A8142F">
      <w:pPr>
        <w:pStyle w:val="Default"/>
        <w:rPr>
          <w:b/>
          <w:sz w:val="22"/>
          <w:szCs w:val="22"/>
        </w:rPr>
      </w:pPr>
    </w:p>
    <w:p w:rsidR="00A8142F" w:rsidRPr="00A9053A" w:rsidRDefault="00A8142F" w:rsidP="00A8142F">
      <w:pPr>
        <w:pStyle w:val="Default"/>
        <w:rPr>
          <w:b/>
          <w:sz w:val="22"/>
          <w:szCs w:val="22"/>
        </w:rPr>
      </w:pPr>
      <w:r w:rsidRPr="00A9053A">
        <w:rPr>
          <w:b/>
          <w:sz w:val="22"/>
          <w:szCs w:val="22"/>
        </w:rPr>
        <w:t xml:space="preserve">8. Eduka pakkuja välja selgitamine </w:t>
      </w:r>
    </w:p>
    <w:p w:rsidR="00A8142F" w:rsidRPr="00A9053A" w:rsidRDefault="00A8142F" w:rsidP="00A8142F">
      <w:pPr>
        <w:pStyle w:val="Default"/>
        <w:rPr>
          <w:sz w:val="22"/>
          <w:szCs w:val="22"/>
        </w:rPr>
      </w:pPr>
    </w:p>
    <w:p w:rsidR="00D15D19" w:rsidRPr="00A9053A" w:rsidRDefault="00A8142F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 xml:space="preserve">8.1. Pakkumuste hindamise aluseks on </w:t>
      </w:r>
      <w:r w:rsidR="00D15D19" w:rsidRPr="00A9053A">
        <w:rPr>
          <w:sz w:val="22"/>
          <w:szCs w:val="22"/>
        </w:rPr>
        <w:t>m</w:t>
      </w:r>
      <w:r w:rsidR="006920BB" w:rsidRPr="00A9053A">
        <w:rPr>
          <w:sz w:val="22"/>
          <w:szCs w:val="22"/>
        </w:rPr>
        <w:t>ajanduslikult soodsaim pakkumus alljärgnevate kriteeriumite alusel:</w:t>
      </w:r>
    </w:p>
    <w:p w:rsidR="006920BB" w:rsidRPr="00A9053A" w:rsidRDefault="006920BB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 xml:space="preserve">8.1.1. pakkumuse maksumus (hind) – </w:t>
      </w:r>
      <w:r w:rsidR="00B2313A" w:rsidRPr="00A9053A">
        <w:rPr>
          <w:sz w:val="22"/>
          <w:szCs w:val="22"/>
        </w:rPr>
        <w:t>7</w:t>
      </w:r>
      <w:r w:rsidRPr="00A9053A">
        <w:rPr>
          <w:sz w:val="22"/>
          <w:szCs w:val="22"/>
        </w:rPr>
        <w:t>0 punkti. Hindamine – mida madalam, seda rohkem punkte;</w:t>
      </w:r>
    </w:p>
    <w:p w:rsidR="006920BB" w:rsidRPr="00A9053A" w:rsidRDefault="006920BB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 xml:space="preserve">8.1.2. planeeritav töötundide arv – </w:t>
      </w:r>
      <w:r w:rsidR="00B2313A" w:rsidRPr="00A9053A">
        <w:rPr>
          <w:sz w:val="22"/>
          <w:szCs w:val="22"/>
        </w:rPr>
        <w:t>2</w:t>
      </w:r>
      <w:r w:rsidRPr="00A9053A">
        <w:rPr>
          <w:sz w:val="22"/>
          <w:szCs w:val="22"/>
        </w:rPr>
        <w:t>0 punkti. Hindamine – mida rohkem, seda rohkem punkte;</w:t>
      </w:r>
    </w:p>
    <w:p w:rsidR="006920BB" w:rsidRPr="00A9053A" w:rsidRDefault="006920BB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>8.1.3. varasemate sarnaste tööde arv – 10 punkti. Hindamine – mida rohkem, seda rohkem punkte.</w:t>
      </w:r>
    </w:p>
    <w:p w:rsidR="006920BB" w:rsidRPr="00A9053A" w:rsidRDefault="006920BB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 xml:space="preserve">Hindamisel </w:t>
      </w:r>
      <w:r w:rsidR="00B76908" w:rsidRPr="00A9053A">
        <w:rPr>
          <w:sz w:val="22"/>
          <w:szCs w:val="22"/>
        </w:rPr>
        <w:t>kasutatakse</w:t>
      </w:r>
      <w:r w:rsidRPr="00A9053A">
        <w:rPr>
          <w:sz w:val="22"/>
          <w:szCs w:val="22"/>
        </w:rPr>
        <w:t xml:space="preserve"> matemaatilist proportsionaalsust.</w:t>
      </w:r>
    </w:p>
    <w:p w:rsidR="00A8142F" w:rsidRPr="00A9053A" w:rsidRDefault="00A8142F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>8.</w:t>
      </w:r>
      <w:r w:rsidR="006920BB" w:rsidRPr="00A9053A">
        <w:rPr>
          <w:sz w:val="22"/>
          <w:szCs w:val="22"/>
        </w:rPr>
        <w:t>2</w:t>
      </w:r>
      <w:r w:rsidRPr="00A9053A">
        <w:rPr>
          <w:sz w:val="22"/>
          <w:szCs w:val="22"/>
        </w:rPr>
        <w:t xml:space="preserve">. Pärast eduka pakkumuse väljaselgitamist </w:t>
      </w:r>
      <w:r w:rsidR="00CB796C" w:rsidRPr="00A9053A">
        <w:rPr>
          <w:sz w:val="22"/>
          <w:szCs w:val="22"/>
        </w:rPr>
        <w:t>sõlmitaks</w:t>
      </w:r>
      <w:r w:rsidR="00254601" w:rsidRPr="00A9053A">
        <w:rPr>
          <w:sz w:val="22"/>
          <w:szCs w:val="22"/>
        </w:rPr>
        <w:t>e eduka Pakkujaga töövõtuleping.</w:t>
      </w:r>
    </w:p>
    <w:p w:rsidR="004153DE" w:rsidRPr="00A9053A" w:rsidRDefault="004153DE" w:rsidP="00A8142F">
      <w:pPr>
        <w:pStyle w:val="Taandegakehatekst"/>
        <w:ind w:left="0"/>
        <w:jc w:val="left"/>
        <w:rPr>
          <w:rFonts w:ascii="Times New Roman" w:hAnsi="Times New Roman"/>
          <w:b/>
          <w:sz w:val="22"/>
          <w:szCs w:val="22"/>
        </w:rPr>
      </w:pPr>
    </w:p>
    <w:p w:rsidR="00A8142F" w:rsidRPr="00A9053A" w:rsidRDefault="00A8142F" w:rsidP="00A8142F">
      <w:pPr>
        <w:pStyle w:val="Taandegakehatekst"/>
        <w:ind w:left="0"/>
        <w:jc w:val="left"/>
        <w:rPr>
          <w:rFonts w:ascii="Times New Roman" w:hAnsi="Times New Roman"/>
          <w:b/>
          <w:sz w:val="22"/>
          <w:szCs w:val="22"/>
        </w:rPr>
      </w:pPr>
      <w:r w:rsidRPr="00A9053A">
        <w:rPr>
          <w:rFonts w:ascii="Times New Roman" w:hAnsi="Times New Roman"/>
          <w:b/>
          <w:sz w:val="22"/>
          <w:szCs w:val="22"/>
        </w:rPr>
        <w:lastRenderedPageBreak/>
        <w:t>9. Pakkumuste jõusoleku tähtaeg</w:t>
      </w:r>
    </w:p>
    <w:p w:rsidR="00A8142F" w:rsidRPr="00A9053A" w:rsidRDefault="00A8142F" w:rsidP="00A8142F">
      <w:pPr>
        <w:pStyle w:val="NormalWeb1"/>
        <w:rPr>
          <w:sz w:val="22"/>
          <w:szCs w:val="22"/>
          <w:lang w:val="et-EE"/>
        </w:rPr>
      </w:pPr>
      <w:r w:rsidRPr="00A9053A">
        <w:rPr>
          <w:sz w:val="22"/>
          <w:szCs w:val="22"/>
          <w:lang w:val="et-EE"/>
        </w:rPr>
        <w:t>9.1. 30 päeva</w:t>
      </w:r>
      <w:r w:rsidRPr="00A9053A">
        <w:rPr>
          <w:sz w:val="22"/>
          <w:szCs w:val="22"/>
          <w:lang w:val="et-EE"/>
        </w:rPr>
        <w:br/>
      </w:r>
    </w:p>
    <w:p w:rsidR="00CB796C" w:rsidRPr="00A9053A" w:rsidRDefault="00CB796C" w:rsidP="00A8142F">
      <w:pPr>
        <w:pStyle w:val="Default"/>
        <w:rPr>
          <w:b/>
          <w:sz w:val="22"/>
          <w:szCs w:val="22"/>
        </w:rPr>
      </w:pPr>
      <w:r w:rsidRPr="00A9053A">
        <w:rPr>
          <w:b/>
          <w:sz w:val="22"/>
          <w:szCs w:val="22"/>
        </w:rPr>
        <w:t>10. Pakkumuse struktuur:</w:t>
      </w:r>
    </w:p>
    <w:p w:rsidR="00EF346D" w:rsidRPr="00A9053A" w:rsidRDefault="00EF346D" w:rsidP="00A8142F">
      <w:pPr>
        <w:pStyle w:val="Default"/>
        <w:rPr>
          <w:b/>
          <w:sz w:val="22"/>
          <w:szCs w:val="22"/>
        </w:rPr>
      </w:pPr>
    </w:p>
    <w:p w:rsidR="004153DE" w:rsidRPr="00A9053A" w:rsidRDefault="00CB796C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>10.</w:t>
      </w:r>
      <w:r w:rsidR="00B2313A" w:rsidRPr="00A9053A">
        <w:rPr>
          <w:sz w:val="22"/>
          <w:szCs w:val="22"/>
        </w:rPr>
        <w:t>1</w:t>
      </w:r>
      <w:r w:rsidRPr="00A9053A">
        <w:rPr>
          <w:sz w:val="22"/>
          <w:szCs w:val="22"/>
        </w:rPr>
        <w:t>. spetsialistide ülevaade</w:t>
      </w:r>
      <w:r w:rsidR="00A9053A">
        <w:rPr>
          <w:sz w:val="22"/>
          <w:szCs w:val="22"/>
        </w:rPr>
        <w:t xml:space="preserve"> (vabas vormis)</w:t>
      </w:r>
    </w:p>
    <w:p w:rsidR="00CB796C" w:rsidRPr="00A9053A" w:rsidRDefault="00B2313A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>10.2</w:t>
      </w:r>
      <w:r w:rsidR="004153DE" w:rsidRPr="00A9053A">
        <w:rPr>
          <w:sz w:val="22"/>
          <w:szCs w:val="22"/>
        </w:rPr>
        <w:t>. töötundide graafik</w:t>
      </w:r>
      <w:r w:rsidR="00CB796C" w:rsidRPr="00A9053A">
        <w:rPr>
          <w:sz w:val="22"/>
          <w:szCs w:val="22"/>
        </w:rPr>
        <w:t>;</w:t>
      </w:r>
    </w:p>
    <w:p w:rsidR="00CB796C" w:rsidRPr="00A9053A" w:rsidRDefault="00CB796C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>10.</w:t>
      </w:r>
      <w:r w:rsidR="00B2313A" w:rsidRPr="00A9053A">
        <w:rPr>
          <w:sz w:val="22"/>
          <w:szCs w:val="22"/>
        </w:rPr>
        <w:t>3</w:t>
      </w:r>
      <w:r w:rsidRPr="00A9053A">
        <w:rPr>
          <w:sz w:val="22"/>
          <w:szCs w:val="22"/>
        </w:rPr>
        <w:t xml:space="preserve">. </w:t>
      </w:r>
      <w:r w:rsidR="007B252D" w:rsidRPr="00A9053A">
        <w:rPr>
          <w:sz w:val="22"/>
          <w:szCs w:val="22"/>
        </w:rPr>
        <w:t>hinnaesildis.</w:t>
      </w:r>
    </w:p>
    <w:p w:rsidR="00CB796C" w:rsidRPr="00A9053A" w:rsidRDefault="00CB796C" w:rsidP="00A8142F">
      <w:pPr>
        <w:pStyle w:val="Default"/>
        <w:rPr>
          <w:b/>
          <w:sz w:val="22"/>
          <w:szCs w:val="22"/>
        </w:rPr>
      </w:pPr>
    </w:p>
    <w:p w:rsidR="00A8142F" w:rsidRPr="00A9053A" w:rsidRDefault="00A8142F" w:rsidP="00A8142F">
      <w:pPr>
        <w:pStyle w:val="Default"/>
        <w:rPr>
          <w:b/>
          <w:sz w:val="22"/>
          <w:szCs w:val="22"/>
        </w:rPr>
      </w:pPr>
      <w:r w:rsidRPr="00A9053A">
        <w:rPr>
          <w:b/>
          <w:sz w:val="22"/>
          <w:szCs w:val="22"/>
        </w:rPr>
        <w:t>1</w:t>
      </w:r>
      <w:r w:rsidR="00CB796C" w:rsidRPr="00A9053A">
        <w:rPr>
          <w:b/>
          <w:sz w:val="22"/>
          <w:szCs w:val="22"/>
        </w:rPr>
        <w:t>1</w:t>
      </w:r>
      <w:r w:rsidRPr="00A9053A">
        <w:rPr>
          <w:b/>
          <w:sz w:val="22"/>
          <w:szCs w:val="22"/>
        </w:rPr>
        <w:t xml:space="preserve">. LISAD </w:t>
      </w:r>
    </w:p>
    <w:p w:rsidR="00A8142F" w:rsidRPr="00A9053A" w:rsidRDefault="00A8142F" w:rsidP="00A8142F">
      <w:pPr>
        <w:pStyle w:val="Default"/>
        <w:rPr>
          <w:sz w:val="22"/>
          <w:szCs w:val="22"/>
        </w:rPr>
      </w:pPr>
    </w:p>
    <w:p w:rsidR="00A8142F" w:rsidRPr="00A9053A" w:rsidRDefault="00A8142F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 xml:space="preserve">Lisa 1. </w:t>
      </w:r>
      <w:r w:rsidR="00254601" w:rsidRPr="00A9053A">
        <w:rPr>
          <w:sz w:val="22"/>
          <w:szCs w:val="22"/>
        </w:rPr>
        <w:t>P</w:t>
      </w:r>
      <w:r w:rsidRPr="00A9053A">
        <w:rPr>
          <w:sz w:val="22"/>
          <w:szCs w:val="22"/>
        </w:rPr>
        <w:t xml:space="preserve">akkumuse maksumuse esildise vorm. </w:t>
      </w:r>
    </w:p>
    <w:p w:rsidR="004153DE" w:rsidRPr="00A9053A" w:rsidRDefault="004153DE" w:rsidP="00A8142F">
      <w:pPr>
        <w:pStyle w:val="Default"/>
        <w:rPr>
          <w:sz w:val="22"/>
          <w:szCs w:val="22"/>
        </w:rPr>
      </w:pPr>
      <w:r w:rsidRPr="00A9053A">
        <w:rPr>
          <w:sz w:val="22"/>
          <w:szCs w:val="22"/>
        </w:rPr>
        <w:t xml:space="preserve">Lisa </w:t>
      </w:r>
      <w:r w:rsidR="00A9053A">
        <w:rPr>
          <w:sz w:val="22"/>
          <w:szCs w:val="22"/>
        </w:rPr>
        <w:t>2</w:t>
      </w:r>
      <w:r w:rsidRPr="00A9053A">
        <w:rPr>
          <w:sz w:val="22"/>
          <w:szCs w:val="22"/>
        </w:rPr>
        <w:t>. Töötundide graafiku vorm</w:t>
      </w:r>
    </w:p>
    <w:p w:rsidR="00A8142F" w:rsidRPr="00A9053A" w:rsidRDefault="004153DE" w:rsidP="004153DE">
      <w:pPr>
        <w:pStyle w:val="Default"/>
        <w:rPr>
          <w:b/>
          <w:bCs/>
          <w:color w:val="0070C0"/>
          <w:sz w:val="22"/>
          <w:szCs w:val="22"/>
        </w:rPr>
      </w:pPr>
      <w:r w:rsidRPr="00A9053A">
        <w:rPr>
          <w:sz w:val="22"/>
          <w:szCs w:val="22"/>
        </w:rPr>
        <w:t xml:space="preserve">Lisa </w:t>
      </w:r>
      <w:r w:rsidR="00A9053A">
        <w:rPr>
          <w:sz w:val="22"/>
          <w:szCs w:val="22"/>
        </w:rPr>
        <w:t>3</w:t>
      </w:r>
      <w:r w:rsidR="00A8142F" w:rsidRPr="00A9053A">
        <w:rPr>
          <w:sz w:val="22"/>
          <w:szCs w:val="22"/>
        </w:rPr>
        <w:t>. Käsunduslepingu vorm</w:t>
      </w:r>
    </w:p>
    <w:sectPr w:rsidR="00A8142F" w:rsidRPr="00A9053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BFE" w:rsidRDefault="00772BFE" w:rsidP="007B252D">
      <w:pPr>
        <w:spacing w:after="0" w:line="240" w:lineRule="auto"/>
      </w:pPr>
      <w:r>
        <w:separator/>
      </w:r>
    </w:p>
  </w:endnote>
  <w:endnote w:type="continuationSeparator" w:id="0">
    <w:p w:rsidR="00772BFE" w:rsidRDefault="00772BFE" w:rsidP="007B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8837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15D19" w:rsidRPr="007B252D" w:rsidRDefault="00D15D19">
        <w:pPr>
          <w:pStyle w:val="Jalus"/>
          <w:jc w:val="right"/>
          <w:rPr>
            <w:rFonts w:ascii="Times New Roman" w:hAnsi="Times New Roman" w:cs="Times New Roman"/>
          </w:rPr>
        </w:pPr>
        <w:r w:rsidRPr="007B252D">
          <w:rPr>
            <w:rFonts w:ascii="Times New Roman" w:hAnsi="Times New Roman" w:cs="Times New Roman"/>
          </w:rPr>
          <w:fldChar w:fldCharType="begin"/>
        </w:r>
        <w:r w:rsidRPr="007B252D">
          <w:rPr>
            <w:rFonts w:ascii="Times New Roman" w:hAnsi="Times New Roman" w:cs="Times New Roman"/>
          </w:rPr>
          <w:instrText xml:space="preserve"> PAGE   \* MERGEFORMAT </w:instrText>
        </w:r>
        <w:r w:rsidRPr="007B252D">
          <w:rPr>
            <w:rFonts w:ascii="Times New Roman" w:hAnsi="Times New Roman" w:cs="Times New Roman"/>
          </w:rPr>
          <w:fldChar w:fldCharType="separate"/>
        </w:r>
        <w:r w:rsidR="000C29A5">
          <w:rPr>
            <w:rFonts w:ascii="Times New Roman" w:hAnsi="Times New Roman" w:cs="Times New Roman"/>
            <w:noProof/>
          </w:rPr>
          <w:t>2</w:t>
        </w:r>
        <w:r w:rsidRPr="007B252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15D19" w:rsidRDefault="00D15D19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BFE" w:rsidRDefault="00772BFE" w:rsidP="007B252D">
      <w:pPr>
        <w:spacing w:after="0" w:line="240" w:lineRule="auto"/>
      </w:pPr>
      <w:r>
        <w:separator/>
      </w:r>
    </w:p>
  </w:footnote>
  <w:footnote w:type="continuationSeparator" w:id="0">
    <w:p w:rsidR="00772BFE" w:rsidRDefault="00772BFE" w:rsidP="007B2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38"/>
    <w:rsid w:val="000C29A5"/>
    <w:rsid w:val="000F0638"/>
    <w:rsid w:val="001035CB"/>
    <w:rsid w:val="001355D5"/>
    <w:rsid w:val="00254601"/>
    <w:rsid w:val="003C1031"/>
    <w:rsid w:val="004153DE"/>
    <w:rsid w:val="00444A00"/>
    <w:rsid w:val="00565DCE"/>
    <w:rsid w:val="00614956"/>
    <w:rsid w:val="006549A7"/>
    <w:rsid w:val="006920BB"/>
    <w:rsid w:val="007674D7"/>
    <w:rsid w:val="00772BFE"/>
    <w:rsid w:val="007753AA"/>
    <w:rsid w:val="007B252D"/>
    <w:rsid w:val="007C3716"/>
    <w:rsid w:val="00914B13"/>
    <w:rsid w:val="00A8142F"/>
    <w:rsid w:val="00A9053A"/>
    <w:rsid w:val="00A9109A"/>
    <w:rsid w:val="00B20091"/>
    <w:rsid w:val="00B2313A"/>
    <w:rsid w:val="00B76908"/>
    <w:rsid w:val="00CB796C"/>
    <w:rsid w:val="00CD6A66"/>
    <w:rsid w:val="00D15D19"/>
    <w:rsid w:val="00D752BA"/>
    <w:rsid w:val="00E1562E"/>
    <w:rsid w:val="00E23E79"/>
    <w:rsid w:val="00E67A4F"/>
    <w:rsid w:val="00EA30E2"/>
    <w:rsid w:val="00EF346D"/>
    <w:rsid w:val="00F57880"/>
    <w:rsid w:val="00F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38CD8-01BA-4BB3-BE40-1585BE9B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A81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814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A8142F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customStyle="1" w:styleId="NormalWeb1">
    <w:name w:val="Normal (Web)1"/>
    <w:basedOn w:val="Normaallaad"/>
    <w:rsid w:val="00A8142F"/>
    <w:pPr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Taandegakehatekst">
    <w:name w:val="Body Text Indent"/>
    <w:basedOn w:val="Normaallaad"/>
    <w:link w:val="TaandegakehatekstMrk"/>
    <w:rsid w:val="00A8142F"/>
    <w:pPr>
      <w:spacing w:after="120" w:line="240" w:lineRule="auto"/>
      <w:ind w:left="283"/>
      <w:jc w:val="both"/>
    </w:pPr>
    <w:rPr>
      <w:rFonts w:ascii="Courier New" w:eastAsia="Times New Roman" w:hAnsi="Courier New" w:cs="Times New Roman"/>
      <w:noProof/>
      <w:sz w:val="24"/>
      <w:szCs w:val="20"/>
    </w:rPr>
  </w:style>
  <w:style w:type="character" w:customStyle="1" w:styleId="TaandegakehatekstMrk">
    <w:name w:val="Taandega kehatekst Märk"/>
    <w:basedOn w:val="Liguvaikefont"/>
    <w:link w:val="Taandegakehatekst"/>
    <w:rsid w:val="00A8142F"/>
    <w:rPr>
      <w:rFonts w:ascii="Courier New" w:eastAsia="Times New Roman" w:hAnsi="Courier New" w:cs="Times New Roman"/>
      <w:noProof/>
      <w:sz w:val="24"/>
      <w:szCs w:val="20"/>
    </w:rPr>
  </w:style>
  <w:style w:type="character" w:customStyle="1" w:styleId="apple-converted-space">
    <w:name w:val="apple-converted-space"/>
    <w:rsid w:val="00A8142F"/>
  </w:style>
  <w:style w:type="paragraph" w:styleId="Pis">
    <w:name w:val="header"/>
    <w:basedOn w:val="Normaallaad"/>
    <w:link w:val="PisMrk"/>
    <w:uiPriority w:val="99"/>
    <w:unhideWhenUsed/>
    <w:rsid w:val="007B2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B252D"/>
  </w:style>
  <w:style w:type="paragraph" w:styleId="Jalus">
    <w:name w:val="footer"/>
    <w:basedOn w:val="Normaallaad"/>
    <w:link w:val="JalusMrk"/>
    <w:uiPriority w:val="99"/>
    <w:unhideWhenUsed/>
    <w:rsid w:val="007B2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B252D"/>
  </w:style>
  <w:style w:type="character" w:customStyle="1" w:styleId="ng-binding">
    <w:name w:val="ng-binding"/>
    <w:basedOn w:val="Liguvaikefont"/>
    <w:rsid w:val="003C1031"/>
  </w:style>
  <w:style w:type="character" w:customStyle="1" w:styleId="meta-list-item-bold">
    <w:name w:val="meta-list-item-bold"/>
    <w:basedOn w:val="Liguvaikefont"/>
    <w:rsid w:val="003C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5078</Characters>
  <Application>Microsoft Office Word</Application>
  <DocSecurity>0</DocSecurity>
  <Lines>42</Lines>
  <Paragraphs>11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3.1. Hankemenetluse esemeks on omanikujärelevalve teenused Kadrina esmatasandi t</vt:lpstr>
      <vt:lpstr>3.2. Omanikujärelevalveteenuseid osutatakse järgmises loetelus ehitustöödele:</vt:lpstr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</dc:creator>
  <cp:lastModifiedBy>Aarne Laas</cp:lastModifiedBy>
  <cp:revision>2</cp:revision>
  <dcterms:created xsi:type="dcterms:W3CDTF">2019-05-28T09:59:00Z</dcterms:created>
  <dcterms:modified xsi:type="dcterms:W3CDTF">2019-05-28T09:59:00Z</dcterms:modified>
</cp:coreProperties>
</file>