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A6E4" w14:textId="709A06F3" w:rsidR="00DB4716" w:rsidRPr="00F34499" w:rsidRDefault="00DB4716" w:rsidP="00DB4716">
      <w:pPr>
        <w:jc w:val="right"/>
        <w:rPr>
          <w:rFonts w:ascii="Times New Roman" w:hAnsi="Times New Roman"/>
          <w:szCs w:val="24"/>
        </w:rPr>
      </w:pPr>
      <w:proofErr w:type="spellStart"/>
      <w:r w:rsidRPr="00F34499">
        <w:rPr>
          <w:rFonts w:ascii="Times New Roman" w:hAnsi="Times New Roman"/>
          <w:szCs w:val="24"/>
        </w:rPr>
        <w:t>Hankelepingu</w:t>
      </w:r>
      <w:proofErr w:type="spellEnd"/>
      <w:r w:rsidRPr="00F34499">
        <w:rPr>
          <w:rFonts w:ascii="Times New Roman" w:hAnsi="Times New Roman"/>
          <w:szCs w:val="24"/>
        </w:rPr>
        <w:t xml:space="preserve"> </w:t>
      </w:r>
      <w:proofErr w:type="spellStart"/>
      <w:r w:rsidRPr="00F34499">
        <w:rPr>
          <w:rFonts w:ascii="Times New Roman" w:hAnsi="Times New Roman"/>
          <w:szCs w:val="24"/>
        </w:rPr>
        <w:t>projekt</w:t>
      </w:r>
      <w:proofErr w:type="spellEnd"/>
    </w:p>
    <w:p w14:paraId="1BE856CA" w14:textId="77777777" w:rsidR="00DB4716" w:rsidRDefault="00DB4716" w:rsidP="00B253C8">
      <w:pPr>
        <w:tabs>
          <w:tab w:val="left" w:pos="-720"/>
        </w:tabs>
        <w:suppressAutoHyphens/>
        <w:jc w:val="center"/>
        <w:rPr>
          <w:rFonts w:ascii="Times New Roman" w:hAnsi="Times New Roman"/>
          <w:b/>
          <w:szCs w:val="24"/>
          <w:lang w:val="et-EE"/>
        </w:rPr>
      </w:pPr>
    </w:p>
    <w:p w14:paraId="3B5654AE" w14:textId="77777777" w:rsidR="00D67DD4" w:rsidRPr="00823E68" w:rsidRDefault="00D67DD4" w:rsidP="00B253C8">
      <w:pPr>
        <w:tabs>
          <w:tab w:val="left" w:pos="-720"/>
        </w:tabs>
        <w:suppressAutoHyphens/>
        <w:jc w:val="center"/>
        <w:rPr>
          <w:rFonts w:ascii="Times New Roman" w:hAnsi="Times New Roman"/>
          <w:b/>
          <w:szCs w:val="24"/>
          <w:lang w:val="et-EE"/>
        </w:rPr>
      </w:pPr>
      <w:r w:rsidRPr="00823E68">
        <w:rPr>
          <w:rFonts w:ascii="Times New Roman" w:hAnsi="Times New Roman"/>
          <w:b/>
          <w:szCs w:val="24"/>
          <w:lang w:val="et-EE"/>
        </w:rPr>
        <w:t>TÖÖVÕTULEPING</w:t>
      </w:r>
    </w:p>
    <w:p w14:paraId="79FB741E" w14:textId="77777777" w:rsidR="00D67DD4" w:rsidRPr="00823E68" w:rsidRDefault="00D67DD4" w:rsidP="000B514B">
      <w:pPr>
        <w:tabs>
          <w:tab w:val="left" w:pos="-720"/>
        </w:tabs>
        <w:suppressAutoHyphens/>
        <w:jc w:val="both"/>
        <w:rPr>
          <w:rFonts w:ascii="Times New Roman" w:hAnsi="Times New Roman"/>
          <w:b/>
          <w:szCs w:val="24"/>
          <w:lang w:val="et-EE"/>
        </w:rPr>
      </w:pPr>
    </w:p>
    <w:p w14:paraId="3EA2AC18" w14:textId="77777777" w:rsidR="00D67DD4" w:rsidRPr="00823E68" w:rsidRDefault="00D67DD4" w:rsidP="000B514B">
      <w:pPr>
        <w:tabs>
          <w:tab w:val="left" w:pos="-720"/>
        </w:tabs>
        <w:suppressAutoHyphens/>
        <w:jc w:val="both"/>
        <w:rPr>
          <w:rFonts w:ascii="Times New Roman" w:hAnsi="Times New Roman"/>
          <w:b/>
          <w:szCs w:val="24"/>
          <w:lang w:val="et-EE"/>
        </w:rPr>
      </w:pPr>
    </w:p>
    <w:p w14:paraId="795B5109" w14:textId="513BED6C" w:rsidR="003E3291" w:rsidRPr="00823E68" w:rsidRDefault="00B44F99" w:rsidP="003E3291">
      <w:pPr>
        <w:tabs>
          <w:tab w:val="left" w:pos="-720"/>
        </w:tabs>
        <w:suppressAutoHyphens/>
        <w:jc w:val="both"/>
        <w:rPr>
          <w:rFonts w:ascii="Times New Roman" w:hAnsi="Times New Roman"/>
          <w:szCs w:val="24"/>
          <w:lang w:val="et-EE"/>
        </w:rPr>
      </w:pPr>
      <w:r>
        <w:rPr>
          <w:rFonts w:ascii="Times New Roman" w:hAnsi="Times New Roman"/>
          <w:b/>
          <w:szCs w:val="24"/>
          <w:lang w:val="et-EE"/>
        </w:rPr>
        <w:t>Kadrina Vallavalitsus</w:t>
      </w:r>
      <w:r w:rsidR="003E3291" w:rsidRPr="00823E68">
        <w:rPr>
          <w:rFonts w:ascii="Times New Roman" w:hAnsi="Times New Roman"/>
          <w:szCs w:val="24"/>
          <w:lang w:val="et-EE"/>
        </w:rPr>
        <w:t xml:space="preserve">, registrikoodiga </w:t>
      </w:r>
      <w:r>
        <w:rPr>
          <w:rFonts w:ascii="Times New Roman" w:hAnsi="Times New Roman"/>
          <w:szCs w:val="24"/>
          <w:lang w:val="et-EE"/>
        </w:rPr>
        <w:t>75007824</w:t>
      </w:r>
      <w:r w:rsidR="003E3291" w:rsidRPr="00DB4716">
        <w:rPr>
          <w:rFonts w:ascii="Times New Roman" w:hAnsi="Times New Roman"/>
          <w:szCs w:val="24"/>
          <w:lang w:val="et-EE"/>
        </w:rPr>
        <w:t xml:space="preserve">, asukohaga </w:t>
      </w:r>
      <w:r>
        <w:rPr>
          <w:rFonts w:ascii="Times New Roman" w:hAnsi="Times New Roman"/>
          <w:szCs w:val="24"/>
        </w:rPr>
        <w:t xml:space="preserve">Rakvere tee 14, Kadrina </w:t>
      </w:r>
      <w:proofErr w:type="spellStart"/>
      <w:r>
        <w:rPr>
          <w:rFonts w:ascii="Times New Roman" w:hAnsi="Times New Roman"/>
          <w:szCs w:val="24"/>
        </w:rPr>
        <w:t>alevik</w:t>
      </w:r>
      <w:proofErr w:type="spellEnd"/>
      <w:r>
        <w:rPr>
          <w:rFonts w:ascii="Times New Roman" w:hAnsi="Times New Roman"/>
          <w:szCs w:val="24"/>
        </w:rPr>
        <w:t>, 45201,Lääne-Virumaa</w:t>
      </w:r>
      <w:r w:rsidR="00DB4716" w:rsidRPr="00F34499">
        <w:rPr>
          <w:rFonts w:ascii="Times New Roman" w:hAnsi="Times New Roman"/>
          <w:szCs w:val="24"/>
        </w:rPr>
        <w:t xml:space="preserve"> </w:t>
      </w:r>
      <w:r w:rsidR="003E3291" w:rsidRPr="00823E68">
        <w:rPr>
          <w:rFonts w:ascii="Times New Roman" w:hAnsi="Times New Roman"/>
          <w:szCs w:val="24"/>
          <w:lang w:val="et-EE"/>
        </w:rPr>
        <w:t>(edaspidi Tel</w:t>
      </w:r>
      <w:r>
        <w:rPr>
          <w:rFonts w:ascii="Times New Roman" w:hAnsi="Times New Roman"/>
          <w:szCs w:val="24"/>
          <w:lang w:val="et-EE"/>
        </w:rPr>
        <w:t xml:space="preserve">lija), mida esindab Kadrina valla Põhimääruse  alusel vallavanem Kairit Pihlak </w:t>
      </w:r>
      <w:r w:rsidR="003E3291" w:rsidRPr="00823E68">
        <w:rPr>
          <w:rFonts w:ascii="Times New Roman" w:hAnsi="Times New Roman"/>
          <w:szCs w:val="24"/>
          <w:lang w:val="et-EE"/>
        </w:rPr>
        <w:t xml:space="preserve">ja </w:t>
      </w:r>
    </w:p>
    <w:p w14:paraId="3F40BD55" w14:textId="77777777" w:rsidR="00D67DD4" w:rsidRPr="00823E68" w:rsidRDefault="003E3291" w:rsidP="000B514B">
      <w:pPr>
        <w:tabs>
          <w:tab w:val="left" w:pos="-720"/>
        </w:tabs>
        <w:suppressAutoHyphens/>
        <w:jc w:val="both"/>
        <w:rPr>
          <w:rFonts w:ascii="Times New Roman" w:hAnsi="Times New Roman"/>
          <w:szCs w:val="24"/>
          <w:lang w:val="et-EE"/>
        </w:rPr>
      </w:pPr>
      <w:r w:rsidRPr="00823E68">
        <w:rPr>
          <w:rFonts w:ascii="Times New Roman" w:hAnsi="Times New Roman"/>
          <w:szCs w:val="24"/>
          <w:lang w:val="et-EE"/>
        </w:rPr>
        <w:t>………………… registrikoodiga ……………, asukohaga …………………… (edaspidi Töövõtja), mida esindab juhatuse liige</w:t>
      </w:r>
      <w:r w:rsidRPr="0088611F">
        <w:rPr>
          <w:rFonts w:ascii="Times New Roman" w:hAnsi="Times New Roman"/>
          <w:szCs w:val="24"/>
          <w:lang w:val="et-EE"/>
        </w:rPr>
        <w:t>/</w:t>
      </w:r>
      <w:r w:rsidRPr="004322EB">
        <w:rPr>
          <w:rFonts w:ascii="Times New Roman" w:hAnsi="Times New Roman"/>
          <w:szCs w:val="24"/>
          <w:lang w:val="et-EE"/>
        </w:rPr>
        <w:t>mida volituse</w:t>
      </w:r>
      <w:r w:rsidRPr="00FB1230">
        <w:rPr>
          <w:rFonts w:ascii="Times New Roman" w:hAnsi="Times New Roman"/>
          <w:i/>
          <w:szCs w:val="24"/>
          <w:lang w:val="et-EE"/>
        </w:rPr>
        <w:t xml:space="preserve"> </w:t>
      </w:r>
      <w:r w:rsidRPr="00FB1230">
        <w:rPr>
          <w:rFonts w:ascii="Times New Roman" w:hAnsi="Times New Roman"/>
          <w:szCs w:val="24"/>
          <w:lang w:val="et-EE"/>
        </w:rPr>
        <w:t>alusel esindab</w:t>
      </w:r>
      <w:r w:rsidRPr="00823E68">
        <w:rPr>
          <w:rFonts w:ascii="Times New Roman" w:hAnsi="Times New Roman"/>
          <w:szCs w:val="24"/>
          <w:lang w:val="et-EE"/>
        </w:rPr>
        <w:t xml:space="preserve">  ………………, </w:t>
      </w:r>
    </w:p>
    <w:p w14:paraId="31AC4869" w14:textId="77777777" w:rsidR="00D67DD4" w:rsidRPr="00823E68" w:rsidRDefault="00D67DD4" w:rsidP="000B514B">
      <w:pPr>
        <w:tabs>
          <w:tab w:val="left" w:pos="-720"/>
        </w:tabs>
        <w:suppressAutoHyphens/>
        <w:jc w:val="both"/>
        <w:rPr>
          <w:rFonts w:ascii="Times New Roman" w:hAnsi="Times New Roman"/>
          <w:szCs w:val="24"/>
          <w:lang w:val="et-EE"/>
        </w:rPr>
      </w:pPr>
    </w:p>
    <w:p w14:paraId="3962B884" w14:textId="77777777" w:rsidR="00D67DD4" w:rsidRPr="00823E68" w:rsidRDefault="00D67DD4" w:rsidP="000B514B">
      <w:pPr>
        <w:tabs>
          <w:tab w:val="left" w:pos="-720"/>
        </w:tabs>
        <w:suppressAutoHyphens/>
        <w:jc w:val="both"/>
        <w:rPr>
          <w:rFonts w:ascii="Times New Roman" w:hAnsi="Times New Roman"/>
          <w:szCs w:val="24"/>
          <w:lang w:val="et-EE"/>
        </w:rPr>
      </w:pPr>
      <w:r w:rsidRPr="00823E68">
        <w:rPr>
          <w:rFonts w:ascii="Times New Roman" w:hAnsi="Times New Roman"/>
          <w:szCs w:val="24"/>
          <w:lang w:val="et-EE"/>
        </w:rPr>
        <w:t xml:space="preserve">Tellija ja Töövõtja (edaspidi koos </w:t>
      </w:r>
      <w:r w:rsidR="00D17082" w:rsidRPr="00823E68">
        <w:rPr>
          <w:rFonts w:ascii="Times New Roman" w:hAnsi="Times New Roman"/>
          <w:szCs w:val="24"/>
          <w:lang w:val="et-EE"/>
        </w:rPr>
        <w:t>Pooled</w:t>
      </w:r>
      <w:r w:rsidRPr="00823E68">
        <w:rPr>
          <w:rFonts w:ascii="Times New Roman" w:hAnsi="Times New Roman"/>
          <w:szCs w:val="24"/>
          <w:lang w:val="et-EE"/>
        </w:rPr>
        <w:t xml:space="preserve"> või eraldi </w:t>
      </w:r>
      <w:r w:rsidR="00D17082" w:rsidRPr="00823E68">
        <w:rPr>
          <w:rFonts w:ascii="Times New Roman" w:hAnsi="Times New Roman"/>
          <w:szCs w:val="24"/>
          <w:lang w:val="et-EE"/>
        </w:rPr>
        <w:t>Pool</w:t>
      </w:r>
      <w:r w:rsidRPr="00823E68">
        <w:rPr>
          <w:rFonts w:ascii="Times New Roman" w:hAnsi="Times New Roman"/>
          <w:szCs w:val="24"/>
          <w:lang w:val="et-EE"/>
        </w:rPr>
        <w:t xml:space="preserve">), sõlmisid töövõtulepingu (edaspidi </w:t>
      </w:r>
      <w:r w:rsidR="00D17082" w:rsidRPr="00823E68">
        <w:rPr>
          <w:rFonts w:ascii="Times New Roman" w:hAnsi="Times New Roman"/>
          <w:szCs w:val="24"/>
          <w:lang w:val="et-EE"/>
        </w:rPr>
        <w:t>Leping</w:t>
      </w:r>
      <w:r w:rsidRPr="00823E68">
        <w:rPr>
          <w:rFonts w:ascii="Times New Roman" w:hAnsi="Times New Roman"/>
          <w:szCs w:val="24"/>
          <w:lang w:val="et-EE"/>
        </w:rPr>
        <w:t>) alljärgnevas:</w:t>
      </w:r>
    </w:p>
    <w:p w14:paraId="1B4D67A9" w14:textId="77777777" w:rsidR="00082B6B" w:rsidRPr="00823E68" w:rsidRDefault="00082B6B" w:rsidP="000B514B">
      <w:pPr>
        <w:pStyle w:val="Jalus"/>
        <w:tabs>
          <w:tab w:val="clear" w:pos="4153"/>
          <w:tab w:val="clear" w:pos="8306"/>
          <w:tab w:val="left" w:pos="-720"/>
        </w:tabs>
        <w:suppressAutoHyphens/>
        <w:jc w:val="both"/>
        <w:rPr>
          <w:rFonts w:ascii="Times New Roman" w:hAnsi="Times New Roman"/>
          <w:szCs w:val="24"/>
        </w:rPr>
      </w:pPr>
    </w:p>
    <w:p w14:paraId="038E91B8" w14:textId="77777777" w:rsidR="00082B6B" w:rsidRPr="00823E68" w:rsidRDefault="00082B6B" w:rsidP="000B514B">
      <w:pPr>
        <w:numPr>
          <w:ilvl w:val="0"/>
          <w:numId w:val="13"/>
        </w:numPr>
        <w:tabs>
          <w:tab w:val="left" w:pos="567"/>
        </w:tabs>
        <w:ind w:left="567" w:hanging="567"/>
        <w:jc w:val="both"/>
        <w:rPr>
          <w:rFonts w:ascii="Times New Roman" w:hAnsi="Times New Roman"/>
          <w:b/>
          <w:szCs w:val="24"/>
          <w:lang w:val="et-EE"/>
        </w:rPr>
      </w:pPr>
      <w:r w:rsidRPr="00823E68">
        <w:rPr>
          <w:rFonts w:ascii="Times New Roman" w:hAnsi="Times New Roman"/>
          <w:b/>
          <w:szCs w:val="24"/>
          <w:lang w:val="et-EE"/>
        </w:rPr>
        <w:t xml:space="preserve">Lepingu </w:t>
      </w:r>
      <w:r w:rsidR="00780B09" w:rsidRPr="00823E68">
        <w:rPr>
          <w:rFonts w:ascii="Times New Roman" w:hAnsi="Times New Roman"/>
          <w:b/>
          <w:szCs w:val="24"/>
          <w:lang w:val="et-EE"/>
        </w:rPr>
        <w:t>ese</w:t>
      </w:r>
    </w:p>
    <w:p w14:paraId="0F78F2B9" w14:textId="49A5C575" w:rsidR="00A56041" w:rsidRPr="00A110F3" w:rsidRDefault="008B6D7F" w:rsidP="00A110F3">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Lepingu objektiks o</w:t>
      </w:r>
      <w:r w:rsidR="00710861">
        <w:rPr>
          <w:rFonts w:ascii="Times New Roman" w:hAnsi="Times New Roman"/>
          <w:sz w:val="24"/>
          <w:szCs w:val="24"/>
        </w:rPr>
        <w:t>n Kadrina alevikus aadressil Rakvere tee 14 asuva Kadrina spordihoone parkla ehitus</w:t>
      </w:r>
      <w:r>
        <w:rPr>
          <w:rFonts w:ascii="Times New Roman" w:hAnsi="Times New Roman"/>
          <w:sz w:val="24"/>
          <w:szCs w:val="24"/>
        </w:rPr>
        <w:t xml:space="preserve"> </w:t>
      </w:r>
      <w:r w:rsidR="008C2C26" w:rsidRPr="008B7AC5">
        <w:rPr>
          <w:rFonts w:ascii="Times New Roman" w:hAnsi="Times New Roman"/>
          <w:sz w:val="24"/>
          <w:szCs w:val="24"/>
        </w:rPr>
        <w:t xml:space="preserve">(edaspidi </w:t>
      </w:r>
      <w:r w:rsidR="008C2C26" w:rsidRPr="001C5132">
        <w:rPr>
          <w:rFonts w:ascii="Times New Roman" w:hAnsi="Times New Roman"/>
          <w:sz w:val="24"/>
          <w:szCs w:val="24"/>
        </w:rPr>
        <w:t>Töö), mida</w:t>
      </w:r>
      <w:r w:rsidR="008C2C26" w:rsidRPr="003B3649">
        <w:rPr>
          <w:rFonts w:ascii="Times New Roman" w:hAnsi="Times New Roman"/>
          <w:sz w:val="24"/>
          <w:szCs w:val="24"/>
        </w:rPr>
        <w:t xml:space="preserve"> Töövõtja kohustub tegema vastavalt Lepingus ja Lepingu Lisades toodud tingimustele</w:t>
      </w:r>
      <w:r w:rsidR="008C2C26" w:rsidRPr="00A110F3">
        <w:rPr>
          <w:rFonts w:ascii="Times New Roman" w:hAnsi="Times New Roman"/>
          <w:sz w:val="24"/>
          <w:szCs w:val="24"/>
        </w:rPr>
        <w:t>.</w:t>
      </w:r>
      <w:r w:rsidR="00B00A03" w:rsidRPr="00A110F3">
        <w:rPr>
          <w:rFonts w:ascii="Times New Roman" w:hAnsi="Times New Roman"/>
          <w:sz w:val="24"/>
          <w:szCs w:val="24"/>
        </w:rPr>
        <w:t xml:space="preserve"> </w:t>
      </w:r>
      <w:r w:rsidR="008C2C26" w:rsidRPr="00A110F3">
        <w:rPr>
          <w:rFonts w:ascii="Times New Roman" w:hAnsi="Times New Roman"/>
          <w:sz w:val="24"/>
          <w:szCs w:val="24"/>
        </w:rPr>
        <w:t>Tööna käsitletakse kõiki töid ja toiminguid, sh Lepingus nimetamata töid ja toiminguid, mis on vajalikud Lepingus ettenähtud tulemuse saavutamiseks, samuti Töö vastuvõtmiseks vajaliku dokumentatsiooni vormistamisega seotud toiminguid.</w:t>
      </w:r>
    </w:p>
    <w:p w14:paraId="2E04637F" w14:textId="77777777" w:rsidR="00C000FD" w:rsidRPr="00823E68" w:rsidRDefault="00C000FD" w:rsidP="000B514B">
      <w:pPr>
        <w:tabs>
          <w:tab w:val="left" w:pos="567"/>
        </w:tabs>
        <w:ind w:left="567" w:hanging="567"/>
        <w:jc w:val="both"/>
        <w:rPr>
          <w:rFonts w:ascii="Times New Roman" w:hAnsi="Times New Roman"/>
          <w:szCs w:val="24"/>
          <w:lang w:val="et-EE"/>
        </w:rPr>
      </w:pPr>
    </w:p>
    <w:p w14:paraId="7969D321" w14:textId="77777777" w:rsidR="00F1111A" w:rsidRPr="00823E68" w:rsidRDefault="00F1111A" w:rsidP="000B514B">
      <w:pPr>
        <w:numPr>
          <w:ilvl w:val="0"/>
          <w:numId w:val="18"/>
        </w:numPr>
        <w:tabs>
          <w:tab w:val="left" w:pos="567"/>
          <w:tab w:val="left" w:pos="851"/>
        </w:tabs>
        <w:ind w:left="567" w:hanging="567"/>
        <w:jc w:val="both"/>
        <w:rPr>
          <w:rFonts w:ascii="Times New Roman" w:hAnsi="Times New Roman"/>
          <w:b/>
          <w:szCs w:val="24"/>
          <w:lang w:val="et-EE"/>
        </w:rPr>
      </w:pPr>
      <w:r w:rsidRPr="00823E68">
        <w:rPr>
          <w:rFonts w:ascii="Times New Roman" w:hAnsi="Times New Roman"/>
          <w:b/>
          <w:szCs w:val="24"/>
          <w:lang w:val="et-EE"/>
        </w:rPr>
        <w:t xml:space="preserve">Lepingu </w:t>
      </w:r>
      <w:proofErr w:type="spellStart"/>
      <w:r w:rsidRPr="00823E68">
        <w:rPr>
          <w:rFonts w:ascii="Times New Roman" w:hAnsi="Times New Roman"/>
          <w:b/>
          <w:szCs w:val="24"/>
          <w:lang w:val="et-EE"/>
        </w:rPr>
        <w:t>üldtingimused</w:t>
      </w:r>
      <w:proofErr w:type="spellEnd"/>
    </w:p>
    <w:p w14:paraId="6BD58A94" w14:textId="77777777" w:rsidR="00F1111A" w:rsidRPr="00AF4E04" w:rsidRDefault="00F1111A" w:rsidP="000B514B">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AF4E04">
        <w:rPr>
          <w:rFonts w:ascii="Times New Roman" w:hAnsi="Times New Roman"/>
          <w:sz w:val="24"/>
          <w:szCs w:val="24"/>
        </w:rPr>
        <w:t>Lepingul on selle sõlmimise hetkel järgmised lisad:</w:t>
      </w:r>
    </w:p>
    <w:p w14:paraId="7A3237B0" w14:textId="420EF575" w:rsidR="00F1111A" w:rsidRPr="008B6D7F" w:rsidRDefault="00F1111A" w:rsidP="008B6D7F">
      <w:pPr>
        <w:pStyle w:val="Loendilik"/>
        <w:numPr>
          <w:ilvl w:val="2"/>
          <w:numId w:val="18"/>
        </w:numPr>
        <w:tabs>
          <w:tab w:val="left" w:pos="567"/>
        </w:tabs>
        <w:ind w:left="567" w:hanging="567"/>
        <w:rPr>
          <w:rFonts w:ascii="Times New Roman" w:hAnsi="Times New Roman"/>
          <w:szCs w:val="24"/>
          <w:lang w:val="en-GB"/>
        </w:rPr>
      </w:pPr>
      <w:r w:rsidRPr="00AF4E04">
        <w:rPr>
          <w:rFonts w:ascii="Times New Roman" w:hAnsi="Times New Roman"/>
          <w:sz w:val="24"/>
          <w:szCs w:val="24"/>
        </w:rPr>
        <w:t xml:space="preserve">Lisa 1 – Tehniline </w:t>
      </w:r>
      <w:r w:rsidR="00FC16FE">
        <w:rPr>
          <w:rFonts w:ascii="Times New Roman" w:hAnsi="Times New Roman"/>
          <w:sz w:val="24"/>
          <w:szCs w:val="24"/>
        </w:rPr>
        <w:t>kirjeldus, mille lisa</w:t>
      </w:r>
      <w:r w:rsidR="00AD63E4">
        <w:rPr>
          <w:rFonts w:ascii="Times New Roman" w:hAnsi="Times New Roman"/>
          <w:sz w:val="24"/>
          <w:szCs w:val="24"/>
        </w:rPr>
        <w:t>d</w:t>
      </w:r>
      <w:r w:rsidR="00FC16FE">
        <w:rPr>
          <w:rFonts w:ascii="Times New Roman" w:hAnsi="Times New Roman"/>
          <w:sz w:val="24"/>
          <w:szCs w:val="24"/>
        </w:rPr>
        <w:t xml:space="preserve"> </w:t>
      </w:r>
      <w:r w:rsidR="00710861">
        <w:rPr>
          <w:rFonts w:ascii="Times New Roman" w:hAnsi="Times New Roman"/>
          <w:szCs w:val="24"/>
          <w:lang w:val="en-GB"/>
        </w:rPr>
        <w:t xml:space="preserve">on </w:t>
      </w:r>
      <w:r w:rsidR="00AD63E4">
        <w:rPr>
          <w:rFonts w:ascii="Times New Roman" w:hAnsi="Times New Roman"/>
          <w:szCs w:val="24"/>
          <w:lang w:val="en-GB"/>
        </w:rPr>
        <w:t xml:space="preserve">project </w:t>
      </w:r>
      <w:proofErr w:type="spellStart"/>
      <w:r w:rsidR="00AD63E4">
        <w:rPr>
          <w:rFonts w:ascii="Times New Roman" w:hAnsi="Times New Roman"/>
          <w:szCs w:val="24"/>
          <w:lang w:val="en-GB"/>
        </w:rPr>
        <w:t>ning</w:t>
      </w:r>
      <w:proofErr w:type="spellEnd"/>
      <w:r w:rsidR="00AD63E4">
        <w:rPr>
          <w:rFonts w:ascii="Times New Roman" w:hAnsi="Times New Roman"/>
          <w:szCs w:val="24"/>
          <w:lang w:val="en-GB"/>
        </w:rPr>
        <w:t xml:space="preserve"> </w:t>
      </w:r>
      <w:bookmarkStart w:id="0" w:name="_GoBack"/>
      <w:bookmarkEnd w:id="0"/>
      <w:proofErr w:type="spellStart"/>
      <w:r w:rsidR="00AD63E4">
        <w:rPr>
          <w:rFonts w:ascii="Times New Roman" w:hAnsi="Times New Roman"/>
          <w:szCs w:val="24"/>
          <w:lang w:val="en-GB"/>
        </w:rPr>
        <w:t>tööde</w:t>
      </w:r>
      <w:proofErr w:type="spellEnd"/>
      <w:r w:rsidR="00AD63E4">
        <w:rPr>
          <w:rFonts w:ascii="Times New Roman" w:hAnsi="Times New Roman"/>
          <w:szCs w:val="24"/>
          <w:lang w:val="en-GB"/>
        </w:rPr>
        <w:t xml:space="preserve"> </w:t>
      </w:r>
      <w:proofErr w:type="spellStart"/>
      <w:r w:rsidR="00AD63E4">
        <w:rPr>
          <w:rFonts w:ascii="Times New Roman" w:hAnsi="Times New Roman"/>
          <w:szCs w:val="24"/>
          <w:lang w:val="en-GB"/>
        </w:rPr>
        <w:t>loetelu</w:t>
      </w:r>
      <w:proofErr w:type="spellEnd"/>
      <w:r w:rsidR="00AD63E4">
        <w:rPr>
          <w:rFonts w:ascii="Times New Roman" w:hAnsi="Times New Roman"/>
          <w:szCs w:val="24"/>
          <w:lang w:val="en-GB"/>
        </w:rPr>
        <w:t xml:space="preserve"> </w:t>
      </w:r>
      <w:proofErr w:type="spellStart"/>
      <w:r w:rsidR="00AD63E4">
        <w:rPr>
          <w:rFonts w:ascii="Times New Roman" w:hAnsi="Times New Roman"/>
          <w:szCs w:val="24"/>
          <w:lang w:val="en-GB"/>
        </w:rPr>
        <w:t>ja</w:t>
      </w:r>
      <w:proofErr w:type="spellEnd"/>
      <w:r w:rsidR="00AD63E4">
        <w:rPr>
          <w:rFonts w:ascii="Times New Roman" w:hAnsi="Times New Roman"/>
          <w:szCs w:val="24"/>
          <w:lang w:val="en-GB"/>
        </w:rPr>
        <w:t xml:space="preserve"> </w:t>
      </w:r>
      <w:proofErr w:type="spellStart"/>
      <w:r w:rsidR="00AD63E4">
        <w:rPr>
          <w:rFonts w:ascii="Times New Roman" w:hAnsi="Times New Roman"/>
          <w:szCs w:val="24"/>
          <w:lang w:val="en-GB"/>
        </w:rPr>
        <w:t>tööde</w:t>
      </w:r>
      <w:proofErr w:type="spellEnd"/>
      <w:r w:rsidR="00AD63E4">
        <w:rPr>
          <w:rFonts w:ascii="Times New Roman" w:hAnsi="Times New Roman"/>
          <w:szCs w:val="24"/>
          <w:lang w:val="en-GB"/>
        </w:rPr>
        <w:t xml:space="preserve"> </w:t>
      </w:r>
      <w:proofErr w:type="spellStart"/>
      <w:r w:rsidR="00AD63E4">
        <w:rPr>
          <w:rFonts w:ascii="Times New Roman" w:hAnsi="Times New Roman"/>
          <w:szCs w:val="24"/>
          <w:lang w:val="en-GB"/>
        </w:rPr>
        <w:t>mahtude</w:t>
      </w:r>
      <w:proofErr w:type="spellEnd"/>
      <w:r w:rsidR="00AD63E4">
        <w:rPr>
          <w:rFonts w:ascii="Times New Roman" w:hAnsi="Times New Roman"/>
          <w:szCs w:val="24"/>
          <w:lang w:val="en-GB"/>
        </w:rPr>
        <w:t xml:space="preserve"> </w:t>
      </w:r>
      <w:proofErr w:type="spellStart"/>
      <w:r w:rsidR="00AD63E4">
        <w:rPr>
          <w:rFonts w:ascii="Times New Roman" w:hAnsi="Times New Roman"/>
          <w:szCs w:val="24"/>
          <w:lang w:val="en-GB"/>
        </w:rPr>
        <w:t>tabel</w:t>
      </w:r>
      <w:proofErr w:type="spellEnd"/>
    </w:p>
    <w:p w14:paraId="738F58BD" w14:textId="77777777" w:rsidR="00F1111A" w:rsidRPr="00AF4E04" w:rsidRDefault="00F1111A" w:rsidP="000B514B">
      <w:pPr>
        <w:pStyle w:val="Loendilik"/>
        <w:numPr>
          <w:ilvl w:val="2"/>
          <w:numId w:val="18"/>
        </w:numPr>
        <w:tabs>
          <w:tab w:val="left" w:pos="567"/>
        </w:tabs>
        <w:spacing w:after="0" w:line="240" w:lineRule="auto"/>
        <w:ind w:left="567" w:hanging="567"/>
        <w:contextualSpacing w:val="0"/>
        <w:jc w:val="both"/>
        <w:rPr>
          <w:rFonts w:ascii="Times New Roman" w:hAnsi="Times New Roman"/>
          <w:sz w:val="24"/>
          <w:szCs w:val="24"/>
        </w:rPr>
      </w:pPr>
      <w:r w:rsidRPr="00AF4E04">
        <w:rPr>
          <w:rFonts w:ascii="Times New Roman" w:hAnsi="Times New Roman"/>
          <w:sz w:val="24"/>
          <w:szCs w:val="24"/>
        </w:rPr>
        <w:t xml:space="preserve">Lisa 2 – Töövõtja </w:t>
      </w:r>
      <w:r w:rsidR="00A56041" w:rsidRPr="00AF4E04">
        <w:rPr>
          <w:rFonts w:ascii="Times New Roman" w:hAnsi="Times New Roman"/>
          <w:sz w:val="24"/>
          <w:szCs w:val="24"/>
        </w:rPr>
        <w:t xml:space="preserve">poolt esitatud </w:t>
      </w:r>
      <w:r w:rsidR="001F7972" w:rsidRPr="00AF4E04">
        <w:rPr>
          <w:rFonts w:ascii="Times New Roman" w:hAnsi="Times New Roman"/>
          <w:sz w:val="24"/>
          <w:szCs w:val="24"/>
        </w:rPr>
        <w:t>hinnapakkumus.</w:t>
      </w:r>
    </w:p>
    <w:p w14:paraId="5D4C49F6" w14:textId="77777777" w:rsidR="00F1111A" w:rsidRPr="00AF4E04" w:rsidRDefault="00F1111A" w:rsidP="000B514B">
      <w:pPr>
        <w:pStyle w:val="Loendilik"/>
        <w:numPr>
          <w:ilvl w:val="2"/>
          <w:numId w:val="18"/>
        </w:numPr>
        <w:tabs>
          <w:tab w:val="left" w:pos="567"/>
        </w:tabs>
        <w:spacing w:after="0" w:line="240" w:lineRule="auto"/>
        <w:ind w:left="567" w:hanging="567"/>
        <w:contextualSpacing w:val="0"/>
        <w:jc w:val="both"/>
        <w:rPr>
          <w:rFonts w:ascii="Times New Roman" w:hAnsi="Times New Roman"/>
          <w:sz w:val="24"/>
          <w:szCs w:val="24"/>
        </w:rPr>
      </w:pPr>
      <w:r w:rsidRPr="00AF4E04">
        <w:rPr>
          <w:rFonts w:ascii="Times New Roman" w:hAnsi="Times New Roman"/>
          <w:sz w:val="24"/>
          <w:szCs w:val="24"/>
        </w:rPr>
        <w:t xml:space="preserve">Lisa 3 – </w:t>
      </w:r>
      <w:r w:rsidR="007F483A" w:rsidRPr="00AF4E04">
        <w:rPr>
          <w:rFonts w:ascii="Times New Roman" w:hAnsi="Times New Roman"/>
          <w:sz w:val="24"/>
          <w:szCs w:val="24"/>
        </w:rPr>
        <w:t>Tööde üle</w:t>
      </w:r>
      <w:r w:rsidR="001F7972" w:rsidRPr="00AF4E04">
        <w:rPr>
          <w:rFonts w:ascii="Times New Roman" w:hAnsi="Times New Roman"/>
          <w:sz w:val="24"/>
          <w:szCs w:val="24"/>
        </w:rPr>
        <w:t>andmis- ja vastuvõtmisakti vorm.</w:t>
      </w:r>
    </w:p>
    <w:p w14:paraId="52BE5395" w14:textId="77777777" w:rsidR="00F1111A" w:rsidRDefault="00F1111A" w:rsidP="000B514B">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Pooled juhinduvad Lepingu täitmisel lisaks Lepingule ja selle lisadele ka Eesti Vabariigis kehtivatest õigusaktidest, eeskirjadest, standarditest ning vajadusel muudest vastava valdkonna tehnilistest </w:t>
      </w:r>
      <w:r w:rsidRPr="003B3649">
        <w:rPr>
          <w:rFonts w:ascii="Times New Roman" w:hAnsi="Times New Roman"/>
          <w:sz w:val="24"/>
          <w:szCs w:val="24"/>
        </w:rPr>
        <w:t>dokumentidest.</w:t>
      </w:r>
    </w:p>
    <w:p w14:paraId="6A996693" w14:textId="32D0147F" w:rsidR="00F1111A" w:rsidRPr="00710861" w:rsidRDefault="00F1111A" w:rsidP="00710861">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710861">
        <w:rPr>
          <w:rFonts w:ascii="Times New Roman" w:hAnsi="Times New Roman"/>
          <w:szCs w:val="24"/>
        </w:rPr>
        <w:t>Lepin</w:t>
      </w:r>
      <w:r w:rsidR="001F740C" w:rsidRPr="00710861">
        <w:rPr>
          <w:rFonts w:ascii="Times New Roman" w:hAnsi="Times New Roman"/>
          <w:szCs w:val="24"/>
        </w:rPr>
        <w:t xml:space="preserve">g on sõlmitud </w:t>
      </w:r>
      <w:r w:rsidRPr="00710861">
        <w:rPr>
          <w:rFonts w:ascii="Times New Roman" w:hAnsi="Times New Roman"/>
          <w:szCs w:val="24"/>
        </w:rPr>
        <w:t xml:space="preserve">hanke </w:t>
      </w:r>
      <w:r w:rsidR="00710861" w:rsidRPr="00710861">
        <w:rPr>
          <w:rFonts w:ascii="Times New Roman" w:hAnsi="Times New Roman"/>
          <w:szCs w:val="24"/>
        </w:rPr>
        <w:t>Kadrina spordihoone parkla ehitus“</w:t>
      </w:r>
      <w:r w:rsidR="00530DC0" w:rsidRPr="00710861">
        <w:rPr>
          <w:rFonts w:ascii="Times New Roman" w:hAnsi="Times New Roman"/>
          <w:sz w:val="24"/>
          <w:szCs w:val="24"/>
        </w:rPr>
        <w:t xml:space="preserve"> </w:t>
      </w:r>
      <w:r w:rsidRPr="00710861">
        <w:rPr>
          <w:rFonts w:ascii="Times New Roman" w:hAnsi="Times New Roman"/>
          <w:sz w:val="24"/>
          <w:szCs w:val="24"/>
        </w:rPr>
        <w:t xml:space="preserve"> tulemusena.</w:t>
      </w:r>
    </w:p>
    <w:p w14:paraId="339E8FE6" w14:textId="05A065E8" w:rsidR="00F1111A" w:rsidRPr="00710861" w:rsidRDefault="00F1111A" w:rsidP="00710861">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3B3649">
        <w:rPr>
          <w:rFonts w:ascii="Times New Roman" w:hAnsi="Times New Roman"/>
          <w:sz w:val="24"/>
          <w:szCs w:val="24"/>
        </w:rPr>
        <w:t>Kui Lepingus ei ole sätestatud teisiti, siis viiteid kindlale punktile, alapunktile või lisale tõlgendatakse viidetena Lepingu</w:t>
      </w:r>
      <w:r w:rsidRPr="00823E68">
        <w:rPr>
          <w:rFonts w:ascii="Times New Roman" w:hAnsi="Times New Roman"/>
          <w:sz w:val="24"/>
          <w:szCs w:val="24"/>
        </w:rPr>
        <w:t xml:space="preserve"> vastavale punktile, alapunktile või lisale. Lepingus on kasutatud pealkirju vaid viitamise lihtsustamise huvides ning neid ei arvestata Lepingu sätete defineerimisel, tõlgendamisel või piiramisel. Lepingus, kus kontekst seda nõuab, võivad ainsuses olevad sõnad</w:t>
      </w:r>
      <w:r w:rsidR="00710861">
        <w:rPr>
          <w:rFonts w:ascii="Times New Roman" w:hAnsi="Times New Roman"/>
          <w:sz w:val="24"/>
          <w:szCs w:val="24"/>
        </w:rPr>
        <w:t xml:space="preserve"> tähendada mitmust ja vastupidi.</w:t>
      </w:r>
    </w:p>
    <w:p w14:paraId="65034418" w14:textId="77777777" w:rsidR="008E6CD1" w:rsidRPr="00823E68" w:rsidRDefault="008E6CD1" w:rsidP="000B514B">
      <w:pPr>
        <w:pStyle w:val="Loendilik"/>
        <w:tabs>
          <w:tab w:val="left" w:pos="567"/>
        </w:tabs>
        <w:spacing w:after="0" w:line="240" w:lineRule="auto"/>
        <w:ind w:left="567" w:hanging="567"/>
        <w:contextualSpacing w:val="0"/>
        <w:jc w:val="both"/>
        <w:rPr>
          <w:rFonts w:ascii="Times New Roman" w:hAnsi="Times New Roman"/>
          <w:sz w:val="24"/>
          <w:szCs w:val="24"/>
        </w:rPr>
      </w:pPr>
    </w:p>
    <w:p w14:paraId="495828E1" w14:textId="77777777" w:rsidR="00A5263E" w:rsidRPr="005166C2" w:rsidRDefault="00A5263E" w:rsidP="000B514B">
      <w:pPr>
        <w:pStyle w:val="Loendilik"/>
        <w:numPr>
          <w:ilvl w:val="0"/>
          <w:numId w:val="18"/>
        </w:numPr>
        <w:tabs>
          <w:tab w:val="left" w:pos="567"/>
        </w:tabs>
        <w:spacing w:after="0" w:line="240" w:lineRule="auto"/>
        <w:ind w:left="567" w:hanging="567"/>
        <w:contextualSpacing w:val="0"/>
        <w:jc w:val="both"/>
        <w:rPr>
          <w:rFonts w:ascii="Times New Roman" w:hAnsi="Times New Roman"/>
          <w:b/>
          <w:sz w:val="24"/>
          <w:szCs w:val="24"/>
        </w:rPr>
      </w:pPr>
      <w:r w:rsidRPr="005166C2">
        <w:rPr>
          <w:rFonts w:ascii="Times New Roman" w:hAnsi="Times New Roman"/>
          <w:b/>
          <w:sz w:val="24"/>
          <w:szCs w:val="24"/>
        </w:rPr>
        <w:t xml:space="preserve">Tähtajad ja </w:t>
      </w:r>
      <w:r w:rsidR="00D3202E" w:rsidRPr="005166C2">
        <w:rPr>
          <w:rFonts w:ascii="Times New Roman" w:hAnsi="Times New Roman"/>
          <w:b/>
          <w:sz w:val="24"/>
          <w:szCs w:val="24"/>
        </w:rPr>
        <w:t>T</w:t>
      </w:r>
      <w:r w:rsidRPr="005166C2">
        <w:rPr>
          <w:rFonts w:ascii="Times New Roman" w:hAnsi="Times New Roman"/>
          <w:b/>
          <w:sz w:val="24"/>
          <w:szCs w:val="24"/>
        </w:rPr>
        <w:t>öö üleandmine</w:t>
      </w:r>
    </w:p>
    <w:p w14:paraId="594CD95E" w14:textId="23A9E601" w:rsidR="008B7AC5" w:rsidRDefault="008B7AC5" w:rsidP="008B7AC5">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0B514B">
        <w:rPr>
          <w:rFonts w:ascii="Times New Roman" w:hAnsi="Times New Roman"/>
          <w:sz w:val="24"/>
          <w:szCs w:val="24"/>
        </w:rPr>
        <w:t>Töö</w:t>
      </w:r>
      <w:r w:rsidR="00710861">
        <w:rPr>
          <w:rFonts w:ascii="Times New Roman" w:hAnsi="Times New Roman"/>
          <w:sz w:val="24"/>
          <w:szCs w:val="24"/>
        </w:rPr>
        <w:t xml:space="preserve"> teostamist alustatakse 1. augustil 2019 aastal.</w:t>
      </w:r>
      <w:r w:rsidRPr="000B514B">
        <w:rPr>
          <w:rFonts w:ascii="Times New Roman" w:hAnsi="Times New Roman"/>
          <w:sz w:val="24"/>
          <w:szCs w:val="24"/>
        </w:rPr>
        <w:t xml:space="preserve"> </w:t>
      </w:r>
    </w:p>
    <w:p w14:paraId="32EA15A3" w14:textId="1A737F56" w:rsidR="008B7AC5" w:rsidRPr="00D307DA" w:rsidRDefault="008B7AC5" w:rsidP="008B7AC5">
      <w:pPr>
        <w:numPr>
          <w:ilvl w:val="1"/>
          <w:numId w:val="18"/>
        </w:numPr>
        <w:ind w:left="567" w:hanging="567"/>
        <w:jc w:val="both"/>
        <w:rPr>
          <w:rFonts w:ascii="Times New Roman" w:hAnsi="Times New Roman"/>
          <w:noProof/>
          <w:szCs w:val="24"/>
        </w:rPr>
      </w:pPr>
      <w:proofErr w:type="spellStart"/>
      <w:r w:rsidRPr="00DD6853">
        <w:rPr>
          <w:rFonts w:ascii="Times New Roman" w:hAnsi="Times New Roman"/>
          <w:szCs w:val="24"/>
        </w:rPr>
        <w:t>Töövõtja</w:t>
      </w:r>
      <w:proofErr w:type="spellEnd"/>
      <w:r w:rsidRPr="00DD6853">
        <w:rPr>
          <w:rFonts w:ascii="Times New Roman" w:hAnsi="Times New Roman"/>
          <w:szCs w:val="24"/>
        </w:rPr>
        <w:t xml:space="preserve"> </w:t>
      </w:r>
      <w:proofErr w:type="spellStart"/>
      <w:r>
        <w:rPr>
          <w:rFonts w:ascii="Times New Roman" w:hAnsi="Times New Roman"/>
          <w:szCs w:val="24"/>
        </w:rPr>
        <w:t>kohustub</w:t>
      </w:r>
      <w:proofErr w:type="spellEnd"/>
      <w:r>
        <w:rPr>
          <w:rFonts w:ascii="Times New Roman" w:hAnsi="Times New Roman"/>
          <w:szCs w:val="24"/>
        </w:rPr>
        <w:t xml:space="preserve"> </w:t>
      </w:r>
      <w:proofErr w:type="spellStart"/>
      <w:r>
        <w:rPr>
          <w:rFonts w:ascii="Times New Roman" w:hAnsi="Times New Roman"/>
          <w:szCs w:val="24"/>
        </w:rPr>
        <w:t>esitama</w:t>
      </w:r>
      <w:proofErr w:type="spellEnd"/>
      <w:r>
        <w:rPr>
          <w:rFonts w:ascii="Times New Roman" w:hAnsi="Times New Roman"/>
          <w:szCs w:val="24"/>
        </w:rPr>
        <w:t xml:space="preserve"> </w:t>
      </w:r>
      <w:proofErr w:type="spellStart"/>
      <w:r w:rsidRPr="00DD6853">
        <w:rPr>
          <w:rFonts w:ascii="Times New Roman" w:hAnsi="Times New Roman"/>
          <w:szCs w:val="24"/>
        </w:rPr>
        <w:t>Tellijale</w:t>
      </w:r>
      <w:proofErr w:type="spellEnd"/>
      <w:r w:rsidRPr="00DD6853">
        <w:rPr>
          <w:rFonts w:ascii="Times New Roman" w:hAnsi="Times New Roman"/>
          <w:szCs w:val="24"/>
        </w:rPr>
        <w:t xml:space="preserve"> </w:t>
      </w:r>
      <w:proofErr w:type="spellStart"/>
      <w:r w:rsidRPr="00DD6853">
        <w:rPr>
          <w:rFonts w:ascii="Times New Roman" w:hAnsi="Times New Roman"/>
          <w:szCs w:val="24"/>
        </w:rPr>
        <w:t>Töö</w:t>
      </w:r>
      <w:proofErr w:type="spellEnd"/>
      <w:r>
        <w:rPr>
          <w:rFonts w:ascii="Times New Roman" w:hAnsi="Times New Roman"/>
          <w:szCs w:val="24"/>
        </w:rPr>
        <w:t xml:space="preserve"> </w:t>
      </w:r>
      <w:proofErr w:type="spellStart"/>
      <w:r>
        <w:rPr>
          <w:rFonts w:ascii="Times New Roman" w:hAnsi="Times New Roman"/>
          <w:szCs w:val="24"/>
        </w:rPr>
        <w:t>vastuvõtmiseks</w:t>
      </w:r>
      <w:proofErr w:type="spellEnd"/>
      <w:r w:rsidRPr="00DD6853">
        <w:rPr>
          <w:rFonts w:ascii="Times New Roman" w:hAnsi="Times New Roman"/>
          <w:szCs w:val="24"/>
        </w:rPr>
        <w:t xml:space="preserve"> </w:t>
      </w:r>
      <w:r>
        <w:rPr>
          <w:rFonts w:ascii="Times New Roman" w:hAnsi="Times New Roman"/>
          <w:szCs w:val="24"/>
        </w:rPr>
        <w:t>4</w:t>
      </w:r>
      <w:r w:rsidR="00FC16FE">
        <w:rPr>
          <w:rFonts w:ascii="Times New Roman" w:hAnsi="Times New Roman"/>
          <w:szCs w:val="24"/>
        </w:rPr>
        <w:t xml:space="preserve">5 </w:t>
      </w:r>
      <w:proofErr w:type="spellStart"/>
      <w:r w:rsidR="00FC16FE">
        <w:rPr>
          <w:rFonts w:ascii="Times New Roman" w:hAnsi="Times New Roman"/>
          <w:szCs w:val="24"/>
        </w:rPr>
        <w:t>kalendripäeva</w:t>
      </w:r>
      <w:proofErr w:type="spellEnd"/>
      <w:r w:rsidRPr="00DD6853">
        <w:rPr>
          <w:rFonts w:ascii="Times New Roman" w:hAnsi="Times New Roman"/>
          <w:szCs w:val="24"/>
        </w:rPr>
        <w:t xml:space="preserve"> </w:t>
      </w:r>
      <w:proofErr w:type="spellStart"/>
      <w:r>
        <w:rPr>
          <w:rFonts w:ascii="Times New Roman" w:hAnsi="Times New Roman"/>
          <w:szCs w:val="24"/>
        </w:rPr>
        <w:t>jooksul</w:t>
      </w:r>
      <w:proofErr w:type="spellEnd"/>
      <w:r>
        <w:rPr>
          <w:rFonts w:ascii="Times New Roman" w:hAnsi="Times New Roman"/>
          <w:szCs w:val="24"/>
        </w:rPr>
        <w:t xml:space="preserve"> </w:t>
      </w:r>
      <w:proofErr w:type="spellStart"/>
      <w:r>
        <w:rPr>
          <w:rFonts w:ascii="Times New Roman" w:hAnsi="Times New Roman"/>
          <w:szCs w:val="24"/>
        </w:rPr>
        <w:t>peale</w:t>
      </w:r>
      <w:proofErr w:type="spellEnd"/>
      <w:r w:rsidR="00710861">
        <w:rPr>
          <w:rFonts w:ascii="Times New Roman" w:hAnsi="Times New Roman"/>
          <w:szCs w:val="24"/>
        </w:rPr>
        <w:t xml:space="preserve"> </w:t>
      </w:r>
      <w:proofErr w:type="spellStart"/>
      <w:r w:rsidR="00710861">
        <w:rPr>
          <w:rFonts w:ascii="Times New Roman" w:hAnsi="Times New Roman"/>
          <w:szCs w:val="24"/>
        </w:rPr>
        <w:t>töö</w:t>
      </w:r>
      <w:proofErr w:type="spellEnd"/>
      <w:r w:rsidR="00710861">
        <w:rPr>
          <w:rFonts w:ascii="Times New Roman" w:hAnsi="Times New Roman"/>
          <w:szCs w:val="24"/>
        </w:rPr>
        <w:t xml:space="preserve"> </w:t>
      </w:r>
      <w:proofErr w:type="spellStart"/>
      <w:proofErr w:type="gramStart"/>
      <w:r w:rsidR="00710861">
        <w:rPr>
          <w:rFonts w:ascii="Times New Roman" w:hAnsi="Times New Roman"/>
          <w:szCs w:val="24"/>
        </w:rPr>
        <w:t>alustamist</w:t>
      </w:r>
      <w:proofErr w:type="spellEnd"/>
      <w:r w:rsidR="00710861">
        <w:rPr>
          <w:rFonts w:ascii="Times New Roman" w:hAnsi="Times New Roman"/>
          <w:szCs w:val="24"/>
        </w:rPr>
        <w:t xml:space="preserve"> </w:t>
      </w:r>
      <w:r>
        <w:rPr>
          <w:rFonts w:ascii="Times New Roman" w:hAnsi="Times New Roman"/>
          <w:szCs w:val="24"/>
        </w:rPr>
        <w:t>.</w:t>
      </w:r>
      <w:proofErr w:type="gramEnd"/>
    </w:p>
    <w:p w14:paraId="6ABA38C2" w14:textId="77777777" w:rsidR="00164402" w:rsidRPr="00DB7E7E" w:rsidRDefault="00164402" w:rsidP="00164402">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r w:rsidRPr="008A3718">
        <w:rPr>
          <w:rFonts w:ascii="Times New Roman" w:hAnsi="Times New Roman"/>
          <w:sz w:val="24"/>
          <w:szCs w:val="24"/>
        </w:rPr>
        <w:t>Töö üleandmisel esitab Töövõtja Tellijale Lepingu</w:t>
      </w:r>
      <w:r w:rsidRPr="00823E68">
        <w:rPr>
          <w:rFonts w:ascii="Times New Roman" w:hAnsi="Times New Roman"/>
          <w:sz w:val="24"/>
          <w:szCs w:val="24"/>
        </w:rPr>
        <w:t xml:space="preserve"> kohase Tööde üleandmis- ja </w:t>
      </w:r>
      <w:r w:rsidRPr="00DB7E7E">
        <w:rPr>
          <w:rFonts w:ascii="Times New Roman" w:hAnsi="Times New Roman"/>
          <w:sz w:val="24"/>
          <w:szCs w:val="24"/>
        </w:rPr>
        <w:t>vastuvõtmisakti.</w:t>
      </w:r>
    </w:p>
    <w:p w14:paraId="05206AAF" w14:textId="6CC2B28A" w:rsidR="00164402" w:rsidRPr="00AF4E04" w:rsidRDefault="00164402" w:rsidP="00164402">
      <w:pPr>
        <w:pStyle w:val="Loendilik"/>
        <w:numPr>
          <w:ilvl w:val="1"/>
          <w:numId w:val="18"/>
        </w:numPr>
        <w:tabs>
          <w:tab w:val="left" w:pos="567"/>
        </w:tabs>
        <w:spacing w:after="0" w:line="240" w:lineRule="auto"/>
        <w:ind w:left="567" w:hanging="567"/>
        <w:contextualSpacing w:val="0"/>
        <w:jc w:val="both"/>
        <w:rPr>
          <w:rFonts w:ascii="Times New Roman" w:hAnsi="Times New Roman"/>
          <w:sz w:val="24"/>
          <w:szCs w:val="24"/>
        </w:rPr>
      </w:pPr>
      <w:bookmarkStart w:id="1" w:name="_Hlk2944831"/>
      <w:r w:rsidRPr="00AF4E04">
        <w:rPr>
          <w:rFonts w:ascii="Times New Roman" w:hAnsi="Times New Roman"/>
          <w:sz w:val="24"/>
          <w:szCs w:val="24"/>
        </w:rPr>
        <w:t xml:space="preserve">Tellija peab </w:t>
      </w:r>
      <w:r w:rsidRPr="0066769E">
        <w:rPr>
          <w:rFonts w:ascii="Times New Roman" w:hAnsi="Times New Roman"/>
          <w:sz w:val="24"/>
          <w:szCs w:val="24"/>
        </w:rPr>
        <w:t xml:space="preserve">Töö üle vaatama </w:t>
      </w:r>
      <w:r w:rsidR="0066769E" w:rsidRPr="0066769E">
        <w:rPr>
          <w:rFonts w:ascii="Times New Roman" w:hAnsi="Times New Roman"/>
          <w:sz w:val="24"/>
          <w:szCs w:val="24"/>
        </w:rPr>
        <w:t>7</w:t>
      </w:r>
      <w:r w:rsidRPr="0066769E">
        <w:rPr>
          <w:rFonts w:ascii="Times New Roman" w:hAnsi="Times New Roman"/>
          <w:sz w:val="24"/>
          <w:szCs w:val="24"/>
        </w:rPr>
        <w:t xml:space="preserve"> kalendripäeva jooksul pärast Töö ning üleandmis- ja vastuvõtmisakti saamist.</w:t>
      </w:r>
    </w:p>
    <w:p w14:paraId="47A966E2" w14:textId="77777777" w:rsidR="00164402" w:rsidRPr="00823E68" w:rsidRDefault="00164402" w:rsidP="00164402">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DB7E7E">
        <w:rPr>
          <w:rFonts w:ascii="Times New Roman" w:hAnsi="Times New Roman"/>
          <w:sz w:val="24"/>
          <w:szCs w:val="24"/>
        </w:rPr>
        <w:t xml:space="preserve">Juhul, kui Töö vastuvõtmisel on Tellijal pretensioone Töö kvaliteedi ja/või Lepingule vastavuse osas, ei allkirjasta Tellija kontaktisik üleandmis- ja vastuvõtmisakti ning edastab Töövõtjale kirjalikult Töös ilmnenud vead ning puudused. Töövõtja kohustub vead ning </w:t>
      </w:r>
      <w:r w:rsidRPr="00DB7E7E">
        <w:rPr>
          <w:rFonts w:ascii="Times New Roman" w:hAnsi="Times New Roman"/>
          <w:sz w:val="24"/>
          <w:szCs w:val="24"/>
        </w:rPr>
        <w:lastRenderedPageBreak/>
        <w:t xml:space="preserve">puudused </w:t>
      </w:r>
      <w:r w:rsidRPr="0066769E">
        <w:rPr>
          <w:rFonts w:ascii="Times New Roman" w:hAnsi="Times New Roman"/>
          <w:sz w:val="24"/>
          <w:szCs w:val="24"/>
        </w:rPr>
        <w:t xml:space="preserve">likvideerima </w:t>
      </w:r>
      <w:r w:rsidR="00DB7E7E" w:rsidRPr="0066769E">
        <w:rPr>
          <w:rFonts w:ascii="Times New Roman" w:hAnsi="Times New Roman"/>
          <w:sz w:val="24"/>
          <w:szCs w:val="24"/>
        </w:rPr>
        <w:t>14</w:t>
      </w:r>
      <w:r w:rsidRPr="0066769E">
        <w:rPr>
          <w:rFonts w:ascii="Times New Roman" w:hAnsi="Times New Roman"/>
          <w:sz w:val="24"/>
          <w:szCs w:val="24"/>
        </w:rPr>
        <w:t xml:space="preserve"> kalendripäeva jooksul</w:t>
      </w:r>
      <w:r w:rsidRPr="00823E68">
        <w:rPr>
          <w:rFonts w:ascii="Times New Roman" w:hAnsi="Times New Roman"/>
          <w:sz w:val="24"/>
          <w:szCs w:val="24"/>
        </w:rPr>
        <w:t xml:space="preserve"> alates Tellija poolt kirjaliku teate saamisest ja esitama parandatud Töö Tellijale (täiendav tähtaeg vastavalt võlaõigusseaduse § 114).</w:t>
      </w:r>
    </w:p>
    <w:bookmarkEnd w:id="1"/>
    <w:p w14:paraId="48DCC57E" w14:textId="77777777" w:rsidR="00164402" w:rsidRPr="00823E68" w:rsidRDefault="00164402" w:rsidP="00164402">
      <w:pPr>
        <w:pStyle w:val="Loendilik"/>
        <w:numPr>
          <w:ilvl w:val="1"/>
          <w:numId w:val="18"/>
        </w:numPr>
        <w:tabs>
          <w:tab w:val="left" w:pos="567"/>
          <w:tab w:val="left" w:pos="851"/>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Kui Töö (sh </w:t>
      </w:r>
      <w:r w:rsidRPr="004322EB">
        <w:rPr>
          <w:rFonts w:ascii="Times New Roman" w:hAnsi="Times New Roman"/>
          <w:sz w:val="24"/>
          <w:szCs w:val="24"/>
        </w:rPr>
        <w:t>Töö osa) kontrollimisel selgub, et Töös on puudused, loetakse Töö tähtaegselt üle andmata.</w:t>
      </w:r>
      <w:r w:rsidR="004322EB" w:rsidRPr="004322EB">
        <w:rPr>
          <w:rFonts w:ascii="Times New Roman" w:hAnsi="Times New Roman"/>
          <w:sz w:val="24"/>
          <w:szCs w:val="24"/>
        </w:rPr>
        <w:t xml:space="preserve"> Tellijal on õigus kuni puuduste likvideerimiseni Töövõtja poolt keelduda Töö vastuvõtmisest ja selle eest maksmisest.</w:t>
      </w:r>
    </w:p>
    <w:p w14:paraId="589140FF" w14:textId="77777777" w:rsidR="000B514B" w:rsidRPr="008F7E19" w:rsidRDefault="000B514B" w:rsidP="008F7E19">
      <w:pPr>
        <w:tabs>
          <w:tab w:val="left" w:pos="567"/>
          <w:tab w:val="left" w:pos="851"/>
        </w:tabs>
        <w:jc w:val="both"/>
        <w:rPr>
          <w:rFonts w:ascii="Times New Roman" w:hAnsi="Times New Roman"/>
          <w:szCs w:val="24"/>
        </w:rPr>
      </w:pPr>
    </w:p>
    <w:p w14:paraId="577768C0" w14:textId="77777777" w:rsidR="00082B6B" w:rsidRPr="00823E68" w:rsidRDefault="00F23D5F" w:rsidP="000B514B">
      <w:pPr>
        <w:numPr>
          <w:ilvl w:val="0"/>
          <w:numId w:val="5"/>
        </w:numPr>
        <w:tabs>
          <w:tab w:val="left" w:pos="567"/>
        </w:tabs>
        <w:ind w:left="567" w:hanging="567"/>
        <w:jc w:val="both"/>
        <w:rPr>
          <w:rFonts w:ascii="Times New Roman" w:hAnsi="Times New Roman"/>
          <w:b/>
          <w:szCs w:val="24"/>
          <w:lang w:val="et-EE"/>
        </w:rPr>
      </w:pPr>
      <w:r w:rsidRPr="00823E68">
        <w:rPr>
          <w:rFonts w:ascii="Times New Roman" w:hAnsi="Times New Roman"/>
          <w:b/>
          <w:szCs w:val="24"/>
          <w:lang w:val="et-EE"/>
        </w:rPr>
        <w:t>Poolte õigused ja</w:t>
      </w:r>
      <w:r w:rsidR="00082B6B" w:rsidRPr="00823E68">
        <w:rPr>
          <w:rFonts w:ascii="Times New Roman" w:hAnsi="Times New Roman"/>
          <w:b/>
          <w:szCs w:val="24"/>
          <w:lang w:val="et-EE"/>
        </w:rPr>
        <w:t xml:space="preserve"> kohustused </w:t>
      </w:r>
    </w:p>
    <w:p w14:paraId="1AFA8018" w14:textId="77777777" w:rsidR="00082B6B" w:rsidRPr="00823E68" w:rsidRDefault="00082B6B" w:rsidP="000B514B">
      <w:pPr>
        <w:numPr>
          <w:ilvl w:val="1"/>
          <w:numId w:val="5"/>
        </w:numPr>
        <w:tabs>
          <w:tab w:val="clear" w:pos="855"/>
          <w:tab w:val="left" w:pos="567"/>
          <w:tab w:val="left" w:pos="851"/>
        </w:tabs>
        <w:ind w:left="567" w:hanging="567"/>
        <w:jc w:val="both"/>
        <w:rPr>
          <w:rFonts w:ascii="Times New Roman" w:hAnsi="Times New Roman"/>
          <w:szCs w:val="24"/>
          <w:lang w:val="et-EE"/>
        </w:rPr>
      </w:pPr>
      <w:r w:rsidRPr="00823E68">
        <w:rPr>
          <w:rFonts w:ascii="Times New Roman" w:hAnsi="Times New Roman"/>
          <w:szCs w:val="24"/>
          <w:lang w:val="et-EE"/>
        </w:rPr>
        <w:t>Tellijal on</w:t>
      </w:r>
      <w:r w:rsidR="00296B16" w:rsidRPr="00823E68">
        <w:rPr>
          <w:rFonts w:ascii="Times New Roman" w:hAnsi="Times New Roman"/>
          <w:szCs w:val="24"/>
          <w:lang w:val="et-EE"/>
        </w:rPr>
        <w:t xml:space="preserve"> õigus</w:t>
      </w:r>
      <w:r w:rsidRPr="00823E68">
        <w:rPr>
          <w:rFonts w:ascii="Times New Roman" w:hAnsi="Times New Roman"/>
          <w:szCs w:val="24"/>
          <w:lang w:val="et-EE"/>
        </w:rPr>
        <w:t>:</w:t>
      </w:r>
    </w:p>
    <w:p w14:paraId="1710D33E" w14:textId="77777777" w:rsidR="00082B6B" w:rsidRPr="00823E68" w:rsidRDefault="00082B6B"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igal ajal teha järelpärimisi Tööde tegemise hetke</w:t>
      </w:r>
      <w:r w:rsidR="00386254" w:rsidRPr="00823E68">
        <w:rPr>
          <w:rFonts w:ascii="Times New Roman" w:hAnsi="Times New Roman"/>
          <w:szCs w:val="24"/>
          <w:lang w:val="et-EE"/>
        </w:rPr>
        <w:t xml:space="preserve"> </w:t>
      </w:r>
      <w:r w:rsidRPr="00823E68">
        <w:rPr>
          <w:rFonts w:ascii="Times New Roman" w:hAnsi="Times New Roman"/>
          <w:szCs w:val="24"/>
          <w:lang w:val="et-EE"/>
        </w:rPr>
        <w:t>olukorra kohta ning kontrollida Tööde tegemise käiku;</w:t>
      </w:r>
    </w:p>
    <w:p w14:paraId="7B849FAD" w14:textId="77777777" w:rsidR="005B59E9" w:rsidRPr="00823E68" w:rsidRDefault="00082B6B"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pöörduda kolmandate isikute poole sõltumatu eksperthinnangu saamiseks Tööde kvaliteedi kohta</w:t>
      </w:r>
      <w:r w:rsidR="005B59E9" w:rsidRPr="00823E68">
        <w:rPr>
          <w:rFonts w:ascii="Times New Roman" w:hAnsi="Times New Roman"/>
          <w:szCs w:val="24"/>
          <w:lang w:val="et-EE"/>
        </w:rPr>
        <w:t>;</w:t>
      </w:r>
    </w:p>
    <w:p w14:paraId="29EEABDB" w14:textId="77777777" w:rsidR="00082B6B" w:rsidRPr="00823E68" w:rsidRDefault="00F23D5F"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kasutada õiguskaitsevahendeid (sh öelda Leping üles), samuti nõuda Lepingus sätestatud juhtudel leppetrahvi, kui Töövõtja ei pea kinni Lepingus, selle lisades või muudes Lepingu juurde kuuluvates dokumentid</w:t>
      </w:r>
      <w:r w:rsidR="00D17082" w:rsidRPr="00823E68">
        <w:rPr>
          <w:rFonts w:ascii="Times New Roman" w:hAnsi="Times New Roman"/>
          <w:szCs w:val="24"/>
          <w:lang w:val="et-EE"/>
        </w:rPr>
        <w:t>es sätestatud tähtaegadest, kva</w:t>
      </w:r>
      <w:r w:rsidRPr="00823E68">
        <w:rPr>
          <w:rFonts w:ascii="Times New Roman" w:hAnsi="Times New Roman"/>
          <w:szCs w:val="24"/>
          <w:lang w:val="et-EE"/>
        </w:rPr>
        <w:t>liteedinõuetest, maksumusest, samuti kui Töövõtja ei täida või täidab mittevastavalt muid endale Lepinguga võetud kohustusi</w:t>
      </w:r>
      <w:r w:rsidR="006C32F8" w:rsidRPr="00823E68">
        <w:rPr>
          <w:rFonts w:ascii="Times New Roman" w:hAnsi="Times New Roman"/>
          <w:szCs w:val="24"/>
          <w:lang w:val="et-EE"/>
        </w:rPr>
        <w:t>.</w:t>
      </w:r>
    </w:p>
    <w:p w14:paraId="4443BBB6" w14:textId="77777777" w:rsidR="00296B16" w:rsidRPr="00823E68" w:rsidRDefault="00296B16" w:rsidP="000B514B">
      <w:pPr>
        <w:pStyle w:val="Loendilik"/>
        <w:numPr>
          <w:ilvl w:val="1"/>
          <w:numId w:val="5"/>
        </w:numPr>
        <w:tabs>
          <w:tab w:val="clear" w:pos="855"/>
          <w:tab w:val="left" w:pos="567"/>
          <w:tab w:val="left" w:pos="851"/>
          <w:tab w:val="left" w:pos="993"/>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Tellijal on kohustus:</w:t>
      </w:r>
    </w:p>
    <w:p w14:paraId="75851612" w14:textId="77777777" w:rsidR="00082B6B" w:rsidRPr="00823E68" w:rsidRDefault="009B5CEC"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 xml:space="preserve">tasuda Töövõtjale tehtud </w:t>
      </w:r>
      <w:r w:rsidR="00082B6B" w:rsidRPr="00823E68">
        <w:rPr>
          <w:rFonts w:ascii="Times New Roman" w:hAnsi="Times New Roman"/>
          <w:szCs w:val="24"/>
          <w:lang w:val="et-EE"/>
        </w:rPr>
        <w:t xml:space="preserve">Tööde eest </w:t>
      </w:r>
      <w:r w:rsidRPr="00823E68">
        <w:rPr>
          <w:rFonts w:ascii="Times New Roman" w:hAnsi="Times New Roman"/>
          <w:szCs w:val="24"/>
          <w:lang w:val="et-EE"/>
        </w:rPr>
        <w:t>vastavalt Lepingule;</w:t>
      </w:r>
    </w:p>
    <w:p w14:paraId="0DACB265" w14:textId="77777777" w:rsidR="00F23D5F" w:rsidRPr="00823E68" w:rsidRDefault="00F23D5F" w:rsidP="000B514B">
      <w:pPr>
        <w:numPr>
          <w:ilvl w:val="2"/>
          <w:numId w:val="5"/>
        </w:numPr>
        <w:tabs>
          <w:tab w:val="clear" w:pos="855"/>
          <w:tab w:val="left" w:pos="567"/>
        </w:tabs>
        <w:ind w:left="567" w:hanging="567"/>
        <w:jc w:val="both"/>
        <w:rPr>
          <w:rFonts w:ascii="Times New Roman" w:hAnsi="Times New Roman"/>
          <w:szCs w:val="24"/>
          <w:lang w:val="et-EE"/>
        </w:rPr>
      </w:pPr>
      <w:r w:rsidRPr="00823E68">
        <w:rPr>
          <w:rFonts w:ascii="Times New Roman" w:hAnsi="Times New Roman"/>
          <w:szCs w:val="24"/>
          <w:lang w:val="et-EE"/>
        </w:rPr>
        <w:t>tasuda viivist vastavalt Lepingu</w:t>
      </w:r>
      <w:r w:rsidR="00C2499C" w:rsidRPr="00823E68">
        <w:rPr>
          <w:rFonts w:ascii="Times New Roman" w:hAnsi="Times New Roman"/>
          <w:szCs w:val="24"/>
          <w:lang w:val="et-EE"/>
        </w:rPr>
        <w:t>le.</w:t>
      </w:r>
    </w:p>
    <w:p w14:paraId="354477ED" w14:textId="77777777" w:rsidR="00296B16" w:rsidRPr="00823E68" w:rsidRDefault="00296B16" w:rsidP="000B514B">
      <w:pPr>
        <w:pStyle w:val="Loendilik"/>
        <w:numPr>
          <w:ilvl w:val="1"/>
          <w:numId w:val="5"/>
        </w:numPr>
        <w:tabs>
          <w:tab w:val="clear" w:pos="855"/>
          <w:tab w:val="left" w:pos="567"/>
          <w:tab w:val="left" w:pos="993"/>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Töövõtjal on õigus:</w:t>
      </w:r>
    </w:p>
    <w:p w14:paraId="1EB99185" w14:textId="77777777" w:rsidR="00F23D5F" w:rsidRPr="00823E68" w:rsidRDefault="00F23D5F"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saada Tellijalt Töö tegemiseks vajalikku informatsiooni ja juhiseid;</w:t>
      </w:r>
    </w:p>
    <w:p w14:paraId="50106DA9" w14:textId="77777777" w:rsidR="00F23D5F" w:rsidRPr="00823E68" w:rsidRDefault="00F23D5F"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saada Töö eest Lepingus kokkulepitud tasu.</w:t>
      </w:r>
    </w:p>
    <w:p w14:paraId="214BDE23" w14:textId="77777777" w:rsidR="006C32F8" w:rsidRPr="00823E68" w:rsidRDefault="006C32F8" w:rsidP="000B514B">
      <w:pPr>
        <w:pStyle w:val="Loendilik"/>
        <w:numPr>
          <w:ilvl w:val="1"/>
          <w:numId w:val="5"/>
        </w:numPr>
        <w:tabs>
          <w:tab w:val="clear" w:pos="855"/>
          <w:tab w:val="left" w:pos="567"/>
          <w:tab w:val="left" w:pos="993"/>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Töövõtjal on kohustus:</w:t>
      </w:r>
    </w:p>
    <w:p w14:paraId="7695B436" w14:textId="77777777" w:rsidR="006C32F8" w:rsidRPr="00823E68" w:rsidRDefault="006C32F8" w:rsidP="000B514B">
      <w:pPr>
        <w:pStyle w:val="Kehatekst"/>
        <w:numPr>
          <w:ilvl w:val="2"/>
          <w:numId w:val="5"/>
        </w:numPr>
        <w:tabs>
          <w:tab w:val="clear" w:pos="855"/>
          <w:tab w:val="left" w:pos="567"/>
        </w:tabs>
        <w:ind w:left="567" w:hanging="567"/>
        <w:rPr>
          <w:rFonts w:ascii="Times New Roman" w:hAnsi="Times New Roman"/>
          <w:color w:val="auto"/>
          <w:sz w:val="24"/>
          <w:szCs w:val="24"/>
          <w:lang w:val="et-EE"/>
        </w:rPr>
      </w:pPr>
      <w:r w:rsidRPr="00823E68">
        <w:rPr>
          <w:rFonts w:ascii="Times New Roman" w:hAnsi="Times New Roman"/>
          <w:color w:val="auto"/>
          <w:sz w:val="24"/>
          <w:szCs w:val="24"/>
          <w:lang w:val="et-EE"/>
        </w:rPr>
        <w:t>teha Tööd vastavalt Lepingule;</w:t>
      </w:r>
    </w:p>
    <w:p w14:paraId="682F711A" w14:textId="77777777" w:rsidR="00332792" w:rsidRPr="00332792" w:rsidRDefault="00332792" w:rsidP="00332792">
      <w:pPr>
        <w:pStyle w:val="Kehatekst"/>
        <w:numPr>
          <w:ilvl w:val="2"/>
          <w:numId w:val="5"/>
        </w:numPr>
        <w:tabs>
          <w:tab w:val="clear" w:pos="855"/>
          <w:tab w:val="left" w:pos="567"/>
        </w:tabs>
        <w:ind w:left="567" w:hanging="567"/>
        <w:rPr>
          <w:rFonts w:ascii="Times New Roman" w:hAnsi="Times New Roman"/>
          <w:color w:val="auto"/>
          <w:sz w:val="24"/>
          <w:szCs w:val="24"/>
          <w:lang w:val="et-EE"/>
        </w:rPr>
      </w:pPr>
      <w:proofErr w:type="spellStart"/>
      <w:r w:rsidRPr="00037D18">
        <w:rPr>
          <w:rFonts w:ascii="Times New Roman" w:hAnsi="Times New Roman"/>
          <w:color w:val="auto"/>
          <w:sz w:val="24"/>
          <w:szCs w:val="24"/>
        </w:rPr>
        <w:t>tagada</w:t>
      </w:r>
      <w:proofErr w:type="spellEnd"/>
      <w:r w:rsidRPr="00037D18">
        <w:rPr>
          <w:rFonts w:ascii="Times New Roman" w:hAnsi="Times New Roman"/>
          <w:color w:val="auto"/>
          <w:sz w:val="24"/>
          <w:szCs w:val="24"/>
        </w:rPr>
        <w:t xml:space="preserve"> </w:t>
      </w:r>
      <w:proofErr w:type="spellStart"/>
      <w:r w:rsidRPr="00037D18">
        <w:rPr>
          <w:rFonts w:ascii="Times New Roman" w:hAnsi="Times New Roman"/>
          <w:color w:val="auto"/>
          <w:sz w:val="24"/>
          <w:szCs w:val="24"/>
        </w:rPr>
        <w:t>Töö</w:t>
      </w:r>
      <w:proofErr w:type="spellEnd"/>
      <w:r w:rsidRPr="00037D18">
        <w:rPr>
          <w:rFonts w:ascii="Times New Roman" w:hAnsi="Times New Roman"/>
          <w:color w:val="auto"/>
          <w:sz w:val="24"/>
          <w:szCs w:val="24"/>
        </w:rPr>
        <w:t xml:space="preserve"> </w:t>
      </w:r>
      <w:proofErr w:type="spellStart"/>
      <w:r w:rsidRPr="00037D18">
        <w:rPr>
          <w:rFonts w:ascii="Times New Roman" w:hAnsi="Times New Roman"/>
          <w:color w:val="auto"/>
          <w:sz w:val="24"/>
          <w:szCs w:val="24"/>
        </w:rPr>
        <w:t>tegemisel</w:t>
      </w:r>
      <w:proofErr w:type="spellEnd"/>
      <w:r w:rsidRPr="00037D18">
        <w:rPr>
          <w:rFonts w:ascii="Times New Roman" w:hAnsi="Times New Roman"/>
          <w:color w:val="auto"/>
          <w:sz w:val="24"/>
          <w:szCs w:val="24"/>
        </w:rPr>
        <w:t xml:space="preserve"> </w:t>
      </w:r>
      <w:proofErr w:type="spellStart"/>
      <w:r w:rsidRPr="00037D18">
        <w:rPr>
          <w:rFonts w:ascii="Times New Roman" w:hAnsi="Times New Roman"/>
          <w:color w:val="auto"/>
          <w:sz w:val="24"/>
          <w:szCs w:val="24"/>
        </w:rPr>
        <w:t>vajaliku</w:t>
      </w:r>
      <w:proofErr w:type="spellEnd"/>
      <w:r w:rsidRPr="00037D18">
        <w:rPr>
          <w:rFonts w:ascii="Times New Roman" w:hAnsi="Times New Roman"/>
          <w:color w:val="auto"/>
          <w:sz w:val="24"/>
          <w:szCs w:val="24"/>
        </w:rPr>
        <w:t xml:space="preserve"> </w:t>
      </w:r>
      <w:proofErr w:type="spellStart"/>
      <w:r w:rsidRPr="00037D18">
        <w:rPr>
          <w:rFonts w:ascii="Times New Roman" w:hAnsi="Times New Roman"/>
          <w:color w:val="auto"/>
          <w:sz w:val="24"/>
          <w:szCs w:val="24"/>
        </w:rPr>
        <w:t>kvalifikatsiooniga</w:t>
      </w:r>
      <w:proofErr w:type="spellEnd"/>
      <w:r w:rsidRPr="00037D18">
        <w:rPr>
          <w:rFonts w:ascii="Times New Roman" w:hAnsi="Times New Roman"/>
          <w:color w:val="auto"/>
          <w:sz w:val="24"/>
          <w:szCs w:val="24"/>
        </w:rPr>
        <w:t xml:space="preserve"> </w:t>
      </w:r>
      <w:proofErr w:type="spellStart"/>
      <w:r w:rsidRPr="00037D18">
        <w:rPr>
          <w:rFonts w:ascii="Times New Roman" w:hAnsi="Times New Roman"/>
          <w:color w:val="auto"/>
          <w:sz w:val="24"/>
          <w:szCs w:val="24"/>
        </w:rPr>
        <w:t>tööjõu</w:t>
      </w:r>
      <w:proofErr w:type="spellEnd"/>
      <w:r w:rsidRPr="00037D18">
        <w:rPr>
          <w:rFonts w:ascii="Times New Roman" w:hAnsi="Times New Roman"/>
          <w:color w:val="auto"/>
          <w:sz w:val="24"/>
          <w:szCs w:val="24"/>
        </w:rPr>
        <w:t xml:space="preserve"> </w:t>
      </w:r>
      <w:proofErr w:type="spellStart"/>
      <w:r w:rsidRPr="00037D18">
        <w:rPr>
          <w:rFonts w:ascii="Times New Roman" w:hAnsi="Times New Roman"/>
          <w:color w:val="auto"/>
          <w:sz w:val="24"/>
          <w:szCs w:val="24"/>
        </w:rPr>
        <w:t>kasutamine</w:t>
      </w:r>
      <w:proofErr w:type="spellEnd"/>
      <w:r w:rsidRPr="00037D18">
        <w:rPr>
          <w:rFonts w:ascii="Times New Roman" w:hAnsi="Times New Roman"/>
          <w:color w:val="auto"/>
          <w:sz w:val="24"/>
          <w:szCs w:val="24"/>
        </w:rPr>
        <w:t xml:space="preserve"> </w:t>
      </w:r>
      <w:r w:rsidRPr="00037D18">
        <w:rPr>
          <w:rFonts w:ascii="Times New Roman" w:hAnsi="Times New Roman"/>
          <w:color w:val="auto"/>
          <w:sz w:val="24"/>
          <w:szCs w:val="24"/>
          <w:lang w:val="en-US"/>
        </w:rPr>
        <w:t xml:space="preserve">ja </w:t>
      </w:r>
      <w:proofErr w:type="spellStart"/>
      <w:r w:rsidRPr="00037D18">
        <w:rPr>
          <w:rFonts w:ascii="Times New Roman" w:hAnsi="Times New Roman"/>
          <w:color w:val="auto"/>
          <w:sz w:val="24"/>
          <w:szCs w:val="24"/>
          <w:lang w:val="en-US"/>
        </w:rPr>
        <w:t>kui</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konkreetsete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tööde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tegemiseks</w:t>
      </w:r>
      <w:proofErr w:type="spellEnd"/>
      <w:r w:rsidRPr="00037D18">
        <w:rPr>
          <w:rFonts w:ascii="Times New Roman" w:hAnsi="Times New Roman"/>
          <w:color w:val="auto"/>
          <w:sz w:val="24"/>
          <w:szCs w:val="24"/>
          <w:lang w:val="en-US"/>
        </w:rPr>
        <w:t xml:space="preserve"> on </w:t>
      </w:r>
      <w:proofErr w:type="spellStart"/>
      <w:r w:rsidRPr="00037D18">
        <w:rPr>
          <w:rFonts w:ascii="Times New Roman" w:hAnsi="Times New Roman"/>
          <w:color w:val="auto"/>
          <w:sz w:val="24"/>
          <w:szCs w:val="24"/>
          <w:lang w:val="en-US"/>
        </w:rPr>
        <w:t>õigusaktides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kehtestatud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nõuded</w:t>
      </w:r>
      <w:proofErr w:type="spellEnd"/>
      <w:r w:rsidRPr="00037D18">
        <w:rPr>
          <w:rFonts w:ascii="Times New Roman" w:hAnsi="Times New Roman"/>
          <w:color w:val="auto"/>
          <w:sz w:val="24"/>
          <w:szCs w:val="24"/>
          <w:lang w:val="en-US"/>
        </w:rPr>
        <w:t xml:space="preserve">, et </w:t>
      </w:r>
      <w:proofErr w:type="spellStart"/>
      <w:r w:rsidRPr="00037D18">
        <w:rPr>
          <w:rFonts w:ascii="Times New Roman" w:hAnsi="Times New Roman"/>
          <w:color w:val="auto"/>
          <w:sz w:val="24"/>
          <w:szCs w:val="24"/>
          <w:lang w:val="en-US"/>
        </w:rPr>
        <w:t>vastavat</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tööd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võivad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teostada</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isikud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kellel</w:t>
      </w:r>
      <w:proofErr w:type="spellEnd"/>
      <w:r w:rsidRPr="00037D18">
        <w:rPr>
          <w:rFonts w:ascii="Times New Roman" w:hAnsi="Times New Roman"/>
          <w:color w:val="auto"/>
          <w:sz w:val="24"/>
          <w:szCs w:val="24"/>
          <w:lang w:val="en-US"/>
        </w:rPr>
        <w:t xml:space="preserve"> on </w:t>
      </w:r>
      <w:proofErr w:type="spellStart"/>
      <w:r w:rsidRPr="00037D18">
        <w:rPr>
          <w:rFonts w:ascii="Times New Roman" w:hAnsi="Times New Roman"/>
          <w:color w:val="auto"/>
          <w:sz w:val="24"/>
          <w:szCs w:val="24"/>
          <w:lang w:val="en-US"/>
        </w:rPr>
        <w:t>muuhulgas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majandustegevuse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teade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tegevusluba</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või</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registreering</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siis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tagada</w:t>
      </w:r>
      <w:proofErr w:type="spellEnd"/>
      <w:r w:rsidRPr="00037D18">
        <w:rPr>
          <w:rFonts w:ascii="Times New Roman" w:hAnsi="Times New Roman"/>
          <w:color w:val="auto"/>
          <w:sz w:val="24"/>
          <w:szCs w:val="24"/>
          <w:lang w:val="en-US"/>
        </w:rPr>
        <w:t xml:space="preserve">, et </w:t>
      </w:r>
      <w:proofErr w:type="spellStart"/>
      <w:r w:rsidRPr="00037D18">
        <w:rPr>
          <w:rFonts w:ascii="Times New Roman" w:hAnsi="Times New Roman"/>
          <w:color w:val="auto"/>
          <w:sz w:val="24"/>
          <w:szCs w:val="24"/>
          <w:lang w:val="en-US"/>
        </w:rPr>
        <w:t>vastavaid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töid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teost</w:t>
      </w:r>
      <w:r>
        <w:rPr>
          <w:rFonts w:ascii="Times New Roman" w:hAnsi="Times New Roman"/>
          <w:color w:val="auto"/>
          <w:sz w:val="24"/>
          <w:szCs w:val="24"/>
          <w:lang w:val="en-US"/>
        </w:rPr>
        <w:t>aksid</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isikud</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kellel</w:t>
      </w:r>
      <w:proofErr w:type="spellEnd"/>
      <w:r>
        <w:rPr>
          <w:rFonts w:ascii="Times New Roman" w:hAnsi="Times New Roman"/>
          <w:color w:val="auto"/>
          <w:sz w:val="24"/>
          <w:szCs w:val="24"/>
          <w:lang w:val="en-US"/>
        </w:rPr>
        <w:t xml:space="preserve"> on </w:t>
      </w:r>
      <w:proofErr w:type="spellStart"/>
      <w:r>
        <w:rPr>
          <w:rFonts w:ascii="Times New Roman" w:hAnsi="Times New Roman"/>
          <w:color w:val="auto"/>
          <w:sz w:val="24"/>
          <w:szCs w:val="24"/>
          <w:lang w:val="en-US"/>
        </w:rPr>
        <w:t>nõutud</w:t>
      </w:r>
      <w:proofErr w:type="spellEnd"/>
      <w:r>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majandustegevuse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teade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tegevusluba</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või</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registreering</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või</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muu</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dokument</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mis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annab</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isikule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õiguse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vastava</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töö</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tegemiseks</w:t>
      </w:r>
      <w:proofErr w:type="spellEnd"/>
      <w:r w:rsidRPr="00037D18">
        <w:rPr>
          <w:rFonts w:ascii="Times New Roman" w:hAnsi="Times New Roman"/>
          <w:color w:val="auto"/>
          <w:sz w:val="24"/>
          <w:szCs w:val="24"/>
        </w:rPr>
        <w:t>;</w:t>
      </w:r>
    </w:p>
    <w:p w14:paraId="7F12EB73" w14:textId="13B097C7" w:rsidR="00332792" w:rsidRPr="004F66C5" w:rsidRDefault="00332792" w:rsidP="00332792">
      <w:pPr>
        <w:pStyle w:val="Kehatekst"/>
        <w:numPr>
          <w:ilvl w:val="2"/>
          <w:numId w:val="5"/>
        </w:numPr>
        <w:tabs>
          <w:tab w:val="clear" w:pos="855"/>
          <w:tab w:val="left" w:pos="567"/>
        </w:tabs>
        <w:ind w:left="567" w:hanging="567"/>
        <w:rPr>
          <w:rFonts w:ascii="Times New Roman" w:hAnsi="Times New Roman"/>
          <w:color w:val="auto"/>
          <w:sz w:val="24"/>
          <w:szCs w:val="24"/>
          <w:lang w:val="et-EE"/>
        </w:rPr>
      </w:pPr>
      <w:proofErr w:type="spellStart"/>
      <w:r w:rsidRPr="00037D18">
        <w:rPr>
          <w:rFonts w:ascii="Times New Roman" w:hAnsi="Times New Roman"/>
          <w:color w:val="auto"/>
          <w:sz w:val="24"/>
          <w:szCs w:val="24"/>
          <w:lang w:val="en-US"/>
        </w:rPr>
        <w:t>tagada</w:t>
      </w:r>
      <w:proofErr w:type="spellEnd"/>
      <w:r w:rsidRPr="00037D18">
        <w:rPr>
          <w:rFonts w:ascii="Times New Roman" w:hAnsi="Times New Roman"/>
          <w:color w:val="auto"/>
          <w:sz w:val="24"/>
          <w:szCs w:val="24"/>
          <w:lang w:val="en-US"/>
        </w:rPr>
        <w:t xml:space="preserve">, et </w:t>
      </w:r>
      <w:proofErr w:type="spellStart"/>
      <w:r w:rsidRPr="00037D18">
        <w:rPr>
          <w:rFonts w:ascii="Times New Roman" w:hAnsi="Times New Roman"/>
          <w:color w:val="auto"/>
          <w:sz w:val="24"/>
          <w:szCs w:val="24"/>
          <w:lang w:val="en-US"/>
        </w:rPr>
        <w:t>kui</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Töövõtja</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tugines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hankemenetluses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kvalifitseerimise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tingimuste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vastavuse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tõendamiseks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teiste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isikute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vahenditele</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siis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teised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isikud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osalevad</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vahetult</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Lepingu</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täitmisel</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alltöövõtjana</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vähemalt</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osas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milles</w:t>
      </w:r>
      <w:proofErr w:type="spellEnd"/>
      <w:r w:rsidRPr="00037D18">
        <w:rPr>
          <w:rFonts w:ascii="Times New Roman" w:hAnsi="Times New Roman"/>
          <w:color w:val="auto"/>
          <w:sz w:val="24"/>
          <w:szCs w:val="24"/>
          <w:lang w:val="en-US"/>
        </w:rPr>
        <w:t xml:space="preserve"> </w:t>
      </w:r>
      <w:proofErr w:type="spellStart"/>
      <w:r w:rsidRPr="00037D18">
        <w:rPr>
          <w:rFonts w:ascii="Times New Roman" w:hAnsi="Times New Roman"/>
          <w:color w:val="auto"/>
          <w:sz w:val="24"/>
          <w:szCs w:val="24"/>
          <w:lang w:val="en-US"/>
        </w:rPr>
        <w:t>teis</w:t>
      </w:r>
      <w:r>
        <w:rPr>
          <w:rFonts w:ascii="Times New Roman" w:hAnsi="Times New Roman"/>
          <w:color w:val="auto"/>
          <w:sz w:val="24"/>
          <w:szCs w:val="24"/>
          <w:lang w:val="en-US"/>
        </w:rPr>
        <w:t>te</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isikute</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vahenditele</w:t>
      </w:r>
      <w:proofErr w:type="spellEnd"/>
      <w:r>
        <w:rPr>
          <w:rFonts w:ascii="Times New Roman" w:hAnsi="Times New Roman"/>
          <w:color w:val="auto"/>
          <w:sz w:val="24"/>
          <w:szCs w:val="24"/>
          <w:lang w:val="en-US"/>
        </w:rPr>
        <w:t xml:space="preserve"> </w:t>
      </w:r>
      <w:proofErr w:type="spellStart"/>
      <w:r>
        <w:rPr>
          <w:rFonts w:ascii="Times New Roman" w:hAnsi="Times New Roman"/>
          <w:color w:val="auto"/>
          <w:sz w:val="24"/>
          <w:szCs w:val="24"/>
          <w:lang w:val="en-US"/>
        </w:rPr>
        <w:t>tugineti</w:t>
      </w:r>
      <w:proofErr w:type="spellEnd"/>
      <w:r>
        <w:rPr>
          <w:rFonts w:ascii="Times New Roman" w:hAnsi="Times New Roman"/>
          <w:color w:val="auto"/>
          <w:sz w:val="24"/>
          <w:szCs w:val="24"/>
          <w:lang w:val="en-US"/>
        </w:rPr>
        <w:t>;</w:t>
      </w:r>
    </w:p>
    <w:p w14:paraId="13DFA865" w14:textId="77777777" w:rsidR="006C32F8" w:rsidRPr="00823E68" w:rsidRDefault="006C32F8"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vastutada selle eest, et Töö oleks tehtud korrektselt ja kvaliteetselt;</w:t>
      </w:r>
    </w:p>
    <w:p w14:paraId="064BE9DC" w14:textId="77777777" w:rsidR="00332792" w:rsidRPr="00332792" w:rsidRDefault="006C32F8" w:rsidP="00332792">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informeerida viivitamatult Tellijat Töö tegemise käigus tekkinud probleemidest;</w:t>
      </w:r>
    </w:p>
    <w:p w14:paraId="2957551F" w14:textId="77777777" w:rsidR="006C32F8" w:rsidRPr="00823E68" w:rsidRDefault="006C32F8" w:rsidP="000B514B">
      <w:pPr>
        <w:pStyle w:val="Loendilik"/>
        <w:numPr>
          <w:ilvl w:val="2"/>
          <w:numId w:val="5"/>
        </w:numPr>
        <w:tabs>
          <w:tab w:val="clear" w:pos="855"/>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tasuda </w:t>
      </w:r>
      <w:r w:rsidRPr="00332792">
        <w:rPr>
          <w:rFonts w:ascii="Times New Roman" w:hAnsi="Times New Roman"/>
          <w:sz w:val="24"/>
          <w:szCs w:val="24"/>
        </w:rPr>
        <w:t>leppetrahvi vastavalt Lepingule.</w:t>
      </w:r>
    </w:p>
    <w:p w14:paraId="54635BBA" w14:textId="5940860E" w:rsidR="00DB7CD4" w:rsidRPr="00FC16FE" w:rsidRDefault="00E355C5" w:rsidP="00FC16FE">
      <w:pPr>
        <w:pStyle w:val="Kehatekst"/>
        <w:numPr>
          <w:ilvl w:val="1"/>
          <w:numId w:val="5"/>
        </w:numPr>
        <w:tabs>
          <w:tab w:val="clear" w:pos="855"/>
          <w:tab w:val="num" w:pos="567"/>
          <w:tab w:val="left" w:pos="993"/>
        </w:tabs>
        <w:ind w:left="567" w:hanging="567"/>
        <w:rPr>
          <w:rFonts w:ascii="Times New Roman" w:hAnsi="Times New Roman"/>
          <w:color w:val="auto"/>
          <w:sz w:val="24"/>
          <w:szCs w:val="24"/>
          <w:lang w:val="et-EE"/>
        </w:rPr>
      </w:pPr>
      <w:proofErr w:type="spellStart"/>
      <w:r w:rsidRPr="00823E68">
        <w:rPr>
          <w:rFonts w:ascii="Times New Roman" w:hAnsi="Times New Roman"/>
          <w:color w:val="auto"/>
          <w:sz w:val="24"/>
          <w:szCs w:val="24"/>
        </w:rPr>
        <w:t>Pooltel</w:t>
      </w:r>
      <w:proofErr w:type="spellEnd"/>
      <w:r w:rsidRPr="00823E68">
        <w:rPr>
          <w:rFonts w:ascii="Times New Roman" w:hAnsi="Times New Roman"/>
          <w:color w:val="auto"/>
          <w:sz w:val="24"/>
          <w:szCs w:val="24"/>
        </w:rPr>
        <w:t xml:space="preserve"> on </w:t>
      </w:r>
      <w:proofErr w:type="spellStart"/>
      <w:r w:rsidRPr="00823E68">
        <w:rPr>
          <w:rFonts w:ascii="Times New Roman" w:hAnsi="Times New Roman"/>
          <w:color w:val="auto"/>
          <w:sz w:val="24"/>
          <w:szCs w:val="24"/>
        </w:rPr>
        <w:t>õigus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Lepingust</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tulenevaid</w:t>
      </w:r>
      <w:proofErr w:type="spellEnd"/>
      <w:r w:rsidRPr="00823E68">
        <w:rPr>
          <w:rFonts w:ascii="Times New Roman" w:hAnsi="Times New Roman"/>
          <w:color w:val="auto"/>
          <w:sz w:val="24"/>
          <w:szCs w:val="24"/>
        </w:rPr>
        <w:t xml:space="preserve"> </w:t>
      </w:r>
      <w:proofErr w:type="spellStart"/>
      <w:proofErr w:type="gramStart"/>
      <w:r w:rsidRPr="00823E68">
        <w:rPr>
          <w:rFonts w:ascii="Times New Roman" w:hAnsi="Times New Roman"/>
          <w:color w:val="auto"/>
          <w:sz w:val="24"/>
          <w:szCs w:val="24"/>
        </w:rPr>
        <w:t>ja</w:t>
      </w:r>
      <w:proofErr w:type="spellEnd"/>
      <w:proofErr w:type="gram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sellega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seotud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nõudeid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ja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kohustusi</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kolmandatele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isikutele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üle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anda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ainult</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teise</w:t>
      </w:r>
      <w:proofErr w:type="spellEnd"/>
      <w:r w:rsidRPr="00823E68">
        <w:rPr>
          <w:rFonts w:ascii="Times New Roman" w:hAnsi="Times New Roman"/>
          <w:color w:val="auto"/>
          <w:sz w:val="24"/>
          <w:szCs w:val="24"/>
        </w:rPr>
        <w:t xml:space="preserve"> Poole </w:t>
      </w:r>
      <w:proofErr w:type="spellStart"/>
      <w:r w:rsidRPr="00823E68">
        <w:rPr>
          <w:rFonts w:ascii="Times New Roman" w:hAnsi="Times New Roman"/>
          <w:color w:val="auto"/>
          <w:sz w:val="24"/>
          <w:szCs w:val="24"/>
        </w:rPr>
        <w:t>eelneval</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nõusolekul</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mis</w:t>
      </w:r>
      <w:proofErr w:type="spellEnd"/>
      <w:r w:rsidRPr="00823E68">
        <w:rPr>
          <w:rFonts w:ascii="Times New Roman" w:hAnsi="Times New Roman"/>
          <w:color w:val="auto"/>
          <w:sz w:val="24"/>
          <w:szCs w:val="24"/>
        </w:rPr>
        <w:t xml:space="preserve"> on </w:t>
      </w:r>
      <w:proofErr w:type="spellStart"/>
      <w:r w:rsidRPr="00823E68">
        <w:rPr>
          <w:rFonts w:ascii="Times New Roman" w:hAnsi="Times New Roman"/>
          <w:color w:val="auto"/>
          <w:sz w:val="24"/>
          <w:szCs w:val="24"/>
        </w:rPr>
        <w:t>Lepinguga</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samas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vormis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Mittekohaselt</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üle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antud</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nõuete</w:t>
      </w:r>
      <w:proofErr w:type="spellEnd"/>
      <w:r w:rsidRPr="00823E68">
        <w:rPr>
          <w:rFonts w:ascii="Times New Roman" w:hAnsi="Times New Roman"/>
          <w:color w:val="auto"/>
          <w:sz w:val="24"/>
          <w:szCs w:val="24"/>
        </w:rPr>
        <w:t xml:space="preserve"> </w:t>
      </w:r>
      <w:proofErr w:type="spellStart"/>
      <w:proofErr w:type="gramStart"/>
      <w:r w:rsidRPr="00823E68">
        <w:rPr>
          <w:rFonts w:ascii="Times New Roman" w:hAnsi="Times New Roman"/>
          <w:color w:val="auto"/>
          <w:sz w:val="24"/>
          <w:szCs w:val="24"/>
        </w:rPr>
        <w:t>ja</w:t>
      </w:r>
      <w:proofErr w:type="spellEnd"/>
      <w:proofErr w:type="gram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kohustuste</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osas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jääb</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teise</w:t>
      </w:r>
      <w:proofErr w:type="spellEnd"/>
      <w:r w:rsidRPr="00823E68">
        <w:rPr>
          <w:rFonts w:ascii="Times New Roman" w:hAnsi="Times New Roman"/>
          <w:color w:val="auto"/>
          <w:sz w:val="24"/>
          <w:szCs w:val="24"/>
        </w:rPr>
        <w:t xml:space="preserve"> Poole </w:t>
      </w:r>
      <w:proofErr w:type="spellStart"/>
      <w:r w:rsidRPr="00823E68">
        <w:rPr>
          <w:rFonts w:ascii="Times New Roman" w:hAnsi="Times New Roman"/>
          <w:color w:val="auto"/>
          <w:sz w:val="24"/>
          <w:szCs w:val="24"/>
        </w:rPr>
        <w:t>ees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vastutavaks</w:t>
      </w:r>
      <w:proofErr w:type="spellEnd"/>
      <w:r w:rsidRPr="00823E68">
        <w:rPr>
          <w:rFonts w:ascii="Times New Roman" w:hAnsi="Times New Roman"/>
          <w:color w:val="auto"/>
          <w:sz w:val="24"/>
          <w:szCs w:val="24"/>
        </w:rPr>
        <w:t xml:space="preserve"> </w:t>
      </w:r>
      <w:proofErr w:type="spellStart"/>
      <w:r w:rsidRPr="00823E68">
        <w:rPr>
          <w:rFonts w:ascii="Times New Roman" w:hAnsi="Times New Roman"/>
          <w:color w:val="auto"/>
          <w:sz w:val="24"/>
          <w:szCs w:val="24"/>
        </w:rPr>
        <w:t>nõuded</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ja</w:t>
      </w:r>
      <w:proofErr w:type="spellEnd"/>
      <w:r w:rsidR="00FC16FE">
        <w:rPr>
          <w:rFonts w:ascii="Times New Roman" w:hAnsi="Times New Roman"/>
          <w:color w:val="auto"/>
          <w:sz w:val="24"/>
          <w:szCs w:val="24"/>
        </w:rPr>
        <w:t>/</w:t>
      </w:r>
      <w:proofErr w:type="spellStart"/>
      <w:r w:rsidR="00FC16FE">
        <w:rPr>
          <w:rFonts w:ascii="Times New Roman" w:hAnsi="Times New Roman"/>
          <w:color w:val="auto"/>
          <w:sz w:val="24"/>
          <w:szCs w:val="24"/>
        </w:rPr>
        <w:t>või</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kohustused</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üle</w:t>
      </w:r>
      <w:proofErr w:type="spellEnd"/>
      <w:r w:rsidR="00FC16FE">
        <w:rPr>
          <w:rFonts w:ascii="Times New Roman" w:hAnsi="Times New Roman"/>
          <w:color w:val="auto"/>
          <w:sz w:val="24"/>
          <w:szCs w:val="24"/>
        </w:rPr>
        <w:t xml:space="preserve"> </w:t>
      </w:r>
      <w:proofErr w:type="spellStart"/>
      <w:r w:rsidR="00FC16FE">
        <w:rPr>
          <w:rFonts w:ascii="Times New Roman" w:hAnsi="Times New Roman"/>
          <w:color w:val="auto"/>
          <w:sz w:val="24"/>
          <w:szCs w:val="24"/>
        </w:rPr>
        <w:t>andja</w:t>
      </w:r>
      <w:proofErr w:type="spellEnd"/>
      <w:r w:rsidR="00FC16FE">
        <w:rPr>
          <w:rFonts w:ascii="Times New Roman" w:hAnsi="Times New Roman"/>
          <w:color w:val="auto"/>
          <w:sz w:val="24"/>
          <w:szCs w:val="24"/>
        </w:rPr>
        <w:t>.</w:t>
      </w:r>
    </w:p>
    <w:p w14:paraId="02C2C8A3" w14:textId="77777777" w:rsidR="00EB4426" w:rsidRPr="00823E68" w:rsidRDefault="00EB4426" w:rsidP="000B514B">
      <w:pPr>
        <w:pStyle w:val="Kehatekst"/>
        <w:tabs>
          <w:tab w:val="left" w:pos="567"/>
          <w:tab w:val="left" w:pos="993"/>
        </w:tabs>
        <w:ind w:left="567" w:hanging="567"/>
        <w:rPr>
          <w:rFonts w:ascii="Times New Roman" w:hAnsi="Times New Roman"/>
          <w:color w:val="auto"/>
          <w:sz w:val="24"/>
          <w:szCs w:val="24"/>
          <w:lang w:val="et-EE"/>
        </w:rPr>
      </w:pPr>
    </w:p>
    <w:p w14:paraId="0597D56F" w14:textId="77777777" w:rsidR="00082B6B" w:rsidRPr="00823E68" w:rsidRDefault="00146794" w:rsidP="000B514B">
      <w:pPr>
        <w:pStyle w:val="Loendilik"/>
        <w:numPr>
          <w:ilvl w:val="0"/>
          <w:numId w:val="5"/>
        </w:numPr>
        <w:tabs>
          <w:tab w:val="left" w:pos="567"/>
        </w:tabs>
        <w:spacing w:after="0" w:line="240" w:lineRule="auto"/>
        <w:ind w:left="567" w:hanging="567"/>
        <w:contextualSpacing w:val="0"/>
        <w:jc w:val="both"/>
        <w:rPr>
          <w:rFonts w:ascii="Times New Roman" w:hAnsi="Times New Roman"/>
          <w:b/>
          <w:sz w:val="24"/>
          <w:szCs w:val="24"/>
        </w:rPr>
      </w:pPr>
      <w:r w:rsidRPr="00823E68">
        <w:rPr>
          <w:rFonts w:ascii="Times New Roman" w:hAnsi="Times New Roman"/>
          <w:b/>
          <w:sz w:val="24"/>
          <w:szCs w:val="24"/>
        </w:rPr>
        <w:t>Tasumine</w:t>
      </w:r>
    </w:p>
    <w:p w14:paraId="2CE3A9FE" w14:textId="77777777" w:rsidR="00164402" w:rsidRPr="008B7AC5" w:rsidRDefault="00164402"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bookmarkStart w:id="2" w:name="OLE_LINK2"/>
      <w:r w:rsidRPr="00823E68">
        <w:rPr>
          <w:rFonts w:ascii="Times New Roman" w:hAnsi="Times New Roman"/>
          <w:sz w:val="24"/>
          <w:szCs w:val="24"/>
        </w:rPr>
        <w:t xml:space="preserve">Töö teostamise maksumus on … eurot, millele lisandub käibemaks 20% summas … eurot, </w:t>
      </w:r>
      <w:r w:rsidRPr="008B7AC5">
        <w:rPr>
          <w:rFonts w:ascii="Times New Roman" w:hAnsi="Times New Roman"/>
          <w:sz w:val="24"/>
          <w:szCs w:val="24"/>
        </w:rPr>
        <w:t>kokku …. eurot (edaspidi Tasu).</w:t>
      </w:r>
    </w:p>
    <w:p w14:paraId="34FD3541" w14:textId="23E74A1C" w:rsidR="00164402" w:rsidRPr="004F66C5" w:rsidRDefault="00164402"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bookmarkStart w:id="3" w:name="_Hlk2944879"/>
      <w:bookmarkEnd w:id="2"/>
      <w:r w:rsidRPr="008B7AC5">
        <w:rPr>
          <w:rFonts w:ascii="Times New Roman" w:hAnsi="Times New Roman"/>
          <w:sz w:val="24"/>
          <w:szCs w:val="24"/>
        </w:rPr>
        <w:t xml:space="preserve">Lepingu tingimuste kohaselt teostatud Töö eest tasub Tellija Töövõtjale ühes osas pärast </w:t>
      </w:r>
      <w:r w:rsidRPr="004F66C5">
        <w:rPr>
          <w:rFonts w:ascii="Times New Roman" w:hAnsi="Times New Roman"/>
          <w:sz w:val="24"/>
          <w:szCs w:val="24"/>
        </w:rPr>
        <w:t>Lepingu punkti</w:t>
      </w:r>
      <w:r w:rsidR="009A5F97" w:rsidRPr="004F66C5">
        <w:rPr>
          <w:rFonts w:ascii="Times New Roman" w:hAnsi="Times New Roman"/>
          <w:sz w:val="24"/>
          <w:szCs w:val="24"/>
        </w:rPr>
        <w:t>s 3 toodud kohustuste täitmist.</w:t>
      </w:r>
    </w:p>
    <w:p w14:paraId="7B12CF36" w14:textId="5BE8BBAA" w:rsidR="004F66C5" w:rsidRPr="00E30B17" w:rsidRDefault="004F66C5"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4F66C5">
        <w:rPr>
          <w:rFonts w:ascii="Times New Roman" w:hAnsi="Times New Roman"/>
          <w:sz w:val="24"/>
          <w:szCs w:val="24"/>
        </w:rPr>
        <w:t>Pooled on kokku leppinud, et vajadusel tasub Tellija Töövõtjale täiendavalt ettenägemata tööde eest kuni …………….. eurot (</w:t>
      </w:r>
      <w:r w:rsidR="00710861">
        <w:rPr>
          <w:rFonts w:ascii="Times New Roman" w:hAnsi="Times New Roman"/>
          <w:sz w:val="24"/>
          <w:szCs w:val="24"/>
        </w:rPr>
        <w:t>1</w:t>
      </w:r>
      <w:r w:rsidRPr="004F66C5">
        <w:rPr>
          <w:rFonts w:ascii="Times New Roman" w:hAnsi="Times New Roman"/>
          <w:sz w:val="24"/>
          <w:szCs w:val="24"/>
        </w:rPr>
        <w:t xml:space="preserve">5% Töö teostamise maksumusest), millele lisandub käibemaks 20% summas …………eurot, kokku ………..eurot. Ettenägemata töö on Lepingu </w:t>
      </w:r>
      <w:r w:rsidRPr="004F66C5">
        <w:rPr>
          <w:rFonts w:ascii="Times New Roman" w:hAnsi="Times New Roman"/>
          <w:sz w:val="24"/>
          <w:szCs w:val="24"/>
        </w:rPr>
        <w:lastRenderedPageBreak/>
        <w:t xml:space="preserve">mõistes täiendav </w:t>
      </w:r>
      <w:r w:rsidRPr="00665681">
        <w:rPr>
          <w:rFonts w:ascii="Times New Roman" w:hAnsi="Times New Roman"/>
          <w:sz w:val="24"/>
          <w:szCs w:val="24"/>
        </w:rPr>
        <w:t xml:space="preserve">Töö, mis tuleneb Tellija poolt  </w:t>
      </w:r>
      <w:r w:rsidR="001F740C">
        <w:rPr>
          <w:rFonts w:ascii="Times New Roman" w:hAnsi="Times New Roman"/>
          <w:sz w:val="24"/>
          <w:szCs w:val="24"/>
        </w:rPr>
        <w:t>projekti</w:t>
      </w:r>
      <w:r w:rsidRPr="00665681">
        <w:rPr>
          <w:rFonts w:ascii="Times New Roman" w:hAnsi="Times New Roman"/>
          <w:sz w:val="24"/>
          <w:szCs w:val="24"/>
        </w:rPr>
        <w:t xml:space="preserve"> muutmisest </w:t>
      </w:r>
      <w:r w:rsidR="00665681" w:rsidRPr="00665681">
        <w:rPr>
          <w:rFonts w:ascii="Times New Roman" w:hAnsi="Times New Roman"/>
          <w:sz w:val="24"/>
          <w:szCs w:val="24"/>
        </w:rPr>
        <w:t>Lepingu täitmise</w:t>
      </w:r>
      <w:r w:rsidRPr="00665681">
        <w:rPr>
          <w:rFonts w:ascii="Times New Roman" w:hAnsi="Times New Roman"/>
          <w:sz w:val="24"/>
          <w:szCs w:val="24"/>
        </w:rPr>
        <w:t xml:space="preserve"> käigus ning mida mõistlikkuse põhimõttest lähtuvalt Tellija  ei võinud ega saanud Lepingu sõlmimisel ette näha. Ettenägematuid</w:t>
      </w:r>
      <w:r w:rsidRPr="004F66C5">
        <w:rPr>
          <w:rFonts w:ascii="Times New Roman" w:hAnsi="Times New Roman"/>
          <w:sz w:val="24"/>
          <w:szCs w:val="24"/>
        </w:rPr>
        <w:t xml:space="preserve"> töid teostatakse ainult Tellija kontaktisiku kirjalikul korraldusel ning </w:t>
      </w:r>
      <w:r w:rsidRPr="00E30B17">
        <w:rPr>
          <w:rFonts w:ascii="Times New Roman" w:hAnsi="Times New Roman"/>
          <w:sz w:val="24"/>
          <w:szCs w:val="24"/>
        </w:rPr>
        <w:t>korralduses määratud tähtaegadeks.</w:t>
      </w:r>
    </w:p>
    <w:p w14:paraId="688EA0AD" w14:textId="3FD2B914" w:rsidR="00E30B17" w:rsidRPr="00E30B17" w:rsidRDefault="00E30B17"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E30B17">
        <w:rPr>
          <w:rFonts w:ascii="Times New Roman" w:hAnsi="Times New Roman"/>
          <w:sz w:val="24"/>
          <w:szCs w:val="24"/>
        </w:rPr>
        <w:t>Kui Tellija põhjendatult ei võta Tööd vastu, siis on tal õigus Tasu maksmisest keelduda kuni Lepingu tingimustele vastava Töö vastu võtmiseni. Sellist tasumisest keeldumist ei loeta Tellija viivituseks.</w:t>
      </w:r>
    </w:p>
    <w:bookmarkEnd w:id="3"/>
    <w:p w14:paraId="70F0CDD9" w14:textId="77777777" w:rsidR="00164402" w:rsidRPr="00E30B17" w:rsidRDefault="00164402" w:rsidP="00164402">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E30B17">
        <w:rPr>
          <w:rFonts w:ascii="Times New Roman" w:hAnsi="Times New Roman"/>
          <w:sz w:val="24"/>
          <w:szCs w:val="24"/>
        </w:rPr>
        <w:t xml:space="preserve">Tellija tasub Töövõtjale Poolte poolt allakirjutatud Tööde üleandmis- ja vastuvõtmisakti alusel koostatud arve alusel 20 kalendripäeva jooksul pärast arve saamist. </w:t>
      </w:r>
    </w:p>
    <w:p w14:paraId="6115EE1C" w14:textId="0E9F1DF6" w:rsidR="00B508CD" w:rsidRPr="000B05D5" w:rsidRDefault="00164402" w:rsidP="000B05D5">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164402">
        <w:rPr>
          <w:rFonts w:ascii="Times New Roman" w:hAnsi="Times New Roman"/>
          <w:sz w:val="24"/>
          <w:szCs w:val="24"/>
        </w:rPr>
        <w:t xml:space="preserve">Arve tuleb esitada 7 </w:t>
      </w:r>
      <w:r w:rsidRPr="004322EB">
        <w:rPr>
          <w:rFonts w:ascii="Times New Roman" w:hAnsi="Times New Roman"/>
          <w:sz w:val="24"/>
          <w:szCs w:val="24"/>
        </w:rPr>
        <w:t xml:space="preserve">kalendripäeva jooksul, pärast Töö vastuvõtmist </w:t>
      </w:r>
      <w:r w:rsidRPr="004322EB">
        <w:rPr>
          <w:rFonts w:ascii="Times New Roman" w:hAnsi="Times New Roman"/>
          <w:iCs/>
          <w:sz w:val="24"/>
          <w:szCs w:val="24"/>
        </w:rPr>
        <w:t>Tellija poolt</w:t>
      </w:r>
      <w:r w:rsidRPr="004322EB">
        <w:rPr>
          <w:rFonts w:ascii="Times New Roman" w:hAnsi="Times New Roman"/>
          <w:sz w:val="24"/>
          <w:szCs w:val="24"/>
        </w:rPr>
        <w:t xml:space="preserve">, </w:t>
      </w:r>
      <w:proofErr w:type="spellStart"/>
      <w:r w:rsidRPr="004322EB">
        <w:rPr>
          <w:rFonts w:ascii="Times New Roman" w:hAnsi="Times New Roman"/>
          <w:sz w:val="24"/>
          <w:szCs w:val="24"/>
        </w:rPr>
        <w:t>digiarven</w:t>
      </w:r>
      <w:r w:rsidR="000B05D5">
        <w:rPr>
          <w:rFonts w:ascii="Times New Roman" w:hAnsi="Times New Roman"/>
          <w:sz w:val="24"/>
          <w:szCs w:val="24"/>
        </w:rPr>
        <w:t>a</w:t>
      </w:r>
      <w:proofErr w:type="spellEnd"/>
      <w:r w:rsidR="000B05D5">
        <w:rPr>
          <w:rFonts w:ascii="Times New Roman" w:hAnsi="Times New Roman"/>
          <w:sz w:val="24"/>
          <w:szCs w:val="24"/>
        </w:rPr>
        <w:t xml:space="preserve"> või </w:t>
      </w:r>
      <w:proofErr w:type="spellStart"/>
      <w:r w:rsidR="000B05D5">
        <w:rPr>
          <w:rFonts w:ascii="Times New Roman" w:hAnsi="Times New Roman"/>
          <w:sz w:val="24"/>
          <w:szCs w:val="24"/>
        </w:rPr>
        <w:t>pdf</w:t>
      </w:r>
      <w:proofErr w:type="spellEnd"/>
      <w:r w:rsidR="000B05D5">
        <w:rPr>
          <w:rFonts w:ascii="Times New Roman" w:hAnsi="Times New Roman"/>
          <w:sz w:val="24"/>
          <w:szCs w:val="24"/>
        </w:rPr>
        <w:t xml:space="preserve">. formaadis </w:t>
      </w:r>
      <w:hyperlink r:id="rId8" w:history="1">
        <w:r w:rsidR="000B05D5" w:rsidRPr="00B52414">
          <w:rPr>
            <w:rStyle w:val="Hperlink"/>
            <w:rFonts w:ascii="Times New Roman" w:hAnsi="Times New Roman"/>
            <w:sz w:val="24"/>
            <w:szCs w:val="24"/>
          </w:rPr>
          <w:t>arved@kadrina.ee</w:t>
        </w:r>
      </w:hyperlink>
      <w:r w:rsidR="000B05D5">
        <w:rPr>
          <w:rFonts w:ascii="Times New Roman" w:hAnsi="Times New Roman"/>
          <w:sz w:val="24"/>
          <w:szCs w:val="24"/>
        </w:rPr>
        <w:t xml:space="preserve"> </w:t>
      </w:r>
      <w:r w:rsidRPr="000B05D5">
        <w:rPr>
          <w:rFonts w:ascii="Times New Roman" w:hAnsi="Times New Roman"/>
          <w:sz w:val="24"/>
          <w:szCs w:val="24"/>
        </w:rPr>
        <w:t>Arvele tuleb märkida kontaktisiku nimi ja Lepingu number ning tööde teostamise või teenuste osutamise periood</w:t>
      </w:r>
      <w:r w:rsidR="004322EB" w:rsidRPr="000B05D5">
        <w:rPr>
          <w:rFonts w:ascii="Times New Roman" w:hAnsi="Times New Roman"/>
          <w:sz w:val="24"/>
          <w:szCs w:val="24"/>
        </w:rPr>
        <w:t>.</w:t>
      </w:r>
    </w:p>
    <w:p w14:paraId="215C9C8A" w14:textId="77777777" w:rsidR="00164402" w:rsidRPr="009A5F97" w:rsidRDefault="00164402" w:rsidP="00164402">
      <w:pPr>
        <w:pStyle w:val="Kehatekst"/>
        <w:tabs>
          <w:tab w:val="left" w:pos="567"/>
          <w:tab w:val="left" w:pos="993"/>
        </w:tabs>
        <w:ind w:left="567" w:hanging="567"/>
        <w:rPr>
          <w:rFonts w:ascii="Times New Roman" w:hAnsi="Times New Roman"/>
          <w:color w:val="auto"/>
          <w:sz w:val="24"/>
          <w:szCs w:val="24"/>
          <w:lang w:val="et-EE"/>
        </w:rPr>
      </w:pPr>
    </w:p>
    <w:p w14:paraId="78EE10FA" w14:textId="77777777" w:rsidR="00B508CD" w:rsidRPr="00823E68" w:rsidRDefault="00B508CD" w:rsidP="000B514B">
      <w:pPr>
        <w:pStyle w:val="Kehatekst2"/>
        <w:numPr>
          <w:ilvl w:val="0"/>
          <w:numId w:val="5"/>
        </w:numPr>
        <w:ind w:left="567" w:hanging="567"/>
        <w:rPr>
          <w:rFonts w:ascii="Times New Roman" w:hAnsi="Times New Roman"/>
          <w:b/>
          <w:szCs w:val="24"/>
          <w:lang w:val="et-EE"/>
        </w:rPr>
      </w:pPr>
      <w:r w:rsidRPr="00823E68">
        <w:rPr>
          <w:rFonts w:ascii="Times New Roman" w:hAnsi="Times New Roman"/>
          <w:b/>
          <w:szCs w:val="24"/>
          <w:lang w:val="et-EE"/>
        </w:rPr>
        <w:t>Poolte vastutus</w:t>
      </w:r>
    </w:p>
    <w:p w14:paraId="600E4586" w14:textId="77777777" w:rsidR="00820782" w:rsidRPr="00823E68" w:rsidRDefault="00820782"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Töövõtja on kohustatud hüvitama Lepingu mittetäitmise või mittekohase täitmisega Tellijale tekitatud kahju ja Tellija poolt seoses Töövõtja poolse Lepingu rikkumisega tehtud kulutused.</w:t>
      </w:r>
    </w:p>
    <w:p w14:paraId="1E8E0584" w14:textId="77777777" w:rsidR="00A56041" w:rsidRPr="00823E68" w:rsidRDefault="00820782"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Tellija vastutab Lepingu </w:t>
      </w:r>
      <w:r w:rsidR="00D17082" w:rsidRPr="00823E68">
        <w:rPr>
          <w:rFonts w:ascii="Times New Roman" w:hAnsi="Times New Roman"/>
          <w:sz w:val="24"/>
          <w:szCs w:val="24"/>
        </w:rPr>
        <w:t>rikkumise eest ja on kohustatud Töövõtjale hüvitama Lepingu rikkumisega tekitatud kahju ning Töövõtja poolt Tellija poolse Lepingu rikku</w:t>
      </w:r>
      <w:r w:rsidR="00F15B22">
        <w:rPr>
          <w:rFonts w:ascii="Times New Roman" w:hAnsi="Times New Roman"/>
          <w:sz w:val="24"/>
          <w:szCs w:val="24"/>
        </w:rPr>
        <w:t>misega seoses tehtud kulutused.</w:t>
      </w:r>
    </w:p>
    <w:p w14:paraId="497658A4" w14:textId="77777777" w:rsidR="001C1378" w:rsidRPr="00823E68" w:rsidRDefault="00D17082"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Töövõtjal on õigus nõuda Tellijalt viivist tasumisega viivitamise </w:t>
      </w:r>
      <w:r w:rsidR="00996308" w:rsidRPr="00823E68">
        <w:rPr>
          <w:rFonts w:ascii="Times New Roman" w:hAnsi="Times New Roman"/>
          <w:sz w:val="24"/>
          <w:szCs w:val="24"/>
        </w:rPr>
        <w:t>korral 0,2% tähtaegselt tasumata arve summast iga tasumise tähtpäeva ületanud päeva eest.</w:t>
      </w:r>
    </w:p>
    <w:p w14:paraId="5C33748D" w14:textId="77777777" w:rsidR="000C05D6" w:rsidRPr="00823E68" w:rsidRDefault="000C05D6"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Tellijal on õigus rakendada sanktsioonina leppetrahvi iga rikkumise</w:t>
      </w:r>
      <w:r w:rsidR="0088611F">
        <w:rPr>
          <w:rFonts w:ascii="Times New Roman" w:hAnsi="Times New Roman"/>
          <w:sz w:val="24"/>
          <w:szCs w:val="24"/>
        </w:rPr>
        <w:t xml:space="preserve"> korral kuni </w:t>
      </w:r>
      <w:r w:rsidR="003578A5">
        <w:rPr>
          <w:rFonts w:ascii="Times New Roman" w:hAnsi="Times New Roman"/>
          <w:sz w:val="24"/>
          <w:szCs w:val="24"/>
        </w:rPr>
        <w:t xml:space="preserve">10% Tasust, </w:t>
      </w:r>
      <w:r w:rsidRPr="00823E68">
        <w:rPr>
          <w:rFonts w:ascii="Times New Roman" w:hAnsi="Times New Roman"/>
          <w:sz w:val="24"/>
          <w:szCs w:val="24"/>
        </w:rPr>
        <w:t xml:space="preserve"> </w:t>
      </w:r>
      <w:r w:rsidR="009B5CEC" w:rsidRPr="00823E68">
        <w:rPr>
          <w:rFonts w:ascii="Times New Roman" w:hAnsi="Times New Roman"/>
          <w:sz w:val="24"/>
          <w:szCs w:val="24"/>
        </w:rPr>
        <w:t xml:space="preserve">kokku mitte rohkem kui </w:t>
      </w:r>
      <w:r w:rsidR="003578A5">
        <w:rPr>
          <w:rFonts w:ascii="Times New Roman" w:hAnsi="Times New Roman"/>
          <w:sz w:val="24"/>
          <w:szCs w:val="24"/>
        </w:rPr>
        <w:t>30% Tasust</w:t>
      </w:r>
      <w:r w:rsidR="009B5CEC" w:rsidRPr="00823E68">
        <w:rPr>
          <w:rFonts w:ascii="Times New Roman" w:hAnsi="Times New Roman"/>
          <w:sz w:val="24"/>
          <w:szCs w:val="24"/>
        </w:rPr>
        <w:t xml:space="preserve">, </w:t>
      </w:r>
      <w:r w:rsidRPr="00823E68">
        <w:rPr>
          <w:rFonts w:ascii="Times New Roman" w:hAnsi="Times New Roman"/>
          <w:sz w:val="24"/>
          <w:szCs w:val="24"/>
        </w:rPr>
        <w:t xml:space="preserve">kui Töövõtja on rikkunud oma </w:t>
      </w:r>
      <w:r w:rsidR="006129D4" w:rsidRPr="00823E68">
        <w:rPr>
          <w:rFonts w:ascii="Times New Roman" w:hAnsi="Times New Roman"/>
          <w:sz w:val="24"/>
          <w:szCs w:val="24"/>
        </w:rPr>
        <w:t>L</w:t>
      </w:r>
      <w:r w:rsidRPr="00823E68">
        <w:rPr>
          <w:rFonts w:ascii="Times New Roman" w:hAnsi="Times New Roman"/>
          <w:sz w:val="24"/>
          <w:szCs w:val="24"/>
        </w:rPr>
        <w:t>epingulisi kohustusi</w:t>
      </w:r>
      <w:r w:rsidR="00E15ACF" w:rsidRPr="00823E68">
        <w:rPr>
          <w:rFonts w:ascii="Times New Roman" w:hAnsi="Times New Roman"/>
          <w:sz w:val="24"/>
          <w:szCs w:val="24"/>
        </w:rPr>
        <w:t>.</w:t>
      </w:r>
      <w:r w:rsidR="00FD5EA5" w:rsidRPr="00823E68">
        <w:rPr>
          <w:rFonts w:ascii="Times New Roman" w:hAnsi="Times New Roman"/>
          <w:sz w:val="24"/>
          <w:szCs w:val="24"/>
        </w:rPr>
        <w:t xml:space="preserve"> Leppetrahvinõude või teate leppetrahvinõude esitamise kavatsusest peab Tellija Töövõtjale esitama 6 kuu jooksul kohustuse rikkumise avastamisest arvates.</w:t>
      </w:r>
    </w:p>
    <w:p w14:paraId="3D0B316B" w14:textId="77777777" w:rsidR="00137A4D" w:rsidRPr="00823E68" w:rsidRDefault="00137A4D" w:rsidP="000B514B">
      <w:pPr>
        <w:pStyle w:val="Kehatekst2"/>
        <w:numPr>
          <w:ilvl w:val="1"/>
          <w:numId w:val="5"/>
        </w:numPr>
        <w:ind w:left="567" w:hanging="567"/>
        <w:rPr>
          <w:rFonts w:ascii="Times New Roman" w:hAnsi="Times New Roman"/>
          <w:szCs w:val="24"/>
          <w:lang w:val="et-EE"/>
        </w:rPr>
      </w:pPr>
      <w:r w:rsidRPr="00823E68">
        <w:rPr>
          <w:rFonts w:ascii="Times New Roman" w:hAnsi="Times New Roman"/>
          <w:szCs w:val="24"/>
          <w:lang w:val="et-EE"/>
        </w:rPr>
        <w:t>Juhul kui Töövõtja rikub Lepingus sätestatud tähtaegu, on Tellijal õigus nõuda Töövõtjalt leppetrahvi</w:t>
      </w:r>
      <w:r w:rsidR="0088611F">
        <w:rPr>
          <w:rFonts w:ascii="Times New Roman" w:hAnsi="Times New Roman"/>
          <w:szCs w:val="24"/>
          <w:lang w:val="et-EE"/>
        </w:rPr>
        <w:t xml:space="preserve"> </w:t>
      </w:r>
      <w:r w:rsidR="003578A5">
        <w:rPr>
          <w:rFonts w:ascii="Times New Roman" w:hAnsi="Times New Roman"/>
          <w:szCs w:val="24"/>
          <w:lang w:val="et-EE"/>
        </w:rPr>
        <w:t>0,2% Tasust</w:t>
      </w:r>
      <w:r w:rsidRPr="00823E68">
        <w:rPr>
          <w:rFonts w:ascii="Times New Roman" w:hAnsi="Times New Roman"/>
          <w:szCs w:val="24"/>
          <w:lang w:val="et-EE"/>
        </w:rPr>
        <w:t xml:space="preserve">, iga viivitatud päeva eest. </w:t>
      </w:r>
      <w:proofErr w:type="spellStart"/>
      <w:r w:rsidR="006C3981" w:rsidRPr="00823E68">
        <w:rPr>
          <w:rFonts w:ascii="Times New Roman" w:hAnsi="Times New Roman"/>
          <w:szCs w:val="24"/>
        </w:rPr>
        <w:t>Leppetrahvinõude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või</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teate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leppetrahvinõude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esitamise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kavatsusest</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peab</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Tellija</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Töövõtjale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esitama</w:t>
      </w:r>
      <w:proofErr w:type="spellEnd"/>
      <w:r w:rsidR="006C3981" w:rsidRPr="00823E68">
        <w:rPr>
          <w:rFonts w:ascii="Times New Roman" w:hAnsi="Times New Roman"/>
          <w:szCs w:val="24"/>
        </w:rPr>
        <w:t xml:space="preserve"> 6 </w:t>
      </w:r>
      <w:proofErr w:type="spellStart"/>
      <w:r w:rsidR="006C3981" w:rsidRPr="00823E68">
        <w:rPr>
          <w:rFonts w:ascii="Times New Roman" w:hAnsi="Times New Roman"/>
          <w:szCs w:val="24"/>
        </w:rPr>
        <w:t>kuu</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jooksul</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kohustuse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rikkumise</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avastamisest</w:t>
      </w:r>
      <w:proofErr w:type="spellEnd"/>
      <w:r w:rsidR="006C3981" w:rsidRPr="00823E68">
        <w:rPr>
          <w:rFonts w:ascii="Times New Roman" w:hAnsi="Times New Roman"/>
          <w:szCs w:val="24"/>
        </w:rPr>
        <w:t xml:space="preserve"> </w:t>
      </w:r>
      <w:proofErr w:type="spellStart"/>
      <w:r w:rsidR="006C3981" w:rsidRPr="00823E68">
        <w:rPr>
          <w:rFonts w:ascii="Times New Roman" w:hAnsi="Times New Roman"/>
          <w:szCs w:val="24"/>
        </w:rPr>
        <w:t>arvates</w:t>
      </w:r>
      <w:proofErr w:type="spellEnd"/>
      <w:r w:rsidR="006C3981" w:rsidRPr="00823E68">
        <w:rPr>
          <w:rFonts w:ascii="Times New Roman" w:hAnsi="Times New Roman"/>
          <w:szCs w:val="24"/>
        </w:rPr>
        <w:t xml:space="preserve">. </w:t>
      </w:r>
      <w:r w:rsidRPr="00823E68">
        <w:rPr>
          <w:rFonts w:ascii="Times New Roman" w:hAnsi="Times New Roman"/>
          <w:szCs w:val="24"/>
          <w:lang w:val="et-EE"/>
        </w:rPr>
        <w:t>Tähtaegade ületamise korral ei kohaldu eelmises punktis sätestatud leppetrahvi piirmäär.</w:t>
      </w:r>
    </w:p>
    <w:p w14:paraId="7173BACC" w14:textId="77777777" w:rsidR="0065200F" w:rsidRPr="00823E68" w:rsidRDefault="0065200F"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 xml:space="preserve">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 </w:t>
      </w:r>
    </w:p>
    <w:p w14:paraId="39E218BE" w14:textId="4A786375" w:rsidR="00082B6B" w:rsidRPr="00E30B17" w:rsidRDefault="002A69A3" w:rsidP="00E30B17">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823E68">
        <w:rPr>
          <w:rFonts w:ascii="Times New Roman" w:hAnsi="Times New Roman"/>
          <w:sz w:val="24"/>
          <w:szCs w:val="24"/>
        </w:rPr>
        <w:t>Tellija võib Töö Lepingu tingimustele mittevastavusele tugineda seaduses sätestatud aegumistähtaja  jooksul</w:t>
      </w:r>
      <w:r w:rsidR="00E30B17">
        <w:rPr>
          <w:rFonts w:ascii="Times New Roman" w:hAnsi="Times New Roman"/>
          <w:sz w:val="24"/>
          <w:szCs w:val="24"/>
        </w:rPr>
        <w:t>.</w:t>
      </w:r>
    </w:p>
    <w:p w14:paraId="31DBF7FB" w14:textId="77777777" w:rsidR="00EF0337" w:rsidRPr="00823E68" w:rsidRDefault="00EF0337" w:rsidP="000B514B">
      <w:pPr>
        <w:pStyle w:val="Kehatekst2"/>
        <w:rPr>
          <w:rFonts w:ascii="Times New Roman" w:hAnsi="Times New Roman"/>
          <w:b/>
          <w:szCs w:val="24"/>
          <w:lang w:val="et-EE"/>
        </w:rPr>
      </w:pPr>
    </w:p>
    <w:p w14:paraId="5EC5328C"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 xml:space="preserve">Poolte </w:t>
      </w:r>
      <w:r w:rsidR="00497B97" w:rsidRPr="00823E68">
        <w:rPr>
          <w:rFonts w:ascii="Times New Roman" w:hAnsi="Times New Roman"/>
          <w:b/>
          <w:szCs w:val="24"/>
          <w:lang w:val="et-EE"/>
        </w:rPr>
        <w:t>kont</w:t>
      </w:r>
      <w:r w:rsidR="008E6CD1" w:rsidRPr="00823E68">
        <w:rPr>
          <w:rFonts w:ascii="Times New Roman" w:hAnsi="Times New Roman"/>
          <w:b/>
          <w:szCs w:val="24"/>
          <w:lang w:val="et-EE"/>
        </w:rPr>
        <w:t>akt</w:t>
      </w:r>
      <w:r w:rsidR="00497B97" w:rsidRPr="00823E68">
        <w:rPr>
          <w:rFonts w:ascii="Times New Roman" w:hAnsi="Times New Roman"/>
          <w:b/>
          <w:szCs w:val="24"/>
          <w:lang w:val="et-EE"/>
        </w:rPr>
        <w:t>isikud</w:t>
      </w:r>
      <w:r w:rsidRPr="00823E68">
        <w:rPr>
          <w:rFonts w:ascii="Times New Roman" w:hAnsi="Times New Roman"/>
          <w:b/>
          <w:szCs w:val="24"/>
          <w:lang w:val="et-EE"/>
        </w:rPr>
        <w:t xml:space="preserve"> </w:t>
      </w:r>
    </w:p>
    <w:p w14:paraId="4E3100F2" w14:textId="77777777" w:rsidR="00F57ED2" w:rsidRPr="004322EB"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4322EB">
        <w:rPr>
          <w:rFonts w:ascii="Times New Roman" w:hAnsi="Times New Roman"/>
          <w:szCs w:val="24"/>
          <w:lang w:val="et-EE"/>
        </w:rPr>
        <w:t xml:space="preserve">Töövõtja </w:t>
      </w:r>
      <w:r w:rsidR="00497B97" w:rsidRPr="004322EB">
        <w:rPr>
          <w:rFonts w:ascii="Times New Roman" w:hAnsi="Times New Roman"/>
          <w:szCs w:val="24"/>
          <w:lang w:val="et-EE"/>
        </w:rPr>
        <w:t>kontaktisik</w:t>
      </w:r>
      <w:r w:rsidRPr="004322EB">
        <w:rPr>
          <w:rFonts w:ascii="Times New Roman" w:hAnsi="Times New Roman"/>
          <w:szCs w:val="24"/>
          <w:lang w:val="et-EE"/>
        </w:rPr>
        <w:t>: ..., ..., ..., tel.: (+372) ..., e-post: …;</w:t>
      </w:r>
    </w:p>
    <w:p w14:paraId="48FE26D2" w14:textId="5995CF0D" w:rsidR="00F57ED2" w:rsidRDefault="00F57ED2" w:rsidP="003B3649">
      <w:pPr>
        <w:numPr>
          <w:ilvl w:val="1"/>
          <w:numId w:val="5"/>
        </w:numPr>
        <w:tabs>
          <w:tab w:val="clear" w:pos="855"/>
          <w:tab w:val="num" w:pos="567"/>
        </w:tabs>
        <w:suppressAutoHyphens/>
        <w:ind w:left="567" w:hanging="567"/>
        <w:jc w:val="both"/>
        <w:rPr>
          <w:rFonts w:ascii="Times New Roman" w:hAnsi="Times New Roman"/>
          <w:szCs w:val="24"/>
          <w:lang w:val="et-EE"/>
        </w:rPr>
      </w:pPr>
      <w:r w:rsidRPr="004322EB">
        <w:rPr>
          <w:rFonts w:ascii="Times New Roman" w:hAnsi="Times New Roman"/>
          <w:szCs w:val="24"/>
          <w:lang w:val="et-EE"/>
        </w:rPr>
        <w:t xml:space="preserve">Tellija </w:t>
      </w:r>
      <w:r w:rsidR="00497B97" w:rsidRPr="0066769E">
        <w:rPr>
          <w:rFonts w:ascii="Times New Roman" w:hAnsi="Times New Roman"/>
          <w:szCs w:val="24"/>
          <w:lang w:val="et-EE"/>
        </w:rPr>
        <w:t>kontaktisik</w:t>
      </w:r>
      <w:r w:rsidRPr="0066769E">
        <w:rPr>
          <w:rFonts w:ascii="Times New Roman" w:hAnsi="Times New Roman"/>
          <w:szCs w:val="24"/>
          <w:lang w:val="et-EE"/>
        </w:rPr>
        <w:t xml:space="preserve">: </w:t>
      </w:r>
      <w:r w:rsidR="000B05D5">
        <w:rPr>
          <w:rFonts w:ascii="Times New Roman" w:hAnsi="Times New Roman"/>
          <w:szCs w:val="24"/>
          <w:lang w:val="et-EE"/>
        </w:rPr>
        <w:t>Kadrina abivallavanem Aarne Laas</w:t>
      </w:r>
      <w:r w:rsidR="00B612F2" w:rsidRPr="0066769E">
        <w:rPr>
          <w:rFonts w:ascii="Times New Roman" w:hAnsi="Times New Roman"/>
          <w:szCs w:val="24"/>
          <w:lang w:val="et-EE"/>
        </w:rPr>
        <w:t>,</w:t>
      </w:r>
      <w:r w:rsidR="00970F03" w:rsidRPr="0066769E">
        <w:rPr>
          <w:rFonts w:ascii="Times New Roman" w:hAnsi="Times New Roman"/>
          <w:szCs w:val="24"/>
          <w:lang w:val="et-EE"/>
        </w:rPr>
        <w:t xml:space="preserve"> </w:t>
      </w:r>
      <w:r w:rsidRPr="0066769E">
        <w:rPr>
          <w:rFonts w:ascii="Times New Roman" w:hAnsi="Times New Roman"/>
          <w:szCs w:val="24"/>
          <w:lang w:val="et-EE"/>
        </w:rPr>
        <w:t>tel: (+372) </w:t>
      </w:r>
      <w:r w:rsidR="000B05D5">
        <w:rPr>
          <w:rFonts w:ascii="Times New Roman" w:hAnsi="Times New Roman"/>
          <w:szCs w:val="24"/>
        </w:rPr>
        <w:t>5246009</w:t>
      </w:r>
      <w:r w:rsidRPr="0066769E">
        <w:rPr>
          <w:rFonts w:ascii="Times New Roman" w:hAnsi="Times New Roman"/>
          <w:szCs w:val="24"/>
          <w:lang w:val="et-EE"/>
        </w:rPr>
        <w:t>, e-post:</w:t>
      </w:r>
      <w:r w:rsidR="000B05D5">
        <w:rPr>
          <w:rFonts w:ascii="Times New Roman" w:hAnsi="Times New Roman"/>
          <w:szCs w:val="24"/>
          <w:lang w:val="et-EE"/>
        </w:rPr>
        <w:t xml:space="preserve"> </w:t>
      </w:r>
      <w:hyperlink r:id="rId9" w:history="1">
        <w:r w:rsidR="000B05D5" w:rsidRPr="00B52414">
          <w:rPr>
            <w:rStyle w:val="Hperlink"/>
            <w:rFonts w:ascii="Times New Roman" w:hAnsi="Times New Roman"/>
            <w:szCs w:val="24"/>
            <w:lang w:val="et-EE"/>
          </w:rPr>
          <w:t>aarne.laas@kadrina.ee</w:t>
        </w:r>
      </w:hyperlink>
    </w:p>
    <w:p w14:paraId="7FDF1B41" w14:textId="77777777" w:rsidR="000B05D5" w:rsidRPr="004322EB" w:rsidRDefault="000B05D5" w:rsidP="000B05D5">
      <w:pPr>
        <w:suppressAutoHyphens/>
        <w:ind w:left="567"/>
        <w:jc w:val="both"/>
        <w:rPr>
          <w:rFonts w:ascii="Times New Roman" w:hAnsi="Times New Roman"/>
          <w:szCs w:val="24"/>
          <w:lang w:val="et-EE"/>
        </w:rPr>
      </w:pPr>
    </w:p>
    <w:p w14:paraId="59241723" w14:textId="77777777" w:rsidR="00F57ED2" w:rsidRPr="00823E68" w:rsidRDefault="00F57ED2" w:rsidP="000B514B">
      <w:pPr>
        <w:tabs>
          <w:tab w:val="left" w:pos="567"/>
          <w:tab w:val="left" w:pos="851"/>
        </w:tabs>
        <w:ind w:left="567" w:hanging="567"/>
        <w:jc w:val="both"/>
        <w:rPr>
          <w:rFonts w:ascii="Times New Roman" w:hAnsi="Times New Roman"/>
          <w:szCs w:val="24"/>
          <w:lang w:val="et-EE"/>
        </w:rPr>
      </w:pPr>
    </w:p>
    <w:p w14:paraId="5898732E"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Lepingu kehtivus</w:t>
      </w:r>
    </w:p>
    <w:p w14:paraId="6B8780E7" w14:textId="77777777" w:rsidR="006129D4" w:rsidRPr="004322EB" w:rsidRDefault="006129D4" w:rsidP="000B514B">
      <w:pPr>
        <w:pStyle w:val="Loendilik"/>
        <w:numPr>
          <w:ilvl w:val="1"/>
          <w:numId w:val="5"/>
        </w:numPr>
        <w:tabs>
          <w:tab w:val="left" w:pos="567"/>
        </w:tabs>
        <w:spacing w:after="0" w:line="240" w:lineRule="auto"/>
        <w:ind w:left="567" w:hanging="567"/>
        <w:contextualSpacing w:val="0"/>
        <w:jc w:val="both"/>
        <w:rPr>
          <w:rFonts w:ascii="Times New Roman" w:hAnsi="Times New Roman"/>
          <w:sz w:val="24"/>
          <w:szCs w:val="24"/>
        </w:rPr>
      </w:pPr>
      <w:r w:rsidRPr="004322EB">
        <w:rPr>
          <w:rFonts w:ascii="Times New Roman" w:hAnsi="Times New Roman"/>
          <w:sz w:val="24"/>
          <w:szCs w:val="24"/>
        </w:rPr>
        <w:t xml:space="preserve">Leping jõustub </w:t>
      </w:r>
      <w:r w:rsidR="004322EB" w:rsidRPr="004322EB">
        <w:rPr>
          <w:rFonts w:ascii="Times New Roman" w:hAnsi="Times New Roman"/>
          <w:sz w:val="24"/>
          <w:szCs w:val="24"/>
        </w:rPr>
        <w:t>selle allkirjastamisel</w:t>
      </w:r>
      <w:r w:rsidRPr="004322EB">
        <w:rPr>
          <w:rFonts w:ascii="Times New Roman" w:hAnsi="Times New Roman"/>
          <w:sz w:val="24"/>
          <w:szCs w:val="24"/>
        </w:rPr>
        <w:t xml:space="preserve"> ja kehtib kuni Lepingust tulenevate kohustuste täitmiseni.</w:t>
      </w:r>
    </w:p>
    <w:p w14:paraId="48690BEA" w14:textId="77777777" w:rsidR="00780364" w:rsidRPr="00823E68" w:rsidRDefault="00E50CF0" w:rsidP="000B514B">
      <w:pPr>
        <w:pStyle w:val="Taandegakehatekst"/>
        <w:numPr>
          <w:ilvl w:val="1"/>
          <w:numId w:val="5"/>
        </w:numPr>
        <w:tabs>
          <w:tab w:val="left" w:pos="0"/>
          <w:tab w:val="left" w:pos="567"/>
        </w:tabs>
        <w:ind w:left="567" w:hanging="567"/>
        <w:rPr>
          <w:rFonts w:ascii="Times New Roman" w:hAnsi="Times New Roman"/>
          <w:szCs w:val="24"/>
          <w:lang w:val="et-EE"/>
        </w:rPr>
      </w:pPr>
      <w:r w:rsidRPr="004322EB">
        <w:rPr>
          <w:rFonts w:ascii="Times New Roman" w:hAnsi="Times New Roman"/>
          <w:szCs w:val="24"/>
          <w:lang w:val="et-EE"/>
        </w:rPr>
        <w:t>Tellija võib</w:t>
      </w:r>
      <w:r w:rsidRPr="00823E68">
        <w:rPr>
          <w:rFonts w:ascii="Times New Roman" w:hAnsi="Times New Roman"/>
          <w:szCs w:val="24"/>
          <w:lang w:val="et-EE"/>
        </w:rPr>
        <w:t xml:space="preserve"> Lepingust taganeda</w:t>
      </w:r>
      <w:r w:rsidR="002D23E8" w:rsidRPr="00823E68">
        <w:rPr>
          <w:rFonts w:ascii="Times New Roman" w:hAnsi="Times New Roman"/>
          <w:szCs w:val="24"/>
          <w:lang w:val="et-EE"/>
        </w:rPr>
        <w:t xml:space="preserve"> ning nõuda leppetrahvi  </w:t>
      </w:r>
      <w:r w:rsidR="00093A27">
        <w:rPr>
          <w:rFonts w:ascii="Times New Roman" w:hAnsi="Times New Roman"/>
          <w:szCs w:val="24"/>
          <w:lang w:val="et-EE"/>
        </w:rPr>
        <w:t>10 % Tasust</w:t>
      </w:r>
      <w:r w:rsidRPr="00823E68">
        <w:rPr>
          <w:rFonts w:ascii="Times New Roman" w:hAnsi="Times New Roman"/>
          <w:szCs w:val="24"/>
          <w:lang w:val="et-EE"/>
        </w:rPr>
        <w:t>, kui Töövõtja rikub oluliselt oma õigusaktidest või Lepingust tulenevaid kohustusi</w:t>
      </w:r>
      <w:r w:rsidRPr="00823E68">
        <w:rPr>
          <w:rFonts w:ascii="Times New Roman" w:hAnsi="Times New Roman"/>
          <w:b/>
          <w:szCs w:val="24"/>
          <w:lang w:val="et-EE"/>
        </w:rPr>
        <w:t xml:space="preserve">. </w:t>
      </w:r>
      <w:r w:rsidRPr="00823E68">
        <w:rPr>
          <w:rFonts w:ascii="Times New Roman" w:hAnsi="Times New Roman"/>
          <w:szCs w:val="24"/>
          <w:lang w:val="et-EE"/>
        </w:rPr>
        <w:t xml:space="preserve">Tellija võib Lepingu üles </w:t>
      </w:r>
      <w:r w:rsidRPr="00823E68">
        <w:rPr>
          <w:rFonts w:ascii="Times New Roman" w:hAnsi="Times New Roman"/>
          <w:szCs w:val="24"/>
          <w:lang w:val="et-EE"/>
        </w:rPr>
        <w:lastRenderedPageBreak/>
        <w:t>öelda võlaõigusseaduses ettenähtud korras</w:t>
      </w:r>
      <w:r w:rsidR="00AA3029" w:rsidRPr="00823E68">
        <w:rPr>
          <w:rFonts w:ascii="Times New Roman" w:hAnsi="Times New Roman"/>
          <w:szCs w:val="24"/>
          <w:lang w:val="et-EE"/>
        </w:rPr>
        <w:t xml:space="preserve">. </w:t>
      </w:r>
      <w:r w:rsidR="00234D7F" w:rsidRPr="00823E68">
        <w:rPr>
          <w:rFonts w:ascii="Times New Roman" w:hAnsi="Times New Roman"/>
          <w:szCs w:val="24"/>
          <w:lang w:val="et-EE"/>
        </w:rPr>
        <w:t>Tellijal on õigus nimetatud summa maha arvata Töövõtjale tasumisele kuuluvast summast.</w:t>
      </w:r>
    </w:p>
    <w:p w14:paraId="00FADC5D" w14:textId="77777777" w:rsidR="00780364" w:rsidRPr="00823E68" w:rsidRDefault="00780364" w:rsidP="000B514B">
      <w:pPr>
        <w:pStyle w:val="Taandegakehatekst"/>
        <w:numPr>
          <w:ilvl w:val="1"/>
          <w:numId w:val="5"/>
        </w:numPr>
        <w:tabs>
          <w:tab w:val="left" w:pos="0"/>
          <w:tab w:val="left" w:pos="567"/>
        </w:tabs>
        <w:ind w:left="567" w:hanging="567"/>
        <w:rPr>
          <w:rFonts w:ascii="Times New Roman" w:hAnsi="Times New Roman"/>
          <w:szCs w:val="24"/>
          <w:lang w:val="et-EE"/>
        </w:rPr>
      </w:pPr>
      <w:r w:rsidRPr="00823E68">
        <w:rPr>
          <w:rFonts w:ascii="Times New Roman" w:hAnsi="Times New Roman"/>
          <w:szCs w:val="24"/>
          <w:lang w:val="et-EE"/>
        </w:rPr>
        <w:t xml:space="preserve">Töövõtja võib </w:t>
      </w:r>
      <w:r w:rsidR="00E50CF0" w:rsidRPr="00823E68">
        <w:rPr>
          <w:rFonts w:ascii="Times New Roman" w:hAnsi="Times New Roman"/>
          <w:szCs w:val="24"/>
          <w:lang w:val="et-EE"/>
        </w:rPr>
        <w:t>Lepingust taganeda</w:t>
      </w:r>
      <w:r w:rsidRPr="00823E68">
        <w:rPr>
          <w:rFonts w:ascii="Times New Roman" w:hAnsi="Times New Roman"/>
          <w:szCs w:val="24"/>
          <w:lang w:val="et-EE"/>
        </w:rPr>
        <w:t>, kui Tellija rikub oluliselt Lepingu tingimusi. Sellisel juhul on Tellija kohustatud Töövõtjale hüvitama Töövõtja poolt Lepingu täitmisel tehtud kulutused.</w:t>
      </w:r>
    </w:p>
    <w:p w14:paraId="32E492C9" w14:textId="77777777" w:rsidR="00780364" w:rsidRPr="00823E68" w:rsidRDefault="00780364" w:rsidP="000B514B">
      <w:pPr>
        <w:pStyle w:val="Taandegakehatekst"/>
        <w:numPr>
          <w:ilvl w:val="1"/>
          <w:numId w:val="5"/>
        </w:numPr>
        <w:tabs>
          <w:tab w:val="left" w:pos="0"/>
          <w:tab w:val="left" w:pos="567"/>
        </w:tabs>
        <w:ind w:left="567" w:hanging="567"/>
        <w:rPr>
          <w:rFonts w:ascii="Times New Roman" w:hAnsi="Times New Roman"/>
          <w:szCs w:val="24"/>
          <w:lang w:val="et-EE"/>
        </w:rPr>
      </w:pPr>
      <w:r w:rsidRPr="00823E68">
        <w:rPr>
          <w:rFonts w:ascii="Times New Roman" w:hAnsi="Times New Roman"/>
          <w:szCs w:val="24"/>
          <w:lang w:val="et-EE"/>
        </w:rPr>
        <w:t>Leping loetakse koheselt lõppenuks, kui:</w:t>
      </w:r>
    </w:p>
    <w:p w14:paraId="05DFE8F0" w14:textId="77777777" w:rsidR="00780364" w:rsidRPr="00823E68" w:rsidRDefault="00780364" w:rsidP="000B514B">
      <w:pPr>
        <w:pStyle w:val="Taandegakehatekst"/>
        <w:numPr>
          <w:ilvl w:val="2"/>
          <w:numId w:val="5"/>
        </w:numPr>
        <w:tabs>
          <w:tab w:val="left" w:pos="0"/>
          <w:tab w:val="left" w:pos="567"/>
        </w:tabs>
        <w:ind w:left="567" w:hanging="567"/>
        <w:rPr>
          <w:rFonts w:ascii="Times New Roman" w:hAnsi="Times New Roman"/>
          <w:szCs w:val="24"/>
          <w:lang w:val="et-EE"/>
        </w:rPr>
      </w:pPr>
      <w:r w:rsidRPr="00823E68">
        <w:rPr>
          <w:rFonts w:ascii="Times New Roman" w:hAnsi="Times New Roman"/>
          <w:szCs w:val="24"/>
          <w:lang w:val="et-EE"/>
        </w:rPr>
        <w:t>Töövõtja tegevus lõpeb;</w:t>
      </w:r>
    </w:p>
    <w:p w14:paraId="79F7FBD7" w14:textId="77777777" w:rsidR="00780364" w:rsidRPr="00823E68" w:rsidRDefault="00780364" w:rsidP="000B514B">
      <w:pPr>
        <w:pStyle w:val="Taandegakehatekst"/>
        <w:numPr>
          <w:ilvl w:val="2"/>
          <w:numId w:val="5"/>
        </w:numPr>
        <w:tabs>
          <w:tab w:val="left" w:pos="0"/>
          <w:tab w:val="left" w:pos="567"/>
        </w:tabs>
        <w:ind w:left="567" w:hanging="567"/>
        <w:rPr>
          <w:rFonts w:ascii="Times New Roman" w:hAnsi="Times New Roman"/>
          <w:szCs w:val="24"/>
          <w:lang w:val="et-EE"/>
        </w:rPr>
      </w:pPr>
      <w:r w:rsidRPr="00823E68">
        <w:rPr>
          <w:rFonts w:ascii="Times New Roman" w:hAnsi="Times New Roman"/>
          <w:szCs w:val="24"/>
          <w:lang w:val="et-EE"/>
        </w:rPr>
        <w:t>kuulutatakse välja Töövõtja pankrot.</w:t>
      </w:r>
    </w:p>
    <w:p w14:paraId="39855597" w14:textId="77777777" w:rsidR="00F57ED2" w:rsidRPr="00823E68" w:rsidRDefault="00F57ED2" w:rsidP="000B514B">
      <w:pPr>
        <w:pStyle w:val="Taandegakehatekst"/>
        <w:tabs>
          <w:tab w:val="clear" w:pos="1134"/>
          <w:tab w:val="clear" w:pos="1276"/>
          <w:tab w:val="left" w:pos="0"/>
          <w:tab w:val="left" w:pos="567"/>
        </w:tabs>
        <w:ind w:left="567"/>
        <w:rPr>
          <w:rFonts w:ascii="Times New Roman" w:hAnsi="Times New Roman"/>
          <w:szCs w:val="24"/>
          <w:lang w:val="et-EE"/>
        </w:rPr>
      </w:pPr>
    </w:p>
    <w:p w14:paraId="4B314212"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Teated</w:t>
      </w:r>
    </w:p>
    <w:p w14:paraId="3BC07991"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proofErr w:type="spellStart"/>
      <w:r w:rsidRPr="00823E68">
        <w:rPr>
          <w:rFonts w:ascii="Times New Roman" w:hAnsi="Times New Roman"/>
          <w:szCs w:val="24"/>
          <w:lang w:val="et-EE"/>
        </w:rPr>
        <w:t>Pooltevahelised</w:t>
      </w:r>
      <w:proofErr w:type="spellEnd"/>
      <w:r w:rsidRPr="00823E68">
        <w:rPr>
          <w:rFonts w:ascii="Times New Roman" w:hAnsi="Times New Roman"/>
          <w:szCs w:val="24"/>
          <w:lang w:val="et-EE"/>
        </w:rPr>
        <w:t xml:space="preserve"> Lepinguga seotud teated peavad olema esitatud kirjalikus vormis, välja arvatud juhtudel, kui sellised teated on informatsioonilise iseloomuga, mille edastamisel teisele Poolele ei ole õiguslikke tagajärgi.</w:t>
      </w:r>
    </w:p>
    <w:p w14:paraId="62047F06" w14:textId="77777777" w:rsidR="00F57ED2" w:rsidRPr="00823E68" w:rsidRDefault="00F57ED2" w:rsidP="000B514B">
      <w:pPr>
        <w:numPr>
          <w:ilvl w:val="1"/>
          <w:numId w:val="5"/>
        </w:numPr>
        <w:tabs>
          <w:tab w:val="clear" w:pos="855"/>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Informatsioonilist teadet võib edastada telefoni teel.</w:t>
      </w:r>
    </w:p>
    <w:p w14:paraId="6189F0BB"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 xml:space="preserve">Kirjalikud teated saadetakse Lepingu Pooltele e-posti teel digitaalselt allkirjastatuna või selle võimaluse puudumisel antakse Lepingu Pooltele üle allkirja vastu. </w:t>
      </w:r>
      <w:r w:rsidR="00663E41" w:rsidRPr="00823E68">
        <w:rPr>
          <w:rFonts w:ascii="Times New Roman" w:hAnsi="Times New Roman"/>
          <w:szCs w:val="24"/>
          <w:lang w:val="et-EE"/>
        </w:rPr>
        <w:t xml:space="preserve">Kui ühe Poole teade on teisele Poolele saadetud Lepingus </w:t>
      </w:r>
      <w:proofErr w:type="spellStart"/>
      <w:r w:rsidR="00663E41" w:rsidRPr="00823E68">
        <w:rPr>
          <w:rFonts w:ascii="Times New Roman" w:hAnsi="Times New Roman"/>
          <w:szCs w:val="24"/>
        </w:rPr>
        <w:t>märgitud</w:t>
      </w:r>
      <w:proofErr w:type="spellEnd"/>
      <w:r w:rsidR="00663E41" w:rsidRPr="00823E68">
        <w:rPr>
          <w:rFonts w:ascii="Times New Roman" w:hAnsi="Times New Roman"/>
          <w:szCs w:val="24"/>
          <w:lang w:val="et-EE"/>
        </w:rPr>
        <w:t xml:space="preserve"> e-posti aadressil loetakse see </w:t>
      </w:r>
      <w:proofErr w:type="spellStart"/>
      <w:r w:rsidR="00663E41" w:rsidRPr="00823E68">
        <w:rPr>
          <w:rFonts w:ascii="Times New Roman" w:hAnsi="Times New Roman"/>
          <w:szCs w:val="24"/>
          <w:lang w:val="et-EE"/>
        </w:rPr>
        <w:t>kättesaaduks</w:t>
      </w:r>
      <w:proofErr w:type="spellEnd"/>
      <w:r w:rsidR="00663E41" w:rsidRPr="00823E68">
        <w:rPr>
          <w:rFonts w:ascii="Times New Roman" w:hAnsi="Times New Roman"/>
          <w:szCs w:val="24"/>
          <w:lang w:val="et-EE"/>
        </w:rPr>
        <w:t xml:space="preserve"> järgmisel tööpäeval</w:t>
      </w:r>
      <w:r w:rsidR="00B612F2">
        <w:rPr>
          <w:rFonts w:ascii="Times New Roman" w:hAnsi="Times New Roman"/>
          <w:szCs w:val="24"/>
          <w:lang w:val="et-EE"/>
        </w:rPr>
        <w:t>.</w:t>
      </w:r>
    </w:p>
    <w:p w14:paraId="03E510D3" w14:textId="77777777" w:rsidR="00F57ED2" w:rsidRPr="009A5F97"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9A5F97">
        <w:rPr>
          <w:rFonts w:ascii="Times New Roman" w:hAnsi="Times New Roman"/>
          <w:szCs w:val="24"/>
          <w:lang w:val="et-EE"/>
        </w:rPr>
        <w:t>Lepingu üks Pool on kohustatud kätte saadud ning vastust eeldavale teatele vastama kolme tööpäeva jooksul selle kättesaamisele järgnevast päevast lugedes, kui teates ei ole ette nähtud vastamiseks pikemat tähtaega.</w:t>
      </w:r>
    </w:p>
    <w:p w14:paraId="05C32ECB" w14:textId="77777777" w:rsidR="003051BC" w:rsidRPr="00823E68" w:rsidRDefault="003051BC" w:rsidP="000B514B">
      <w:pPr>
        <w:tabs>
          <w:tab w:val="left" w:pos="567"/>
          <w:tab w:val="left" w:pos="851"/>
        </w:tabs>
        <w:ind w:left="567" w:hanging="567"/>
        <w:jc w:val="both"/>
        <w:rPr>
          <w:rFonts w:ascii="Times New Roman" w:hAnsi="Times New Roman"/>
          <w:b/>
          <w:szCs w:val="24"/>
          <w:lang w:val="et-EE"/>
        </w:rPr>
      </w:pPr>
    </w:p>
    <w:p w14:paraId="2BE6E7CE" w14:textId="77777777" w:rsidR="00F57ED2" w:rsidRPr="00823E68" w:rsidRDefault="00F57ED2" w:rsidP="000B514B">
      <w:pPr>
        <w:numPr>
          <w:ilvl w:val="0"/>
          <w:numId w:val="5"/>
        </w:numPr>
        <w:tabs>
          <w:tab w:val="left" w:pos="567"/>
        </w:tabs>
        <w:suppressAutoHyphens/>
        <w:ind w:left="567" w:hanging="567"/>
        <w:jc w:val="both"/>
        <w:rPr>
          <w:rFonts w:ascii="Times New Roman" w:hAnsi="Times New Roman"/>
          <w:b/>
          <w:szCs w:val="24"/>
          <w:lang w:val="et-EE"/>
        </w:rPr>
      </w:pPr>
      <w:r w:rsidRPr="00823E68">
        <w:rPr>
          <w:rFonts w:ascii="Times New Roman" w:hAnsi="Times New Roman"/>
          <w:b/>
          <w:szCs w:val="24"/>
          <w:lang w:val="et-EE"/>
        </w:rPr>
        <w:t>Muud tingimused</w:t>
      </w:r>
    </w:p>
    <w:p w14:paraId="54579D4E" w14:textId="77777777" w:rsidR="00B612F2" w:rsidRPr="00323F37" w:rsidRDefault="009A5F97" w:rsidP="00B612F2">
      <w:pPr>
        <w:pStyle w:val="Laad2"/>
        <w:numPr>
          <w:ilvl w:val="1"/>
          <w:numId w:val="5"/>
        </w:numPr>
        <w:tabs>
          <w:tab w:val="clear" w:pos="855"/>
        </w:tabs>
        <w:ind w:left="567" w:hanging="567"/>
      </w:pPr>
      <w:r>
        <w:t xml:space="preserve">Lepingut võib muuta </w:t>
      </w:r>
      <w:r w:rsidR="00B612F2" w:rsidRPr="00323F37">
        <w:t>kooskõlas kehtivate õigusaktidega. Kirjalikult vormistamata Lepingu muudatused on tühised.</w:t>
      </w:r>
    </w:p>
    <w:p w14:paraId="403AA083" w14:textId="60C7D53E" w:rsidR="00F57ED2" w:rsidRPr="00823E68" w:rsidRDefault="00F57ED2" w:rsidP="000B514B">
      <w:pPr>
        <w:pStyle w:val="Taandegakehatekst21"/>
        <w:numPr>
          <w:ilvl w:val="1"/>
          <w:numId w:val="5"/>
        </w:numPr>
        <w:tabs>
          <w:tab w:val="clear" w:pos="1701"/>
          <w:tab w:val="left" w:pos="567"/>
        </w:tabs>
        <w:ind w:left="567" w:hanging="567"/>
        <w:jc w:val="both"/>
        <w:rPr>
          <w:rFonts w:ascii="Times New Roman" w:hAnsi="Times New Roman"/>
          <w:szCs w:val="24"/>
          <w:lang w:val="et-EE"/>
        </w:rPr>
      </w:pPr>
      <w:r w:rsidRPr="00823E68">
        <w:rPr>
          <w:rFonts w:ascii="Times New Roman" w:hAnsi="Times New Roman"/>
          <w:szCs w:val="24"/>
          <w:lang w:val="et-EE"/>
        </w:rPr>
        <w:t>Kõik Lepingu tõlgendamisest või täitmisest tulenevad vaidlused püütakse lahendada Lepingupoolte vaheliste läbirääkimiste teel. Kokkuleppe mittesaavuta</w:t>
      </w:r>
      <w:r w:rsidR="001377BD">
        <w:rPr>
          <w:rFonts w:ascii="Times New Roman" w:hAnsi="Times New Roman"/>
          <w:szCs w:val="24"/>
          <w:lang w:val="et-EE"/>
        </w:rPr>
        <w:t>misel lahendatakse vaidlus Viru</w:t>
      </w:r>
      <w:r w:rsidRPr="00823E68">
        <w:rPr>
          <w:rFonts w:ascii="Times New Roman" w:hAnsi="Times New Roman"/>
          <w:szCs w:val="24"/>
          <w:lang w:val="et-EE"/>
        </w:rPr>
        <w:t xml:space="preserve"> Maakohtus vastavalt Eesti Vabariigis kehtivatele õigusaktidele.</w:t>
      </w:r>
    </w:p>
    <w:p w14:paraId="242CA000"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Kõigis küsimustes, mis ei ole reguleeritud Lepinguga, juhinduvad Pooled Eesti Vabariigi vastavatest õigusaktidest.</w:t>
      </w:r>
    </w:p>
    <w:p w14:paraId="5F02F4BE" w14:textId="77777777" w:rsidR="00F57ED2" w:rsidRPr="00823E68" w:rsidRDefault="00F57ED2" w:rsidP="000B514B">
      <w:pPr>
        <w:numPr>
          <w:ilvl w:val="1"/>
          <w:numId w:val="5"/>
        </w:numPr>
        <w:tabs>
          <w:tab w:val="left" w:pos="567"/>
        </w:tabs>
        <w:suppressAutoHyphens/>
        <w:ind w:left="567" w:hanging="567"/>
        <w:jc w:val="both"/>
        <w:rPr>
          <w:rFonts w:ascii="Times New Roman" w:hAnsi="Times New Roman"/>
          <w:szCs w:val="24"/>
          <w:lang w:val="et-EE"/>
        </w:rPr>
      </w:pPr>
      <w:r w:rsidRPr="00823E68">
        <w:rPr>
          <w:rFonts w:ascii="Times New Roman" w:hAnsi="Times New Roman"/>
          <w:szCs w:val="24"/>
          <w:lang w:val="et-EE"/>
        </w:rPr>
        <w:t>Leping allkirjastat</w:t>
      </w:r>
      <w:r w:rsidR="00780364" w:rsidRPr="00823E68">
        <w:rPr>
          <w:rFonts w:ascii="Times New Roman" w:hAnsi="Times New Roman"/>
          <w:szCs w:val="24"/>
          <w:lang w:val="et-EE"/>
        </w:rPr>
        <w:t>akse Poolte poolt</w:t>
      </w:r>
      <w:r w:rsidRPr="00823E68">
        <w:rPr>
          <w:rFonts w:ascii="Times New Roman" w:hAnsi="Times New Roman"/>
          <w:szCs w:val="24"/>
          <w:lang w:val="et-EE"/>
        </w:rPr>
        <w:t xml:space="preserve"> digitaalselt.</w:t>
      </w:r>
    </w:p>
    <w:p w14:paraId="0F740793" w14:textId="77777777" w:rsidR="00AA0BAB" w:rsidRPr="00823E68" w:rsidRDefault="00AA0BAB" w:rsidP="000B514B">
      <w:pPr>
        <w:tabs>
          <w:tab w:val="left" w:pos="567"/>
          <w:tab w:val="left" w:pos="851"/>
        </w:tabs>
        <w:ind w:left="567" w:right="-521" w:hanging="567"/>
        <w:jc w:val="both"/>
        <w:rPr>
          <w:rFonts w:ascii="Times New Roman" w:hAnsi="Times New Roman"/>
          <w:b/>
          <w:szCs w:val="24"/>
          <w:lang w:val="et-EE"/>
        </w:rPr>
      </w:pPr>
    </w:p>
    <w:p w14:paraId="7153511D" w14:textId="77777777" w:rsidR="00F57ED2" w:rsidRPr="00823E68" w:rsidRDefault="00F57ED2" w:rsidP="000B514B">
      <w:pPr>
        <w:numPr>
          <w:ilvl w:val="0"/>
          <w:numId w:val="5"/>
        </w:numPr>
        <w:tabs>
          <w:tab w:val="clear" w:pos="855"/>
          <w:tab w:val="left" w:pos="567"/>
        </w:tabs>
        <w:suppressAutoHyphens/>
        <w:ind w:left="567" w:right="-521" w:hanging="567"/>
        <w:jc w:val="both"/>
        <w:rPr>
          <w:rFonts w:ascii="Times New Roman" w:hAnsi="Times New Roman"/>
          <w:b/>
          <w:szCs w:val="24"/>
          <w:lang w:val="et-EE"/>
        </w:rPr>
      </w:pPr>
      <w:r w:rsidRPr="00823E68">
        <w:rPr>
          <w:rFonts w:ascii="Times New Roman" w:hAnsi="Times New Roman"/>
          <w:b/>
          <w:szCs w:val="24"/>
          <w:lang w:val="et-EE"/>
        </w:rPr>
        <w:t>Poolte allkirjad</w:t>
      </w:r>
    </w:p>
    <w:p w14:paraId="245BC703" w14:textId="77777777" w:rsidR="00F57ED2" w:rsidRPr="00823E68" w:rsidRDefault="00F57ED2" w:rsidP="000B514B">
      <w:pPr>
        <w:tabs>
          <w:tab w:val="left" w:pos="851"/>
        </w:tabs>
        <w:ind w:left="360" w:right="-521"/>
        <w:jc w:val="both"/>
        <w:rPr>
          <w:rFonts w:ascii="Times New Roman" w:hAnsi="Times New Roman"/>
          <w:b/>
          <w:szCs w:val="24"/>
          <w:lang w:val="et-EE"/>
        </w:rPr>
      </w:pPr>
    </w:p>
    <w:p w14:paraId="6FEE9321" w14:textId="77777777" w:rsidR="00F57ED2" w:rsidRPr="00823E68" w:rsidRDefault="00B612F2" w:rsidP="00332792">
      <w:pPr>
        <w:tabs>
          <w:tab w:val="left" w:pos="851"/>
          <w:tab w:val="left" w:pos="5103"/>
        </w:tabs>
        <w:ind w:left="567" w:right="-521"/>
        <w:jc w:val="both"/>
        <w:rPr>
          <w:rFonts w:ascii="Times New Roman" w:hAnsi="Times New Roman"/>
          <w:szCs w:val="24"/>
          <w:lang w:val="et-EE"/>
        </w:rPr>
      </w:pPr>
      <w:r>
        <w:rPr>
          <w:rFonts w:ascii="Times New Roman" w:hAnsi="Times New Roman"/>
          <w:szCs w:val="24"/>
          <w:lang w:val="et-EE"/>
        </w:rPr>
        <w:t>Tellija:</w:t>
      </w:r>
      <w:r>
        <w:rPr>
          <w:rFonts w:ascii="Times New Roman" w:hAnsi="Times New Roman"/>
          <w:szCs w:val="24"/>
          <w:lang w:val="et-EE"/>
        </w:rPr>
        <w:tab/>
      </w:r>
      <w:r w:rsidR="00F57ED2" w:rsidRPr="00823E68">
        <w:rPr>
          <w:rFonts w:ascii="Times New Roman" w:hAnsi="Times New Roman"/>
          <w:szCs w:val="24"/>
          <w:lang w:val="et-EE"/>
        </w:rPr>
        <w:t>Töövõtja:</w:t>
      </w:r>
    </w:p>
    <w:p w14:paraId="2E8F5F69" w14:textId="77777777" w:rsidR="00F57ED2" w:rsidRDefault="00F57ED2" w:rsidP="00B612F2">
      <w:pPr>
        <w:pStyle w:val="Loendilik"/>
        <w:tabs>
          <w:tab w:val="left" w:pos="3960"/>
          <w:tab w:val="left" w:pos="4678"/>
          <w:tab w:val="left" w:pos="5103"/>
          <w:tab w:val="left" w:pos="6660"/>
        </w:tabs>
        <w:spacing w:after="0" w:line="240" w:lineRule="auto"/>
        <w:ind w:left="567" w:right="-521"/>
        <w:jc w:val="both"/>
        <w:rPr>
          <w:rFonts w:ascii="Times New Roman" w:hAnsi="Times New Roman"/>
          <w:sz w:val="24"/>
          <w:szCs w:val="24"/>
        </w:rPr>
      </w:pPr>
    </w:p>
    <w:p w14:paraId="2174DB18" w14:textId="4C2AD74E" w:rsidR="000F7494" w:rsidRDefault="000F7494" w:rsidP="000F7494">
      <w:pPr>
        <w:pStyle w:val="Loendilik"/>
        <w:tabs>
          <w:tab w:val="center" w:pos="5247"/>
        </w:tabs>
        <w:spacing w:after="0" w:line="240" w:lineRule="auto"/>
        <w:ind w:left="567" w:right="-521"/>
        <w:jc w:val="both"/>
        <w:rPr>
          <w:rFonts w:ascii="Times New Roman" w:hAnsi="Times New Roman"/>
          <w:sz w:val="24"/>
          <w:szCs w:val="24"/>
        </w:rPr>
      </w:pPr>
      <w:r>
        <w:rPr>
          <w:rFonts w:ascii="Times New Roman" w:hAnsi="Times New Roman"/>
          <w:sz w:val="24"/>
          <w:szCs w:val="24"/>
        </w:rPr>
        <w:t xml:space="preserve">Kadrina </w:t>
      </w:r>
      <w:proofErr w:type="spellStart"/>
      <w:r>
        <w:rPr>
          <w:rFonts w:ascii="Times New Roman" w:hAnsi="Times New Roman"/>
          <w:sz w:val="24"/>
          <w:szCs w:val="24"/>
        </w:rPr>
        <w:t>Vallavalitsu</w:t>
      </w:r>
      <w:proofErr w:type="spellEnd"/>
      <w:r>
        <w:rPr>
          <w:rFonts w:ascii="Times New Roman" w:hAnsi="Times New Roman"/>
          <w:sz w:val="24"/>
          <w:szCs w:val="24"/>
        </w:rPr>
        <w:tab/>
        <w:t xml:space="preserve">                                      ……………………………….</w:t>
      </w:r>
    </w:p>
    <w:p w14:paraId="1B05F978" w14:textId="7769E703" w:rsidR="000F7494" w:rsidRDefault="00823D8D" w:rsidP="00B612F2">
      <w:pPr>
        <w:pStyle w:val="Loendilik"/>
        <w:tabs>
          <w:tab w:val="left" w:pos="3960"/>
          <w:tab w:val="left" w:pos="4678"/>
          <w:tab w:val="left" w:pos="5103"/>
          <w:tab w:val="left" w:pos="6660"/>
        </w:tabs>
        <w:spacing w:after="0" w:line="240" w:lineRule="auto"/>
        <w:ind w:left="567" w:right="-521"/>
        <w:jc w:val="both"/>
        <w:rPr>
          <w:rFonts w:ascii="Times New Roman" w:hAnsi="Times New Roman"/>
          <w:sz w:val="24"/>
          <w:szCs w:val="24"/>
        </w:rPr>
      </w:pPr>
      <w:hyperlink r:id="rId10" w:history="1">
        <w:r w:rsidR="000F7494" w:rsidRPr="00B52414">
          <w:rPr>
            <w:rStyle w:val="Hperlink"/>
            <w:rFonts w:ascii="Times New Roman" w:hAnsi="Times New Roman"/>
            <w:sz w:val="24"/>
            <w:szCs w:val="24"/>
          </w:rPr>
          <w:t>kadrina@kadrina.ee</w:t>
        </w:r>
      </w:hyperlink>
    </w:p>
    <w:p w14:paraId="6BAEACF5" w14:textId="77777777" w:rsidR="000F7494" w:rsidRPr="00823E68" w:rsidRDefault="000F7494" w:rsidP="00B612F2">
      <w:pPr>
        <w:pStyle w:val="Loendilik"/>
        <w:tabs>
          <w:tab w:val="left" w:pos="3960"/>
          <w:tab w:val="left" w:pos="4678"/>
          <w:tab w:val="left" w:pos="5103"/>
          <w:tab w:val="left" w:pos="6660"/>
        </w:tabs>
        <w:spacing w:after="0" w:line="240" w:lineRule="auto"/>
        <w:ind w:left="567" w:right="-521"/>
        <w:jc w:val="both"/>
        <w:rPr>
          <w:rFonts w:ascii="Times New Roman" w:hAnsi="Times New Roman"/>
          <w:sz w:val="24"/>
          <w:szCs w:val="24"/>
        </w:rPr>
      </w:pPr>
    </w:p>
    <w:p w14:paraId="4D4C13E3" w14:textId="77777777" w:rsidR="00F57ED2" w:rsidRPr="00823E68" w:rsidRDefault="00B612F2" w:rsidP="00B612F2">
      <w:pPr>
        <w:pStyle w:val="Loendilik"/>
        <w:tabs>
          <w:tab w:val="left" w:pos="5103"/>
        </w:tabs>
        <w:spacing w:after="0" w:line="240" w:lineRule="auto"/>
        <w:ind w:left="567" w:right="-521"/>
        <w:jc w:val="both"/>
        <w:rPr>
          <w:rFonts w:ascii="Times New Roman" w:hAnsi="Times New Roman"/>
          <w:i/>
          <w:sz w:val="24"/>
          <w:szCs w:val="24"/>
        </w:rPr>
      </w:pPr>
      <w:r>
        <w:rPr>
          <w:rFonts w:ascii="Times New Roman" w:hAnsi="Times New Roman"/>
          <w:i/>
          <w:sz w:val="24"/>
          <w:szCs w:val="24"/>
        </w:rPr>
        <w:t>/digitaalselt allkirjastatud/</w:t>
      </w:r>
      <w:r>
        <w:rPr>
          <w:rFonts w:ascii="Times New Roman" w:hAnsi="Times New Roman"/>
          <w:i/>
          <w:sz w:val="24"/>
          <w:szCs w:val="24"/>
        </w:rPr>
        <w:tab/>
      </w:r>
      <w:r w:rsidR="00F57ED2" w:rsidRPr="00823E68">
        <w:rPr>
          <w:rFonts w:ascii="Times New Roman" w:hAnsi="Times New Roman"/>
          <w:i/>
          <w:sz w:val="24"/>
          <w:szCs w:val="24"/>
        </w:rPr>
        <w:t>/digitaalselt allkirjastatud/</w:t>
      </w:r>
    </w:p>
    <w:p w14:paraId="7AA3D602" w14:textId="77777777" w:rsidR="000B514B" w:rsidRPr="00823E68" w:rsidRDefault="000B514B" w:rsidP="000B514B">
      <w:pPr>
        <w:pStyle w:val="Pealkiri1"/>
        <w:jc w:val="both"/>
        <w:rPr>
          <w:rFonts w:ascii="Times New Roman" w:hAnsi="Times New Roman"/>
          <w:b w:val="0"/>
          <w:szCs w:val="24"/>
        </w:rPr>
      </w:pPr>
      <w:r w:rsidRPr="00823E68">
        <w:rPr>
          <w:rFonts w:ascii="Times New Roman" w:hAnsi="Times New Roman"/>
          <w:b w:val="0"/>
          <w:szCs w:val="24"/>
        </w:rPr>
        <w:br w:type="page"/>
      </w:r>
    </w:p>
    <w:p w14:paraId="7A56162A" w14:textId="77777777" w:rsidR="00082B6B" w:rsidRPr="00823E68" w:rsidRDefault="00082B6B" w:rsidP="000B514B">
      <w:pPr>
        <w:pStyle w:val="Pealkiri1"/>
        <w:jc w:val="both"/>
        <w:rPr>
          <w:rFonts w:ascii="Times New Roman" w:hAnsi="Times New Roman"/>
          <w:b w:val="0"/>
          <w:szCs w:val="24"/>
        </w:rPr>
      </w:pPr>
      <w:r w:rsidRPr="00823E68">
        <w:rPr>
          <w:rFonts w:ascii="Times New Roman" w:hAnsi="Times New Roman"/>
          <w:b w:val="0"/>
          <w:szCs w:val="24"/>
        </w:rPr>
        <w:lastRenderedPageBreak/>
        <w:t xml:space="preserve">Lisa </w:t>
      </w:r>
      <w:r w:rsidR="007F483A" w:rsidRPr="00823E68">
        <w:rPr>
          <w:rFonts w:ascii="Times New Roman" w:hAnsi="Times New Roman"/>
          <w:b w:val="0"/>
          <w:szCs w:val="24"/>
        </w:rPr>
        <w:t>3</w:t>
      </w:r>
    </w:p>
    <w:p w14:paraId="539D4ACF" w14:textId="77777777" w:rsidR="00082B6B" w:rsidRPr="00823E68" w:rsidRDefault="00082B6B" w:rsidP="000B514B">
      <w:pPr>
        <w:pStyle w:val="Pealkiri1"/>
        <w:jc w:val="both"/>
        <w:rPr>
          <w:rFonts w:ascii="Times New Roman" w:hAnsi="Times New Roman"/>
          <w:szCs w:val="24"/>
        </w:rPr>
      </w:pPr>
    </w:p>
    <w:p w14:paraId="544BC349" w14:textId="77777777" w:rsidR="00082B6B" w:rsidRPr="00823E68" w:rsidRDefault="00082B6B" w:rsidP="000B514B">
      <w:pPr>
        <w:jc w:val="both"/>
        <w:rPr>
          <w:rFonts w:ascii="Times New Roman" w:hAnsi="Times New Roman"/>
          <w:szCs w:val="24"/>
        </w:rPr>
      </w:pPr>
    </w:p>
    <w:p w14:paraId="798FAA6C" w14:textId="77777777" w:rsidR="00082B6B" w:rsidRPr="00823E68" w:rsidRDefault="00082B6B" w:rsidP="000B514B">
      <w:pPr>
        <w:tabs>
          <w:tab w:val="left" w:pos="567"/>
          <w:tab w:val="left" w:pos="851"/>
        </w:tabs>
        <w:jc w:val="both"/>
        <w:rPr>
          <w:rFonts w:ascii="Times New Roman" w:hAnsi="Times New Roman"/>
          <w:szCs w:val="24"/>
          <w:lang w:val="et-EE"/>
        </w:rPr>
      </w:pPr>
    </w:p>
    <w:p w14:paraId="1789E873" w14:textId="77777777" w:rsidR="00082B6B" w:rsidRPr="00823E68" w:rsidRDefault="00082B6B" w:rsidP="000B514B">
      <w:pPr>
        <w:pStyle w:val="Pealkiri1"/>
        <w:jc w:val="both"/>
        <w:rPr>
          <w:rFonts w:ascii="Times New Roman" w:hAnsi="Times New Roman"/>
          <w:szCs w:val="24"/>
        </w:rPr>
      </w:pPr>
      <w:r w:rsidRPr="00823E68">
        <w:rPr>
          <w:rFonts w:ascii="Times New Roman" w:hAnsi="Times New Roman"/>
          <w:szCs w:val="24"/>
        </w:rPr>
        <w:t xml:space="preserve">TÖÖDE </w:t>
      </w:r>
      <w:r w:rsidR="00CA2178" w:rsidRPr="00823E68">
        <w:rPr>
          <w:rFonts w:ascii="Times New Roman" w:hAnsi="Times New Roman"/>
          <w:szCs w:val="24"/>
        </w:rPr>
        <w:t>ÜLEANDMIS-</w:t>
      </w:r>
      <w:r w:rsidR="00602444" w:rsidRPr="00823E68">
        <w:rPr>
          <w:rFonts w:ascii="Times New Roman" w:hAnsi="Times New Roman"/>
          <w:szCs w:val="24"/>
        </w:rPr>
        <w:t xml:space="preserve"> JA </w:t>
      </w:r>
      <w:r w:rsidRPr="00823E68">
        <w:rPr>
          <w:rFonts w:ascii="Times New Roman" w:hAnsi="Times New Roman"/>
          <w:szCs w:val="24"/>
        </w:rPr>
        <w:t>VASTUVÕTMISAKT</w:t>
      </w:r>
    </w:p>
    <w:p w14:paraId="20A736F5" w14:textId="77777777" w:rsidR="00082B6B" w:rsidRPr="00823E68" w:rsidRDefault="00082B6B" w:rsidP="000B514B">
      <w:pPr>
        <w:pStyle w:val="Pealkiri1"/>
        <w:jc w:val="both"/>
        <w:rPr>
          <w:rFonts w:ascii="Times New Roman" w:hAnsi="Times New Roman"/>
          <w:szCs w:val="24"/>
        </w:rPr>
      </w:pPr>
    </w:p>
    <w:p w14:paraId="49F40ACD" w14:textId="77777777" w:rsidR="00082B6B" w:rsidRPr="00823E68" w:rsidRDefault="00082B6B" w:rsidP="000B514B">
      <w:pPr>
        <w:jc w:val="both"/>
        <w:rPr>
          <w:rFonts w:ascii="Times New Roman" w:hAnsi="Times New Roman"/>
          <w:szCs w:val="24"/>
        </w:rPr>
      </w:pPr>
    </w:p>
    <w:p w14:paraId="6DB95429" w14:textId="77777777" w:rsidR="000F7494" w:rsidRDefault="00082B6B" w:rsidP="000B514B">
      <w:pPr>
        <w:jc w:val="both"/>
        <w:rPr>
          <w:rFonts w:ascii="Times New Roman" w:hAnsi="Times New Roman"/>
          <w:szCs w:val="24"/>
        </w:rPr>
      </w:pPr>
      <w:proofErr w:type="spellStart"/>
      <w:r w:rsidRPr="00823E68">
        <w:rPr>
          <w:rFonts w:ascii="Times New Roman" w:hAnsi="Times New Roman"/>
          <w:szCs w:val="24"/>
        </w:rPr>
        <w:t>Käesolevaga</w:t>
      </w:r>
      <w:proofErr w:type="spellEnd"/>
      <w:r w:rsidRPr="00823E68">
        <w:rPr>
          <w:rFonts w:ascii="Times New Roman" w:hAnsi="Times New Roman"/>
          <w:szCs w:val="24"/>
        </w:rPr>
        <w:t xml:space="preserve"> </w:t>
      </w:r>
      <w:r w:rsidR="00FD7A3B" w:rsidRPr="00823E68">
        <w:rPr>
          <w:rFonts w:ascii="Times New Roman" w:hAnsi="Times New Roman"/>
          <w:b/>
          <w:bCs/>
          <w:szCs w:val="24"/>
        </w:rPr>
        <w:t>………..</w:t>
      </w:r>
      <w:r w:rsidR="000F7494">
        <w:rPr>
          <w:rFonts w:ascii="Times New Roman" w:hAnsi="Times New Roman"/>
          <w:szCs w:val="24"/>
        </w:rPr>
        <w:t xml:space="preserve"> </w:t>
      </w:r>
      <w:proofErr w:type="spellStart"/>
      <w:proofErr w:type="gramStart"/>
      <w:r w:rsidR="000F7494">
        <w:rPr>
          <w:rFonts w:ascii="Times New Roman" w:hAnsi="Times New Roman"/>
          <w:szCs w:val="24"/>
        </w:rPr>
        <w:t>annab</w:t>
      </w:r>
      <w:proofErr w:type="spellEnd"/>
      <w:proofErr w:type="gramEnd"/>
      <w:r w:rsidR="000F7494">
        <w:rPr>
          <w:rFonts w:ascii="Times New Roman" w:hAnsi="Times New Roman"/>
          <w:szCs w:val="24"/>
        </w:rPr>
        <w:t xml:space="preserve"> </w:t>
      </w:r>
      <w:proofErr w:type="spellStart"/>
      <w:r w:rsidR="000F7494">
        <w:rPr>
          <w:rFonts w:ascii="Times New Roman" w:hAnsi="Times New Roman"/>
          <w:szCs w:val="24"/>
        </w:rPr>
        <w:t>üle</w:t>
      </w:r>
      <w:proofErr w:type="spellEnd"/>
      <w:r w:rsidR="000F7494">
        <w:rPr>
          <w:rFonts w:ascii="Times New Roman" w:hAnsi="Times New Roman"/>
          <w:szCs w:val="24"/>
        </w:rPr>
        <w:t xml:space="preserve"> ja Kadrina </w:t>
      </w:r>
      <w:proofErr w:type="spellStart"/>
      <w:r w:rsidR="000F7494">
        <w:rPr>
          <w:rFonts w:ascii="Times New Roman" w:hAnsi="Times New Roman"/>
          <w:szCs w:val="24"/>
        </w:rPr>
        <w:t>vallavalitsus</w:t>
      </w:r>
      <w:proofErr w:type="spellEnd"/>
      <w:r w:rsidRPr="00823E68">
        <w:rPr>
          <w:rFonts w:ascii="Times New Roman" w:hAnsi="Times New Roman"/>
          <w:b/>
          <w:szCs w:val="24"/>
        </w:rPr>
        <w:t xml:space="preserve"> </w:t>
      </w:r>
      <w:proofErr w:type="spellStart"/>
      <w:r w:rsidRPr="00823E68">
        <w:rPr>
          <w:rFonts w:ascii="Times New Roman" w:hAnsi="Times New Roman"/>
          <w:szCs w:val="24"/>
        </w:rPr>
        <w:t>vastu</w:t>
      </w:r>
      <w:proofErr w:type="spellEnd"/>
      <w:r w:rsidRPr="00823E68">
        <w:rPr>
          <w:rFonts w:ascii="Times New Roman" w:hAnsi="Times New Roman"/>
          <w:szCs w:val="24"/>
        </w:rPr>
        <w:t xml:space="preserve"> </w:t>
      </w:r>
      <w:proofErr w:type="spellStart"/>
      <w:r w:rsidRPr="00823E68">
        <w:rPr>
          <w:rFonts w:ascii="Times New Roman" w:hAnsi="Times New Roman"/>
          <w:szCs w:val="24"/>
        </w:rPr>
        <w:t>kooskõlas</w:t>
      </w:r>
      <w:proofErr w:type="spellEnd"/>
      <w:r w:rsidRPr="00823E68">
        <w:rPr>
          <w:rFonts w:ascii="Times New Roman" w:hAnsi="Times New Roman"/>
          <w:szCs w:val="24"/>
        </w:rPr>
        <w:t xml:space="preserve"> </w:t>
      </w:r>
      <w:proofErr w:type="spellStart"/>
      <w:r w:rsidR="00CA2178" w:rsidRPr="00823E68">
        <w:rPr>
          <w:rFonts w:ascii="Times New Roman" w:hAnsi="Times New Roman"/>
          <w:szCs w:val="24"/>
        </w:rPr>
        <w:t>lepinguga</w:t>
      </w:r>
      <w:proofErr w:type="spellEnd"/>
      <w:r w:rsidR="00CA2178" w:rsidRPr="00823E68">
        <w:rPr>
          <w:rFonts w:ascii="Times New Roman" w:hAnsi="Times New Roman"/>
          <w:szCs w:val="24"/>
        </w:rPr>
        <w:t xml:space="preserve"> “</w:t>
      </w:r>
      <w:r w:rsidR="003051BC" w:rsidRPr="00823E68">
        <w:rPr>
          <w:rFonts w:ascii="Times New Roman" w:hAnsi="Times New Roman"/>
          <w:szCs w:val="24"/>
        </w:rPr>
        <w:t>………….</w:t>
      </w:r>
      <w:r w:rsidR="00CA2178" w:rsidRPr="00823E68">
        <w:rPr>
          <w:rFonts w:ascii="Times New Roman" w:hAnsi="Times New Roman"/>
          <w:szCs w:val="24"/>
        </w:rPr>
        <w:t xml:space="preserve">”, </w:t>
      </w:r>
    </w:p>
    <w:p w14:paraId="6BF90D9F" w14:textId="77777777" w:rsidR="000F7494" w:rsidRDefault="000F7494" w:rsidP="000B514B">
      <w:pPr>
        <w:jc w:val="both"/>
        <w:rPr>
          <w:rFonts w:ascii="Times New Roman" w:hAnsi="Times New Roman"/>
          <w:szCs w:val="24"/>
        </w:rPr>
      </w:pPr>
    </w:p>
    <w:p w14:paraId="324F4459" w14:textId="79DE9B4F" w:rsidR="00082B6B" w:rsidRPr="00823E68" w:rsidRDefault="00CA2178" w:rsidP="000B514B">
      <w:pPr>
        <w:jc w:val="both"/>
        <w:rPr>
          <w:rFonts w:ascii="Times New Roman" w:hAnsi="Times New Roman"/>
          <w:szCs w:val="24"/>
        </w:rPr>
      </w:pPr>
      <w:proofErr w:type="spellStart"/>
      <w:proofErr w:type="gramStart"/>
      <w:r w:rsidRPr="00823E68">
        <w:rPr>
          <w:rFonts w:ascii="Times New Roman" w:hAnsi="Times New Roman"/>
          <w:szCs w:val="24"/>
        </w:rPr>
        <w:t>mis</w:t>
      </w:r>
      <w:proofErr w:type="spellEnd"/>
      <w:proofErr w:type="gramEnd"/>
      <w:r w:rsidRPr="00823E68">
        <w:rPr>
          <w:rFonts w:ascii="Times New Roman" w:hAnsi="Times New Roman"/>
          <w:szCs w:val="24"/>
        </w:rPr>
        <w:t xml:space="preserve"> on </w:t>
      </w:r>
      <w:proofErr w:type="spellStart"/>
      <w:r w:rsidR="00082B6B" w:rsidRPr="00823E68">
        <w:rPr>
          <w:rFonts w:ascii="Times New Roman" w:hAnsi="Times New Roman"/>
          <w:szCs w:val="24"/>
        </w:rPr>
        <w:t>sõlmitud</w:t>
      </w:r>
      <w:proofErr w:type="spellEnd"/>
      <w:r w:rsidR="00CC2903" w:rsidRPr="00823E68">
        <w:rPr>
          <w:rFonts w:ascii="Times New Roman" w:hAnsi="Times New Roman"/>
          <w:szCs w:val="24"/>
        </w:rPr>
        <w:t xml:space="preserve"> .........................................</w:t>
      </w:r>
      <w:r w:rsidRPr="00823E68">
        <w:rPr>
          <w:rFonts w:ascii="Times New Roman" w:hAnsi="Times New Roman"/>
          <w:szCs w:val="24"/>
        </w:rPr>
        <w:t>,</w:t>
      </w:r>
      <w:r w:rsidR="00082B6B" w:rsidRPr="00823E68">
        <w:rPr>
          <w:rFonts w:ascii="Times New Roman" w:hAnsi="Times New Roman"/>
          <w:szCs w:val="24"/>
        </w:rPr>
        <w:t xml:space="preserve"> </w:t>
      </w:r>
      <w:proofErr w:type="spellStart"/>
      <w:r w:rsidR="00082B6B" w:rsidRPr="00823E68">
        <w:rPr>
          <w:rFonts w:ascii="Times New Roman" w:hAnsi="Times New Roman"/>
          <w:szCs w:val="24"/>
        </w:rPr>
        <w:t>alljärgneva</w:t>
      </w:r>
      <w:proofErr w:type="spellEnd"/>
      <w:r w:rsidR="00082B6B" w:rsidRPr="00823E68">
        <w:rPr>
          <w:rFonts w:ascii="Times New Roman" w:hAnsi="Times New Roman"/>
          <w:szCs w:val="24"/>
        </w:rPr>
        <w:t xml:space="preserve"> </w:t>
      </w:r>
      <w:proofErr w:type="spellStart"/>
      <w:r w:rsidR="00082B6B" w:rsidRPr="00823E68">
        <w:rPr>
          <w:rFonts w:ascii="Times New Roman" w:hAnsi="Times New Roman"/>
          <w:szCs w:val="24"/>
        </w:rPr>
        <w:t>töö</w:t>
      </w:r>
      <w:proofErr w:type="spellEnd"/>
      <w:r w:rsidR="00082B6B" w:rsidRPr="00823E68">
        <w:rPr>
          <w:rFonts w:ascii="Times New Roman" w:hAnsi="Times New Roman"/>
          <w:szCs w:val="24"/>
        </w:rPr>
        <w:t>:</w:t>
      </w:r>
    </w:p>
    <w:p w14:paraId="25FDD70F" w14:textId="77777777" w:rsidR="00082B6B" w:rsidRPr="00823E68" w:rsidRDefault="00082B6B" w:rsidP="000B514B">
      <w:pPr>
        <w:pBdr>
          <w:bottom w:val="single" w:sz="12" w:space="1" w:color="auto"/>
        </w:pBdr>
        <w:jc w:val="both"/>
        <w:rPr>
          <w:rFonts w:ascii="Times New Roman" w:hAnsi="Times New Roman"/>
          <w:szCs w:val="24"/>
        </w:rPr>
      </w:pPr>
    </w:p>
    <w:p w14:paraId="1630344B" w14:textId="77777777" w:rsidR="00082B6B" w:rsidRPr="00823E68" w:rsidRDefault="00082B6B" w:rsidP="000B514B">
      <w:pPr>
        <w:pBdr>
          <w:bottom w:val="single" w:sz="12" w:space="1" w:color="auto"/>
        </w:pBdr>
        <w:jc w:val="both"/>
        <w:rPr>
          <w:rFonts w:ascii="Times New Roman" w:hAnsi="Times New Roman"/>
          <w:szCs w:val="24"/>
        </w:rPr>
      </w:pPr>
    </w:p>
    <w:p w14:paraId="5252CC8E" w14:textId="77777777" w:rsidR="00082B6B" w:rsidRPr="00823E68" w:rsidRDefault="00082B6B" w:rsidP="000B514B">
      <w:pPr>
        <w:pBdr>
          <w:bottom w:val="single" w:sz="12" w:space="1" w:color="auto"/>
        </w:pBdr>
        <w:jc w:val="both"/>
        <w:rPr>
          <w:rFonts w:ascii="Times New Roman" w:hAnsi="Times New Roman"/>
          <w:szCs w:val="24"/>
        </w:rPr>
      </w:pPr>
    </w:p>
    <w:p w14:paraId="4D7E3CFA" w14:textId="77777777" w:rsidR="00082B6B" w:rsidRPr="00823E68" w:rsidRDefault="00082B6B" w:rsidP="000B514B">
      <w:pPr>
        <w:pBdr>
          <w:bottom w:val="single" w:sz="12" w:space="1" w:color="auto"/>
        </w:pBdr>
        <w:jc w:val="both"/>
        <w:rPr>
          <w:rFonts w:ascii="Times New Roman" w:hAnsi="Times New Roman"/>
          <w:szCs w:val="24"/>
        </w:rPr>
      </w:pPr>
    </w:p>
    <w:p w14:paraId="7EF6110B" w14:textId="77777777" w:rsidR="00082B6B" w:rsidRPr="00823E68" w:rsidRDefault="00082B6B" w:rsidP="000B514B">
      <w:pPr>
        <w:pStyle w:val="Taandegakehatekst"/>
        <w:ind w:left="0" w:firstLine="0"/>
        <w:rPr>
          <w:rFonts w:ascii="Times New Roman" w:hAnsi="Times New Roman"/>
          <w:bCs/>
          <w:szCs w:val="24"/>
        </w:rPr>
      </w:pPr>
    </w:p>
    <w:p w14:paraId="40F8C51D" w14:textId="6B4AAD31" w:rsidR="00082B6B" w:rsidRPr="00823E68" w:rsidRDefault="00082B6B" w:rsidP="000B514B">
      <w:pPr>
        <w:pStyle w:val="Taandegakehatekst"/>
        <w:ind w:left="0" w:firstLine="0"/>
        <w:rPr>
          <w:rFonts w:ascii="Times New Roman" w:hAnsi="Times New Roman"/>
          <w:bCs/>
          <w:szCs w:val="24"/>
        </w:rPr>
      </w:pPr>
      <w:r w:rsidRPr="00823E68">
        <w:rPr>
          <w:rFonts w:ascii="Times New Roman" w:hAnsi="Times New Roman"/>
          <w:bCs/>
          <w:szCs w:val="24"/>
        </w:rPr>
        <w:t xml:space="preserve"> </w:t>
      </w:r>
      <w:proofErr w:type="spellStart"/>
      <w:proofErr w:type="gramStart"/>
      <w:r w:rsidRPr="00823E68">
        <w:rPr>
          <w:rFonts w:ascii="Times New Roman" w:hAnsi="Times New Roman"/>
          <w:bCs/>
          <w:szCs w:val="24"/>
        </w:rPr>
        <w:t>tööd</w:t>
      </w:r>
      <w:proofErr w:type="spellEnd"/>
      <w:proofErr w:type="gramEnd"/>
      <w:r w:rsidRPr="00823E68">
        <w:rPr>
          <w:rFonts w:ascii="Times New Roman" w:hAnsi="Times New Roman"/>
          <w:bCs/>
          <w:szCs w:val="24"/>
        </w:rPr>
        <w:t xml:space="preserve"> </w:t>
      </w:r>
      <w:proofErr w:type="spellStart"/>
      <w:r w:rsidRPr="00823E68">
        <w:rPr>
          <w:rFonts w:ascii="Times New Roman" w:hAnsi="Times New Roman"/>
          <w:bCs/>
          <w:szCs w:val="24"/>
        </w:rPr>
        <w:t>vastavalt</w:t>
      </w:r>
      <w:proofErr w:type="spellEnd"/>
      <w:r w:rsidRPr="00823E68">
        <w:rPr>
          <w:rFonts w:ascii="Times New Roman" w:hAnsi="Times New Roman"/>
          <w:bCs/>
          <w:szCs w:val="24"/>
        </w:rPr>
        <w:t xml:space="preserve"> </w:t>
      </w:r>
      <w:proofErr w:type="spellStart"/>
      <w:r w:rsidRPr="00823E68">
        <w:rPr>
          <w:rFonts w:ascii="Times New Roman" w:hAnsi="Times New Roman"/>
          <w:bCs/>
          <w:szCs w:val="24"/>
        </w:rPr>
        <w:t>järgnevale</w:t>
      </w:r>
      <w:proofErr w:type="spellEnd"/>
      <w:r w:rsidRPr="00823E68">
        <w:rPr>
          <w:rFonts w:ascii="Times New Roman" w:hAnsi="Times New Roman"/>
          <w:bCs/>
          <w:szCs w:val="24"/>
        </w:rPr>
        <w:t xml:space="preserve"> </w:t>
      </w:r>
      <w:proofErr w:type="spellStart"/>
      <w:r w:rsidRPr="00823E68">
        <w:rPr>
          <w:rFonts w:ascii="Times New Roman" w:hAnsi="Times New Roman"/>
          <w:bCs/>
          <w:szCs w:val="24"/>
        </w:rPr>
        <w:t>kirjeldusele</w:t>
      </w:r>
      <w:proofErr w:type="spellEnd"/>
      <w:r w:rsidRPr="00823E68">
        <w:rPr>
          <w:rFonts w:ascii="Times New Roman" w:hAnsi="Times New Roman"/>
          <w:bCs/>
          <w:szCs w:val="24"/>
        </w:rPr>
        <w:t>:</w:t>
      </w:r>
    </w:p>
    <w:p w14:paraId="22AEB597" w14:textId="77777777" w:rsidR="00082B6B" w:rsidRPr="00823E68" w:rsidRDefault="00082B6B" w:rsidP="000B514B">
      <w:pPr>
        <w:pStyle w:val="Taandegakehatekst"/>
        <w:ind w:left="0" w:firstLine="0"/>
        <w:rPr>
          <w:rFonts w:ascii="Times New Roman" w:hAnsi="Times New Roman"/>
          <w:bCs/>
          <w:szCs w:val="24"/>
        </w:rPr>
      </w:pPr>
    </w:p>
    <w:p w14:paraId="23792358" w14:textId="77777777" w:rsidR="00082B6B" w:rsidRPr="00823E68" w:rsidRDefault="00082B6B" w:rsidP="000B514B">
      <w:pPr>
        <w:pStyle w:val="Taandegakehatekst"/>
        <w:ind w:left="0" w:firstLine="0"/>
        <w:rPr>
          <w:rFonts w:ascii="Times New Roman" w:hAnsi="Times New Roman"/>
          <w:szCs w:val="24"/>
        </w:rPr>
      </w:pPr>
    </w:p>
    <w:p w14:paraId="72613E17" w14:textId="77777777" w:rsidR="00082B6B" w:rsidRPr="00823E68" w:rsidRDefault="00082B6B" w:rsidP="000B514B">
      <w:pPr>
        <w:pStyle w:val="Taandegakehatekst"/>
        <w:ind w:left="0" w:firstLine="0"/>
        <w:rPr>
          <w:rFonts w:ascii="Times New Roman" w:hAnsi="Times New Roman"/>
          <w:szCs w:val="24"/>
        </w:rPr>
      </w:pPr>
    </w:p>
    <w:p w14:paraId="17980034" w14:textId="77777777" w:rsidR="00082B6B" w:rsidRPr="00823E68" w:rsidRDefault="00082B6B" w:rsidP="000B514B">
      <w:pPr>
        <w:pStyle w:val="Kehatekst3"/>
        <w:rPr>
          <w:rFonts w:ascii="Times New Roman" w:hAnsi="Times New Roman"/>
          <w:color w:val="auto"/>
          <w:szCs w:val="24"/>
        </w:rPr>
      </w:pPr>
      <w:r w:rsidRPr="00823E68">
        <w:rPr>
          <w:rFonts w:ascii="Times New Roman" w:hAnsi="Times New Roman"/>
          <w:color w:val="auto"/>
          <w:szCs w:val="24"/>
        </w:rPr>
        <w:t>Digitaalselt esitatud andmed:</w:t>
      </w:r>
    </w:p>
    <w:p w14:paraId="3D4C8A81" w14:textId="77777777" w:rsidR="00082B6B" w:rsidRPr="00823E68" w:rsidRDefault="00082B6B" w:rsidP="000B514B">
      <w:pPr>
        <w:pStyle w:val="Kehatekst3"/>
        <w:rPr>
          <w:rFonts w:ascii="Times New Roman" w:hAnsi="Times New Roman"/>
          <w:color w:val="auto"/>
          <w:szCs w:val="24"/>
        </w:rPr>
      </w:pPr>
    </w:p>
    <w:p w14:paraId="3C6A58DF" w14:textId="77777777" w:rsidR="00082B6B" w:rsidRPr="00823E68" w:rsidRDefault="00082B6B" w:rsidP="000B514B">
      <w:pPr>
        <w:pStyle w:val="Kehatekst3"/>
        <w:rPr>
          <w:rFonts w:ascii="Times New Roman" w:hAnsi="Times New Roman"/>
          <w:color w:val="auto"/>
          <w:szCs w:val="24"/>
        </w:rPr>
      </w:pPr>
    </w:p>
    <w:p w14:paraId="56E02CF7" w14:textId="77777777" w:rsidR="00082B6B" w:rsidRPr="00823E68" w:rsidRDefault="00082B6B" w:rsidP="000B514B">
      <w:pPr>
        <w:pStyle w:val="Kehatekst3"/>
        <w:rPr>
          <w:rFonts w:ascii="Times New Roman" w:hAnsi="Times New Roman"/>
          <w:color w:val="auto"/>
          <w:szCs w:val="24"/>
        </w:rPr>
      </w:pPr>
      <w:r w:rsidRPr="00823E68">
        <w:rPr>
          <w:rFonts w:ascii="Times New Roman" w:hAnsi="Times New Roman"/>
          <w:color w:val="auto"/>
          <w:szCs w:val="24"/>
        </w:rPr>
        <w:t>Märkused:</w:t>
      </w:r>
    </w:p>
    <w:p w14:paraId="7129E448" w14:textId="77777777" w:rsidR="00082B6B" w:rsidRPr="00823E68" w:rsidRDefault="00082B6B" w:rsidP="000B514B">
      <w:pPr>
        <w:pStyle w:val="Kehatekst3"/>
        <w:rPr>
          <w:rFonts w:ascii="Times New Roman" w:hAnsi="Times New Roman"/>
          <w:color w:val="auto"/>
          <w:szCs w:val="24"/>
        </w:rPr>
      </w:pPr>
    </w:p>
    <w:p w14:paraId="6F279537" w14:textId="77777777" w:rsidR="00082B6B" w:rsidRPr="00823E68" w:rsidRDefault="00082B6B" w:rsidP="000B514B">
      <w:pPr>
        <w:pStyle w:val="Kehatekst3"/>
        <w:rPr>
          <w:rFonts w:ascii="Times New Roman" w:hAnsi="Times New Roman"/>
          <w:color w:val="auto"/>
          <w:szCs w:val="24"/>
        </w:rPr>
      </w:pPr>
    </w:p>
    <w:p w14:paraId="5C9450F2" w14:textId="77777777" w:rsidR="00082B6B" w:rsidRPr="00823E68" w:rsidRDefault="00082B6B" w:rsidP="000B514B">
      <w:pPr>
        <w:pStyle w:val="Kehatekst3"/>
        <w:rPr>
          <w:rFonts w:ascii="Times New Roman" w:hAnsi="Times New Roman"/>
          <w:color w:val="auto"/>
          <w:szCs w:val="24"/>
        </w:rPr>
      </w:pPr>
    </w:p>
    <w:p w14:paraId="40F23865" w14:textId="77777777" w:rsidR="00082B6B" w:rsidRPr="00823E68" w:rsidRDefault="00082B6B" w:rsidP="000B514B">
      <w:pPr>
        <w:pStyle w:val="Kehatekst3"/>
        <w:rPr>
          <w:rFonts w:ascii="Times New Roman" w:hAnsi="Times New Roman"/>
          <w:color w:val="auto"/>
          <w:szCs w:val="24"/>
        </w:rPr>
      </w:pPr>
    </w:p>
    <w:p w14:paraId="276A446C" w14:textId="77777777" w:rsidR="00082B6B" w:rsidRPr="00823E68" w:rsidRDefault="00082B6B" w:rsidP="000B514B">
      <w:pPr>
        <w:pStyle w:val="Kehatekst3"/>
        <w:rPr>
          <w:rFonts w:ascii="Times New Roman" w:hAnsi="Times New Roman"/>
          <w:color w:val="auto"/>
          <w:szCs w:val="24"/>
        </w:rPr>
      </w:pPr>
    </w:p>
    <w:p w14:paraId="32CFB2E2" w14:textId="77777777" w:rsidR="00082B6B" w:rsidRPr="00823E68" w:rsidRDefault="00082B6B" w:rsidP="000B514B">
      <w:pPr>
        <w:pStyle w:val="Kehatekst3"/>
        <w:rPr>
          <w:rFonts w:ascii="Times New Roman" w:hAnsi="Times New Roman"/>
          <w:color w:val="auto"/>
          <w:szCs w:val="24"/>
        </w:rPr>
      </w:pPr>
    </w:p>
    <w:p w14:paraId="650E6529" w14:textId="77777777" w:rsidR="00082B6B" w:rsidRPr="00823E68" w:rsidRDefault="00082B6B" w:rsidP="000B514B">
      <w:pPr>
        <w:jc w:val="both"/>
        <w:rPr>
          <w:rFonts w:ascii="Times New Roman" w:hAnsi="Times New Roman"/>
          <w:szCs w:val="24"/>
        </w:rPr>
      </w:pPr>
    </w:p>
    <w:p w14:paraId="744BC6A9" w14:textId="77777777" w:rsidR="00082B6B" w:rsidRPr="00823E68" w:rsidRDefault="00082B6B" w:rsidP="000B514B">
      <w:pPr>
        <w:jc w:val="both"/>
        <w:rPr>
          <w:rFonts w:ascii="Times New Roman" w:hAnsi="Times New Roman"/>
          <w:szCs w:val="24"/>
        </w:rPr>
      </w:pPr>
    </w:p>
    <w:p w14:paraId="1A112966" w14:textId="77777777" w:rsidR="0041423B" w:rsidRPr="00823E68" w:rsidRDefault="0041423B" w:rsidP="000B514B">
      <w:pPr>
        <w:jc w:val="both"/>
        <w:rPr>
          <w:rFonts w:ascii="Times New Roman" w:hAnsi="Times New Roman"/>
          <w:szCs w:val="24"/>
        </w:rPr>
      </w:pPr>
    </w:p>
    <w:p w14:paraId="1F6DE607" w14:textId="77777777" w:rsidR="00082B6B" w:rsidRPr="00823E68" w:rsidRDefault="00082B6B" w:rsidP="000B514B">
      <w:pPr>
        <w:jc w:val="both"/>
        <w:rPr>
          <w:rFonts w:ascii="Times New Roman" w:hAnsi="Times New Roman"/>
          <w:szCs w:val="24"/>
        </w:rPr>
      </w:pPr>
    </w:p>
    <w:p w14:paraId="561E6851" w14:textId="0EE20839" w:rsidR="00082B6B" w:rsidRPr="00823E68" w:rsidRDefault="00082B6B" w:rsidP="000B514B">
      <w:pPr>
        <w:pStyle w:val="Kehatekst3"/>
        <w:rPr>
          <w:rFonts w:ascii="Times New Roman" w:hAnsi="Times New Roman"/>
          <w:color w:val="auto"/>
          <w:szCs w:val="24"/>
        </w:rPr>
      </w:pPr>
      <w:r w:rsidRPr="00823E68">
        <w:rPr>
          <w:rFonts w:ascii="Times New Roman" w:hAnsi="Times New Roman"/>
          <w:color w:val="auto"/>
          <w:szCs w:val="24"/>
        </w:rPr>
        <w:t>Tellija</w:t>
      </w:r>
      <w:r w:rsidRPr="00823E68">
        <w:rPr>
          <w:rFonts w:ascii="Times New Roman" w:hAnsi="Times New Roman"/>
          <w:color w:val="auto"/>
          <w:szCs w:val="24"/>
        </w:rPr>
        <w:tab/>
      </w:r>
      <w:r w:rsidR="006A3EED" w:rsidRPr="00823E68">
        <w:rPr>
          <w:rFonts w:ascii="Times New Roman" w:hAnsi="Times New Roman"/>
          <w:color w:val="auto"/>
          <w:szCs w:val="24"/>
        </w:rPr>
        <w:t>kontaktisik:</w:t>
      </w:r>
      <w:r w:rsidR="006A3EED" w:rsidRPr="00823E68">
        <w:rPr>
          <w:rFonts w:ascii="Times New Roman" w:hAnsi="Times New Roman"/>
          <w:color w:val="auto"/>
          <w:szCs w:val="24"/>
        </w:rPr>
        <w:tab/>
      </w:r>
      <w:r w:rsidR="006A3EED" w:rsidRPr="00823E68">
        <w:rPr>
          <w:rFonts w:ascii="Times New Roman" w:hAnsi="Times New Roman"/>
          <w:color w:val="auto"/>
          <w:szCs w:val="24"/>
        </w:rPr>
        <w:tab/>
      </w:r>
      <w:r w:rsidR="006A3EED" w:rsidRPr="00823E68">
        <w:rPr>
          <w:rFonts w:ascii="Times New Roman" w:hAnsi="Times New Roman"/>
          <w:color w:val="auto"/>
          <w:szCs w:val="24"/>
        </w:rPr>
        <w:tab/>
      </w:r>
      <w:r w:rsidR="000F7494">
        <w:rPr>
          <w:rFonts w:ascii="Times New Roman" w:hAnsi="Times New Roman"/>
          <w:color w:val="auto"/>
          <w:szCs w:val="24"/>
        </w:rPr>
        <w:tab/>
        <w:t xml:space="preserve">         </w:t>
      </w:r>
      <w:r w:rsidRPr="00823E68">
        <w:rPr>
          <w:rFonts w:ascii="Times New Roman" w:hAnsi="Times New Roman"/>
          <w:color w:val="auto"/>
          <w:szCs w:val="24"/>
        </w:rPr>
        <w:t xml:space="preserve">Töövõtja </w:t>
      </w:r>
      <w:r w:rsidR="00602444" w:rsidRPr="00823E68">
        <w:rPr>
          <w:rFonts w:ascii="Times New Roman" w:hAnsi="Times New Roman"/>
          <w:color w:val="auto"/>
          <w:szCs w:val="24"/>
        </w:rPr>
        <w:t>kontaktisik</w:t>
      </w:r>
      <w:r w:rsidR="00FB34F8" w:rsidRPr="00823E68">
        <w:rPr>
          <w:rFonts w:ascii="Times New Roman" w:hAnsi="Times New Roman"/>
          <w:color w:val="auto"/>
          <w:szCs w:val="24"/>
        </w:rPr>
        <w:t>:</w:t>
      </w:r>
    </w:p>
    <w:p w14:paraId="6794DA18" w14:textId="5C70B7DE" w:rsidR="00082B6B" w:rsidRDefault="000F7494" w:rsidP="000B514B">
      <w:pPr>
        <w:jc w:val="both"/>
        <w:rPr>
          <w:rFonts w:ascii="Times New Roman" w:hAnsi="Times New Roman"/>
          <w:szCs w:val="24"/>
        </w:rPr>
      </w:pPr>
      <w:r>
        <w:rPr>
          <w:rFonts w:ascii="Times New Roman" w:hAnsi="Times New Roman"/>
          <w:szCs w:val="24"/>
        </w:rPr>
        <w:t>Aarne Laas                                                              ………………………..</w:t>
      </w:r>
    </w:p>
    <w:p w14:paraId="74319382" w14:textId="77777777" w:rsidR="000F7494" w:rsidRPr="00823E68" w:rsidRDefault="000F7494" w:rsidP="000B514B">
      <w:pPr>
        <w:jc w:val="both"/>
        <w:rPr>
          <w:rFonts w:ascii="Times New Roman" w:hAnsi="Times New Roman"/>
          <w:szCs w:val="24"/>
        </w:rPr>
      </w:pPr>
    </w:p>
    <w:p w14:paraId="4179A0DE" w14:textId="42BA62B5" w:rsidR="00BB3B23" w:rsidRPr="000F7494" w:rsidRDefault="000F7494" w:rsidP="000F7494">
      <w:pPr>
        <w:pStyle w:val="Loendilik"/>
        <w:tabs>
          <w:tab w:val="left" w:pos="5103"/>
        </w:tabs>
        <w:spacing w:after="0" w:line="240" w:lineRule="auto"/>
        <w:ind w:left="567" w:right="-521"/>
        <w:jc w:val="both"/>
        <w:rPr>
          <w:rFonts w:ascii="Times New Roman" w:hAnsi="Times New Roman"/>
          <w:i/>
          <w:sz w:val="24"/>
          <w:szCs w:val="24"/>
        </w:rPr>
      </w:pPr>
      <w:r>
        <w:rPr>
          <w:rFonts w:ascii="Times New Roman" w:hAnsi="Times New Roman"/>
          <w:i/>
          <w:sz w:val="24"/>
          <w:szCs w:val="24"/>
        </w:rPr>
        <w:t>/digitaalselt allkirjastatud/</w:t>
      </w:r>
      <w:r>
        <w:rPr>
          <w:rFonts w:ascii="Times New Roman" w:hAnsi="Times New Roman"/>
          <w:i/>
          <w:sz w:val="24"/>
          <w:szCs w:val="24"/>
        </w:rPr>
        <w:tab/>
      </w:r>
      <w:r w:rsidRPr="00823E68">
        <w:rPr>
          <w:rFonts w:ascii="Times New Roman" w:hAnsi="Times New Roman"/>
          <w:i/>
          <w:sz w:val="24"/>
          <w:szCs w:val="24"/>
        </w:rPr>
        <w:t>/digitaalselt allkirjastatud/</w:t>
      </w:r>
    </w:p>
    <w:p w14:paraId="721D4E4B" w14:textId="77777777" w:rsidR="00082B6B" w:rsidRPr="00823E68" w:rsidRDefault="00082B6B" w:rsidP="000B514B">
      <w:pPr>
        <w:tabs>
          <w:tab w:val="left" w:pos="567"/>
          <w:tab w:val="left" w:pos="851"/>
        </w:tabs>
        <w:jc w:val="both"/>
        <w:rPr>
          <w:rFonts w:ascii="Times New Roman" w:hAnsi="Times New Roman"/>
          <w:szCs w:val="24"/>
        </w:rPr>
      </w:pPr>
    </w:p>
    <w:sectPr w:rsidR="00082B6B" w:rsidRPr="00823E68" w:rsidSect="000B514B">
      <w:headerReference w:type="default" r:id="rId11"/>
      <w:footerReference w:type="default" r:id="rId12"/>
      <w:type w:val="continuous"/>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6D9D9" w14:textId="77777777" w:rsidR="00823D8D" w:rsidRDefault="00823D8D">
      <w:r>
        <w:separator/>
      </w:r>
    </w:p>
  </w:endnote>
  <w:endnote w:type="continuationSeparator" w:id="0">
    <w:p w14:paraId="05DE052F" w14:textId="77777777" w:rsidR="00823D8D" w:rsidRDefault="0082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BCDDF" w14:textId="77777777" w:rsidR="001E7AC3" w:rsidRDefault="001E7AC3">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AD63E4">
      <w:rPr>
        <w:rStyle w:val="Lehekljenumber"/>
        <w:noProof/>
      </w:rPr>
      <w:t>5</w:t>
    </w:r>
    <w:r>
      <w:rPr>
        <w:rStyle w:val="Lehekljenumber"/>
      </w:rPr>
      <w:fldChar w:fldCharType="end"/>
    </w:r>
  </w:p>
  <w:p w14:paraId="06A5D801" w14:textId="77777777" w:rsidR="001E7AC3" w:rsidRDefault="001E7AC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D350B" w14:textId="77777777" w:rsidR="00823D8D" w:rsidRDefault="00823D8D">
      <w:r>
        <w:separator/>
      </w:r>
    </w:p>
  </w:footnote>
  <w:footnote w:type="continuationSeparator" w:id="0">
    <w:p w14:paraId="004E05D2" w14:textId="77777777" w:rsidR="00823D8D" w:rsidRDefault="00823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AA884" w14:textId="77777777" w:rsidR="001E7AC3" w:rsidRDefault="001E7AC3">
    <w:pPr>
      <w:pStyle w:val="Pis"/>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37768A"/>
    <w:multiLevelType w:val="multilevel"/>
    <w:tmpl w:val="BCBAB50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8C0545"/>
    <w:multiLevelType w:val="multilevel"/>
    <w:tmpl w:val="D1F897E0"/>
    <w:lvl w:ilvl="0">
      <w:start w:val="5"/>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10FE1E05"/>
    <w:multiLevelType w:val="multilevel"/>
    <w:tmpl w:val="04B028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hint="default"/>
        <w:color w:val="auto"/>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6)"/>
      <w:lvlJc w:val="left"/>
      <w:pPr>
        <w:tabs>
          <w:tab w:val="num" w:pos="360"/>
        </w:tabs>
        <w:ind w:left="360" w:hanging="360"/>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954ECC"/>
    <w:multiLevelType w:val="hybridMultilevel"/>
    <w:tmpl w:val="2564C034"/>
    <w:lvl w:ilvl="0" w:tplc="84845C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1B0138"/>
    <w:multiLevelType w:val="multilevel"/>
    <w:tmpl w:val="F28EC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99516C"/>
    <w:multiLevelType w:val="multilevel"/>
    <w:tmpl w:val="07D867E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FB3347"/>
    <w:multiLevelType w:val="multilevel"/>
    <w:tmpl w:val="2C3A00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BE2029"/>
    <w:multiLevelType w:val="multilevel"/>
    <w:tmpl w:val="E92285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8D5507"/>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392739C1"/>
    <w:multiLevelType w:val="multilevel"/>
    <w:tmpl w:val="CF5A6550"/>
    <w:lvl w:ilvl="0">
      <w:start w:val="4"/>
      <w:numFmt w:val="decimal"/>
      <w:lvlText w:val="%1."/>
      <w:lvlJc w:val="left"/>
      <w:pPr>
        <w:tabs>
          <w:tab w:val="num" w:pos="544"/>
        </w:tabs>
        <w:ind w:left="544" w:hanging="544"/>
      </w:pPr>
      <w:rPr>
        <w:rFonts w:hint="default"/>
      </w:rPr>
    </w:lvl>
    <w:lvl w:ilvl="1">
      <w:start w:val="2"/>
      <w:numFmt w:val="decimal"/>
      <w:lvlText w:val="%1.%2."/>
      <w:lvlJc w:val="left"/>
      <w:pPr>
        <w:tabs>
          <w:tab w:val="num" w:pos="544"/>
        </w:tabs>
        <w:ind w:left="544" w:hanging="5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E63ACA"/>
    <w:multiLevelType w:val="multilevel"/>
    <w:tmpl w:val="34E6CB6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637BC7"/>
    <w:multiLevelType w:val="hybridMultilevel"/>
    <w:tmpl w:val="A0042DCC"/>
    <w:lvl w:ilvl="0" w:tplc="FBAA55A8">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137AB6"/>
    <w:multiLevelType w:val="multilevel"/>
    <w:tmpl w:val="E6AE4A98"/>
    <w:lvl w:ilvl="0">
      <w:start w:val="3"/>
      <w:numFmt w:val="decimal"/>
      <w:lvlText w:val=""/>
      <w:lvlJc w:val="left"/>
      <w:pPr>
        <w:tabs>
          <w:tab w:val="num" w:pos="360"/>
        </w:tabs>
        <w:ind w:left="360" w:hanging="36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117A06"/>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691B6FFA"/>
    <w:multiLevelType w:val="hybridMultilevel"/>
    <w:tmpl w:val="AB9C1DC6"/>
    <w:lvl w:ilvl="0" w:tplc="F1C244B6">
      <w:start w:val="4"/>
      <w:numFmt w:val="bullet"/>
      <w:lvlText w:val="-"/>
      <w:lvlJc w:val="left"/>
      <w:pPr>
        <w:tabs>
          <w:tab w:val="num" w:pos="1211"/>
        </w:tabs>
        <w:ind w:left="1211" w:hanging="360"/>
      </w:pPr>
      <w:rPr>
        <w:rFonts w:ascii="Times New Roman" w:eastAsia="Times New Roman" w:hAnsi="Times New Roman" w:cs="Times New Roman" w:hint="default"/>
      </w:rPr>
    </w:lvl>
    <w:lvl w:ilvl="1" w:tplc="A0A6763C">
      <w:start w:val="4"/>
      <w:numFmt w:val="bullet"/>
      <w:lvlText w:val=""/>
      <w:lvlJc w:val="left"/>
      <w:pPr>
        <w:tabs>
          <w:tab w:val="num" w:pos="1931"/>
        </w:tabs>
        <w:ind w:left="1931" w:hanging="360"/>
      </w:pPr>
      <w:rPr>
        <w:rFonts w:ascii="Symbol" w:eastAsia="Times New Roman" w:hAnsi="Symbol" w:cs="Times New Roman"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6EFF0B82"/>
    <w:multiLevelType w:val="multilevel"/>
    <w:tmpl w:val="697ADCA6"/>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B645C"/>
    <w:multiLevelType w:val="multilevel"/>
    <w:tmpl w:val="D6FE6A6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CB0B11"/>
    <w:multiLevelType w:val="multilevel"/>
    <w:tmpl w:val="6862E684"/>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0" w15:restartNumberingAfterBreak="0">
    <w:nsid w:val="7F9B2BE7"/>
    <w:multiLevelType w:val="hybridMultilevel"/>
    <w:tmpl w:val="A12A53A6"/>
    <w:lvl w:ilvl="0" w:tplc="EFD4506A">
      <w:start w:val="1"/>
      <w:numFmt w:val="bullet"/>
      <w:lvlText w:val=""/>
      <w:lvlJc w:val="left"/>
      <w:pPr>
        <w:ind w:left="720" w:hanging="360"/>
      </w:pPr>
      <w:rPr>
        <w:rFonts w:ascii="Symbol" w:hAnsi="Symbol" w:hint="default"/>
      </w:rPr>
    </w:lvl>
    <w:lvl w:ilvl="1" w:tplc="6D9EA5A0">
      <w:numFmt w:val="bullet"/>
      <w:lvlText w:val="-"/>
      <w:lvlJc w:val="left"/>
      <w:pPr>
        <w:ind w:left="1440" w:hanging="360"/>
      </w:pPr>
      <w:rPr>
        <w:rFonts w:ascii="Times New Roman" w:eastAsia="Times New Roman" w:hAnsi="Times New Roman" w:cs="Times New Roman" w:hint="default"/>
      </w:rPr>
    </w:lvl>
    <w:lvl w:ilvl="2" w:tplc="92126A50" w:tentative="1">
      <w:start w:val="1"/>
      <w:numFmt w:val="bullet"/>
      <w:lvlText w:val=""/>
      <w:lvlJc w:val="left"/>
      <w:pPr>
        <w:ind w:left="2160" w:hanging="360"/>
      </w:pPr>
      <w:rPr>
        <w:rFonts w:ascii="Wingdings" w:hAnsi="Wingdings" w:hint="default"/>
      </w:rPr>
    </w:lvl>
    <w:lvl w:ilvl="3" w:tplc="F9C6AF1C" w:tentative="1">
      <w:start w:val="1"/>
      <w:numFmt w:val="bullet"/>
      <w:lvlText w:val=""/>
      <w:lvlJc w:val="left"/>
      <w:pPr>
        <w:ind w:left="2880" w:hanging="360"/>
      </w:pPr>
      <w:rPr>
        <w:rFonts w:ascii="Symbol" w:hAnsi="Symbol" w:hint="default"/>
      </w:rPr>
    </w:lvl>
    <w:lvl w:ilvl="4" w:tplc="436E4224" w:tentative="1">
      <w:start w:val="1"/>
      <w:numFmt w:val="bullet"/>
      <w:lvlText w:val="o"/>
      <w:lvlJc w:val="left"/>
      <w:pPr>
        <w:ind w:left="3600" w:hanging="360"/>
      </w:pPr>
      <w:rPr>
        <w:rFonts w:ascii="Courier New" w:hAnsi="Courier New" w:cs="Courier New" w:hint="default"/>
      </w:rPr>
    </w:lvl>
    <w:lvl w:ilvl="5" w:tplc="BE4C2170" w:tentative="1">
      <w:start w:val="1"/>
      <w:numFmt w:val="bullet"/>
      <w:lvlText w:val=""/>
      <w:lvlJc w:val="left"/>
      <w:pPr>
        <w:ind w:left="4320" w:hanging="360"/>
      </w:pPr>
      <w:rPr>
        <w:rFonts w:ascii="Wingdings" w:hAnsi="Wingdings" w:hint="default"/>
      </w:rPr>
    </w:lvl>
    <w:lvl w:ilvl="6" w:tplc="4AE6BA4E" w:tentative="1">
      <w:start w:val="1"/>
      <w:numFmt w:val="bullet"/>
      <w:lvlText w:val=""/>
      <w:lvlJc w:val="left"/>
      <w:pPr>
        <w:ind w:left="5040" w:hanging="360"/>
      </w:pPr>
      <w:rPr>
        <w:rFonts w:ascii="Symbol" w:hAnsi="Symbol" w:hint="default"/>
      </w:rPr>
    </w:lvl>
    <w:lvl w:ilvl="7" w:tplc="D6668366" w:tentative="1">
      <w:start w:val="1"/>
      <w:numFmt w:val="bullet"/>
      <w:lvlText w:val="o"/>
      <w:lvlJc w:val="left"/>
      <w:pPr>
        <w:ind w:left="5760" w:hanging="360"/>
      </w:pPr>
      <w:rPr>
        <w:rFonts w:ascii="Courier New" w:hAnsi="Courier New" w:cs="Courier New" w:hint="default"/>
      </w:rPr>
    </w:lvl>
    <w:lvl w:ilvl="8" w:tplc="750CF11A"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2"/>
  </w:num>
  <w:num w:numId="5">
    <w:abstractNumId w:val="18"/>
  </w:num>
  <w:num w:numId="6">
    <w:abstractNumId w:val="1"/>
  </w:num>
  <w:num w:numId="7">
    <w:abstractNumId w:val="16"/>
  </w:num>
  <w:num w:numId="8">
    <w:abstractNumId w:val="12"/>
  </w:num>
  <w:num w:numId="9">
    <w:abstractNumId w:val="7"/>
  </w:num>
  <w:num w:numId="10">
    <w:abstractNumId w:val="5"/>
  </w:num>
  <w:num w:numId="11">
    <w:abstractNumId w:val="20"/>
  </w:num>
  <w:num w:numId="12">
    <w:abstractNumId w:val="13"/>
  </w:num>
  <w:num w:numId="13">
    <w:abstractNumId w:val="3"/>
  </w:num>
  <w:num w:numId="14">
    <w:abstractNumId w:val="17"/>
  </w:num>
  <w:num w:numId="15">
    <w:abstractNumId w:val="15"/>
  </w:num>
  <w:num w:numId="16">
    <w:abstractNumId w:val="0"/>
  </w:num>
  <w:num w:numId="17">
    <w:abstractNumId w:val="10"/>
  </w:num>
  <w:num w:numId="18">
    <w:abstractNumId w:val="8"/>
  </w:num>
  <w:num w:numId="19">
    <w:abstractNumId w:val="19"/>
  </w:num>
  <w:num w:numId="20">
    <w:abstractNumId w:val="6"/>
  </w:num>
  <w:num w:numId="2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9F"/>
    <w:rsid w:val="00003301"/>
    <w:rsid w:val="000042CD"/>
    <w:rsid w:val="000073F3"/>
    <w:rsid w:val="00020E85"/>
    <w:rsid w:val="0003121A"/>
    <w:rsid w:val="00032A65"/>
    <w:rsid w:val="00035D6D"/>
    <w:rsid w:val="00036CEB"/>
    <w:rsid w:val="000404AF"/>
    <w:rsid w:val="00043484"/>
    <w:rsid w:val="0004414A"/>
    <w:rsid w:val="000460BC"/>
    <w:rsid w:val="00047AF5"/>
    <w:rsid w:val="000513C8"/>
    <w:rsid w:val="000605EC"/>
    <w:rsid w:val="00064BBD"/>
    <w:rsid w:val="00082B6B"/>
    <w:rsid w:val="00085456"/>
    <w:rsid w:val="00087D38"/>
    <w:rsid w:val="000918BC"/>
    <w:rsid w:val="00093A27"/>
    <w:rsid w:val="000B05D5"/>
    <w:rsid w:val="000B514B"/>
    <w:rsid w:val="000C05D6"/>
    <w:rsid w:val="000F0030"/>
    <w:rsid w:val="000F196A"/>
    <w:rsid w:val="000F2D23"/>
    <w:rsid w:val="000F7494"/>
    <w:rsid w:val="00100B58"/>
    <w:rsid w:val="001147AF"/>
    <w:rsid w:val="001224B5"/>
    <w:rsid w:val="00135173"/>
    <w:rsid w:val="001377BD"/>
    <w:rsid w:val="00137A4D"/>
    <w:rsid w:val="00141628"/>
    <w:rsid w:val="0014400E"/>
    <w:rsid w:val="00146794"/>
    <w:rsid w:val="00150D8A"/>
    <w:rsid w:val="00164402"/>
    <w:rsid w:val="00167FC4"/>
    <w:rsid w:val="00172B6B"/>
    <w:rsid w:val="00174B85"/>
    <w:rsid w:val="0017766B"/>
    <w:rsid w:val="00183750"/>
    <w:rsid w:val="00193551"/>
    <w:rsid w:val="00193975"/>
    <w:rsid w:val="00194839"/>
    <w:rsid w:val="00197FA9"/>
    <w:rsid w:val="001A4850"/>
    <w:rsid w:val="001B1AE7"/>
    <w:rsid w:val="001C0DE3"/>
    <w:rsid w:val="001C1378"/>
    <w:rsid w:val="001C5132"/>
    <w:rsid w:val="001C71F8"/>
    <w:rsid w:val="001E5A8F"/>
    <w:rsid w:val="001E5C7F"/>
    <w:rsid w:val="001E6068"/>
    <w:rsid w:val="001E7AC3"/>
    <w:rsid w:val="001E7BAB"/>
    <w:rsid w:val="001F40EA"/>
    <w:rsid w:val="001F507A"/>
    <w:rsid w:val="001F740C"/>
    <w:rsid w:val="001F7972"/>
    <w:rsid w:val="00201E92"/>
    <w:rsid w:val="002034C4"/>
    <w:rsid w:val="00203E6E"/>
    <w:rsid w:val="00203E7E"/>
    <w:rsid w:val="00207E01"/>
    <w:rsid w:val="00234D7F"/>
    <w:rsid w:val="0023579C"/>
    <w:rsid w:val="00244D95"/>
    <w:rsid w:val="00245478"/>
    <w:rsid w:val="0025130C"/>
    <w:rsid w:val="002545C7"/>
    <w:rsid w:val="0025496F"/>
    <w:rsid w:val="00275290"/>
    <w:rsid w:val="0027662A"/>
    <w:rsid w:val="00282AA5"/>
    <w:rsid w:val="0029547A"/>
    <w:rsid w:val="00295852"/>
    <w:rsid w:val="00296B16"/>
    <w:rsid w:val="002A0C83"/>
    <w:rsid w:val="002A3F0C"/>
    <w:rsid w:val="002A69A3"/>
    <w:rsid w:val="002B2ED8"/>
    <w:rsid w:val="002C4399"/>
    <w:rsid w:val="002D23E8"/>
    <w:rsid w:val="003030C1"/>
    <w:rsid w:val="003051BC"/>
    <w:rsid w:val="003135F5"/>
    <w:rsid w:val="003209AD"/>
    <w:rsid w:val="00320EF4"/>
    <w:rsid w:val="0032220E"/>
    <w:rsid w:val="00324908"/>
    <w:rsid w:val="00326322"/>
    <w:rsid w:val="00327456"/>
    <w:rsid w:val="003301A4"/>
    <w:rsid w:val="00331EED"/>
    <w:rsid w:val="00332792"/>
    <w:rsid w:val="0033362E"/>
    <w:rsid w:val="00347B2C"/>
    <w:rsid w:val="003578A5"/>
    <w:rsid w:val="003617B3"/>
    <w:rsid w:val="00362D68"/>
    <w:rsid w:val="0037098D"/>
    <w:rsid w:val="00376FFB"/>
    <w:rsid w:val="00377F6E"/>
    <w:rsid w:val="00386254"/>
    <w:rsid w:val="00390E2A"/>
    <w:rsid w:val="003928B3"/>
    <w:rsid w:val="003A114F"/>
    <w:rsid w:val="003B2C07"/>
    <w:rsid w:val="003B3649"/>
    <w:rsid w:val="003B5B44"/>
    <w:rsid w:val="003C0CF1"/>
    <w:rsid w:val="003D0B16"/>
    <w:rsid w:val="003D1D3E"/>
    <w:rsid w:val="003D278E"/>
    <w:rsid w:val="003D2B92"/>
    <w:rsid w:val="003D5741"/>
    <w:rsid w:val="003D6945"/>
    <w:rsid w:val="003E0DE9"/>
    <w:rsid w:val="003E3291"/>
    <w:rsid w:val="003E5D8C"/>
    <w:rsid w:val="0041423B"/>
    <w:rsid w:val="0043003A"/>
    <w:rsid w:val="004322EB"/>
    <w:rsid w:val="0043476B"/>
    <w:rsid w:val="00436076"/>
    <w:rsid w:val="00442C1D"/>
    <w:rsid w:val="00465BFE"/>
    <w:rsid w:val="00474244"/>
    <w:rsid w:val="00475550"/>
    <w:rsid w:val="0047595A"/>
    <w:rsid w:val="00476315"/>
    <w:rsid w:val="00477E32"/>
    <w:rsid w:val="00484057"/>
    <w:rsid w:val="00494891"/>
    <w:rsid w:val="00497B97"/>
    <w:rsid w:val="004A4C6F"/>
    <w:rsid w:val="004B302F"/>
    <w:rsid w:val="004C04B9"/>
    <w:rsid w:val="004C49CF"/>
    <w:rsid w:val="004C75E7"/>
    <w:rsid w:val="004E0C2D"/>
    <w:rsid w:val="004E3CC3"/>
    <w:rsid w:val="004F0708"/>
    <w:rsid w:val="004F1530"/>
    <w:rsid w:val="004F5C42"/>
    <w:rsid w:val="004F66C5"/>
    <w:rsid w:val="00505E57"/>
    <w:rsid w:val="005123D6"/>
    <w:rsid w:val="005166C2"/>
    <w:rsid w:val="00517D57"/>
    <w:rsid w:val="00520192"/>
    <w:rsid w:val="00530DC0"/>
    <w:rsid w:val="00530E46"/>
    <w:rsid w:val="0054204C"/>
    <w:rsid w:val="00554F00"/>
    <w:rsid w:val="00567D65"/>
    <w:rsid w:val="00571A3E"/>
    <w:rsid w:val="005741F7"/>
    <w:rsid w:val="00575731"/>
    <w:rsid w:val="00575FA8"/>
    <w:rsid w:val="005817F3"/>
    <w:rsid w:val="00583C2E"/>
    <w:rsid w:val="005846AE"/>
    <w:rsid w:val="00586EA5"/>
    <w:rsid w:val="00597187"/>
    <w:rsid w:val="005B3A95"/>
    <w:rsid w:val="005B59E9"/>
    <w:rsid w:val="005C267C"/>
    <w:rsid w:val="005C384A"/>
    <w:rsid w:val="005D3E1A"/>
    <w:rsid w:val="005E53A8"/>
    <w:rsid w:val="005E5ED5"/>
    <w:rsid w:val="005F12D5"/>
    <w:rsid w:val="005F16AE"/>
    <w:rsid w:val="00602444"/>
    <w:rsid w:val="00606571"/>
    <w:rsid w:val="006129D4"/>
    <w:rsid w:val="00617C93"/>
    <w:rsid w:val="006316E6"/>
    <w:rsid w:val="0063648A"/>
    <w:rsid w:val="00644E90"/>
    <w:rsid w:val="00651A2B"/>
    <w:rsid w:val="0065200F"/>
    <w:rsid w:val="00654015"/>
    <w:rsid w:val="0065619F"/>
    <w:rsid w:val="00661686"/>
    <w:rsid w:val="006636BA"/>
    <w:rsid w:val="00663E41"/>
    <w:rsid w:val="00665681"/>
    <w:rsid w:val="0066769E"/>
    <w:rsid w:val="006845FC"/>
    <w:rsid w:val="00693E6D"/>
    <w:rsid w:val="006A3EED"/>
    <w:rsid w:val="006C32F8"/>
    <w:rsid w:val="006C3981"/>
    <w:rsid w:val="006C7324"/>
    <w:rsid w:val="006E407F"/>
    <w:rsid w:val="006E7003"/>
    <w:rsid w:val="006F17CC"/>
    <w:rsid w:val="00702BCA"/>
    <w:rsid w:val="00710861"/>
    <w:rsid w:val="0072363A"/>
    <w:rsid w:val="00732588"/>
    <w:rsid w:val="007371A9"/>
    <w:rsid w:val="007440A6"/>
    <w:rsid w:val="00750A25"/>
    <w:rsid w:val="0076111A"/>
    <w:rsid w:val="00761BDB"/>
    <w:rsid w:val="00780364"/>
    <w:rsid w:val="00780B09"/>
    <w:rsid w:val="00786735"/>
    <w:rsid w:val="0079720A"/>
    <w:rsid w:val="007B181A"/>
    <w:rsid w:val="007B4192"/>
    <w:rsid w:val="007B70F9"/>
    <w:rsid w:val="007B7B51"/>
    <w:rsid w:val="007B7FA8"/>
    <w:rsid w:val="007C0329"/>
    <w:rsid w:val="007C08E6"/>
    <w:rsid w:val="007D3D28"/>
    <w:rsid w:val="007E0A5B"/>
    <w:rsid w:val="007E236F"/>
    <w:rsid w:val="007F483A"/>
    <w:rsid w:val="007F5188"/>
    <w:rsid w:val="008005B6"/>
    <w:rsid w:val="00807C2C"/>
    <w:rsid w:val="008203CB"/>
    <w:rsid w:val="00820782"/>
    <w:rsid w:val="00822A76"/>
    <w:rsid w:val="00823D8D"/>
    <w:rsid w:val="00823E68"/>
    <w:rsid w:val="00825068"/>
    <w:rsid w:val="00825613"/>
    <w:rsid w:val="00837255"/>
    <w:rsid w:val="0084326C"/>
    <w:rsid w:val="00843931"/>
    <w:rsid w:val="0084713D"/>
    <w:rsid w:val="00847D9F"/>
    <w:rsid w:val="0085136F"/>
    <w:rsid w:val="0087000E"/>
    <w:rsid w:val="00870A0B"/>
    <w:rsid w:val="0087699C"/>
    <w:rsid w:val="00876DDF"/>
    <w:rsid w:val="0088611F"/>
    <w:rsid w:val="008A3718"/>
    <w:rsid w:val="008B2F36"/>
    <w:rsid w:val="008B6D7F"/>
    <w:rsid w:val="008B7AC5"/>
    <w:rsid w:val="008C2C26"/>
    <w:rsid w:val="008D44B0"/>
    <w:rsid w:val="008E4547"/>
    <w:rsid w:val="008E6CD1"/>
    <w:rsid w:val="008F63B9"/>
    <w:rsid w:val="008F6D35"/>
    <w:rsid w:val="008F7E19"/>
    <w:rsid w:val="00911A79"/>
    <w:rsid w:val="00926147"/>
    <w:rsid w:val="00936D8E"/>
    <w:rsid w:val="00955CB6"/>
    <w:rsid w:val="009560EB"/>
    <w:rsid w:val="00970F03"/>
    <w:rsid w:val="009814FE"/>
    <w:rsid w:val="0099022F"/>
    <w:rsid w:val="00994D12"/>
    <w:rsid w:val="00996308"/>
    <w:rsid w:val="009A234B"/>
    <w:rsid w:val="009A43A3"/>
    <w:rsid w:val="009A5F97"/>
    <w:rsid w:val="009B0565"/>
    <w:rsid w:val="009B5CEC"/>
    <w:rsid w:val="009C1A75"/>
    <w:rsid w:val="009D0284"/>
    <w:rsid w:val="009D2764"/>
    <w:rsid w:val="009D3920"/>
    <w:rsid w:val="009E5080"/>
    <w:rsid w:val="009E6408"/>
    <w:rsid w:val="009F26BE"/>
    <w:rsid w:val="009F4D6F"/>
    <w:rsid w:val="009F51C8"/>
    <w:rsid w:val="00A004EB"/>
    <w:rsid w:val="00A057DC"/>
    <w:rsid w:val="00A07D46"/>
    <w:rsid w:val="00A110F3"/>
    <w:rsid w:val="00A22232"/>
    <w:rsid w:val="00A25F2E"/>
    <w:rsid w:val="00A30F77"/>
    <w:rsid w:val="00A41D40"/>
    <w:rsid w:val="00A5263E"/>
    <w:rsid w:val="00A55928"/>
    <w:rsid w:val="00A56041"/>
    <w:rsid w:val="00A57975"/>
    <w:rsid w:val="00A6278F"/>
    <w:rsid w:val="00A70EF7"/>
    <w:rsid w:val="00A74E3A"/>
    <w:rsid w:val="00A75AA5"/>
    <w:rsid w:val="00A92174"/>
    <w:rsid w:val="00A96FE3"/>
    <w:rsid w:val="00A97733"/>
    <w:rsid w:val="00AA0BAB"/>
    <w:rsid w:val="00AA3029"/>
    <w:rsid w:val="00AC0038"/>
    <w:rsid w:val="00AC3125"/>
    <w:rsid w:val="00AD5F04"/>
    <w:rsid w:val="00AD63E4"/>
    <w:rsid w:val="00AD7173"/>
    <w:rsid w:val="00AE24C8"/>
    <w:rsid w:val="00AF4A76"/>
    <w:rsid w:val="00AF4E04"/>
    <w:rsid w:val="00B00A03"/>
    <w:rsid w:val="00B0342E"/>
    <w:rsid w:val="00B13CEA"/>
    <w:rsid w:val="00B142CC"/>
    <w:rsid w:val="00B14AFC"/>
    <w:rsid w:val="00B253C8"/>
    <w:rsid w:val="00B2759F"/>
    <w:rsid w:val="00B345D7"/>
    <w:rsid w:val="00B35EC1"/>
    <w:rsid w:val="00B44F99"/>
    <w:rsid w:val="00B4725D"/>
    <w:rsid w:val="00B508CD"/>
    <w:rsid w:val="00B612F2"/>
    <w:rsid w:val="00B71DA6"/>
    <w:rsid w:val="00B87A1C"/>
    <w:rsid w:val="00B93A33"/>
    <w:rsid w:val="00BA4814"/>
    <w:rsid w:val="00BA755F"/>
    <w:rsid w:val="00BA7606"/>
    <w:rsid w:val="00BB0B39"/>
    <w:rsid w:val="00BB3B23"/>
    <w:rsid w:val="00BC34FB"/>
    <w:rsid w:val="00BC7389"/>
    <w:rsid w:val="00BD1036"/>
    <w:rsid w:val="00BD3824"/>
    <w:rsid w:val="00BD5F9D"/>
    <w:rsid w:val="00BD7AF9"/>
    <w:rsid w:val="00BE19DA"/>
    <w:rsid w:val="00BE4BC1"/>
    <w:rsid w:val="00BE5BAA"/>
    <w:rsid w:val="00BE6D67"/>
    <w:rsid w:val="00C000FD"/>
    <w:rsid w:val="00C0370E"/>
    <w:rsid w:val="00C06BDB"/>
    <w:rsid w:val="00C07190"/>
    <w:rsid w:val="00C07B58"/>
    <w:rsid w:val="00C10200"/>
    <w:rsid w:val="00C2499C"/>
    <w:rsid w:val="00C32272"/>
    <w:rsid w:val="00C364A4"/>
    <w:rsid w:val="00C37B88"/>
    <w:rsid w:val="00C405AF"/>
    <w:rsid w:val="00C41F1A"/>
    <w:rsid w:val="00C551C8"/>
    <w:rsid w:val="00C760B7"/>
    <w:rsid w:val="00C8560A"/>
    <w:rsid w:val="00C901C8"/>
    <w:rsid w:val="00C93BC7"/>
    <w:rsid w:val="00C93EEC"/>
    <w:rsid w:val="00C977A2"/>
    <w:rsid w:val="00CA2178"/>
    <w:rsid w:val="00CB6AF9"/>
    <w:rsid w:val="00CC2903"/>
    <w:rsid w:val="00CC5446"/>
    <w:rsid w:val="00CD2C2A"/>
    <w:rsid w:val="00CD4FFA"/>
    <w:rsid w:val="00CE2499"/>
    <w:rsid w:val="00CE496D"/>
    <w:rsid w:val="00CE69A2"/>
    <w:rsid w:val="00D17082"/>
    <w:rsid w:val="00D25596"/>
    <w:rsid w:val="00D26CB6"/>
    <w:rsid w:val="00D27C44"/>
    <w:rsid w:val="00D307DA"/>
    <w:rsid w:val="00D3202E"/>
    <w:rsid w:val="00D42FB7"/>
    <w:rsid w:val="00D46F8D"/>
    <w:rsid w:val="00D51BBC"/>
    <w:rsid w:val="00D5677D"/>
    <w:rsid w:val="00D609AE"/>
    <w:rsid w:val="00D63789"/>
    <w:rsid w:val="00D665BE"/>
    <w:rsid w:val="00D67DD4"/>
    <w:rsid w:val="00D76105"/>
    <w:rsid w:val="00D822EE"/>
    <w:rsid w:val="00D851E5"/>
    <w:rsid w:val="00D92EDD"/>
    <w:rsid w:val="00DA4F4B"/>
    <w:rsid w:val="00DA67F8"/>
    <w:rsid w:val="00DA7248"/>
    <w:rsid w:val="00DB4716"/>
    <w:rsid w:val="00DB7CD4"/>
    <w:rsid w:val="00DB7E7E"/>
    <w:rsid w:val="00DC0764"/>
    <w:rsid w:val="00DC17CE"/>
    <w:rsid w:val="00DC4530"/>
    <w:rsid w:val="00DE0751"/>
    <w:rsid w:val="00DE077B"/>
    <w:rsid w:val="00DF637F"/>
    <w:rsid w:val="00E15ACF"/>
    <w:rsid w:val="00E22EB3"/>
    <w:rsid w:val="00E3015E"/>
    <w:rsid w:val="00E30B17"/>
    <w:rsid w:val="00E3393F"/>
    <w:rsid w:val="00E355C5"/>
    <w:rsid w:val="00E42617"/>
    <w:rsid w:val="00E4712D"/>
    <w:rsid w:val="00E47417"/>
    <w:rsid w:val="00E50CF0"/>
    <w:rsid w:val="00E51899"/>
    <w:rsid w:val="00E570AF"/>
    <w:rsid w:val="00E84BF2"/>
    <w:rsid w:val="00E9171A"/>
    <w:rsid w:val="00E91C57"/>
    <w:rsid w:val="00EA7F26"/>
    <w:rsid w:val="00EB4426"/>
    <w:rsid w:val="00EB4B8A"/>
    <w:rsid w:val="00EC4C38"/>
    <w:rsid w:val="00EC5527"/>
    <w:rsid w:val="00EE7E24"/>
    <w:rsid w:val="00EF0337"/>
    <w:rsid w:val="00EF507A"/>
    <w:rsid w:val="00EF5A8E"/>
    <w:rsid w:val="00F01745"/>
    <w:rsid w:val="00F02B45"/>
    <w:rsid w:val="00F04829"/>
    <w:rsid w:val="00F06814"/>
    <w:rsid w:val="00F1111A"/>
    <w:rsid w:val="00F11B2B"/>
    <w:rsid w:val="00F15B22"/>
    <w:rsid w:val="00F1777E"/>
    <w:rsid w:val="00F23D5F"/>
    <w:rsid w:val="00F26515"/>
    <w:rsid w:val="00F3142E"/>
    <w:rsid w:val="00F31F14"/>
    <w:rsid w:val="00F33FA8"/>
    <w:rsid w:val="00F52050"/>
    <w:rsid w:val="00F56D37"/>
    <w:rsid w:val="00F57ED2"/>
    <w:rsid w:val="00F640E2"/>
    <w:rsid w:val="00F70770"/>
    <w:rsid w:val="00F73990"/>
    <w:rsid w:val="00F74750"/>
    <w:rsid w:val="00F948D1"/>
    <w:rsid w:val="00F9712A"/>
    <w:rsid w:val="00FB1230"/>
    <w:rsid w:val="00FB34F8"/>
    <w:rsid w:val="00FB4266"/>
    <w:rsid w:val="00FC16FE"/>
    <w:rsid w:val="00FC67DF"/>
    <w:rsid w:val="00FD5257"/>
    <w:rsid w:val="00FD5EA5"/>
    <w:rsid w:val="00FD7A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46E64"/>
  <w15:docId w15:val="{EA9AD4DC-B4AA-42FA-BDC6-65A4D9A3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37B88"/>
    <w:rPr>
      <w:rFonts w:ascii="Times" w:hAnsi="Times"/>
      <w:sz w:val="24"/>
      <w:lang w:val="en-US" w:eastAsia="en-US"/>
    </w:rPr>
  </w:style>
  <w:style w:type="paragraph" w:styleId="Pealkiri1">
    <w:name w:val="heading 1"/>
    <w:aliases w:val="Punkt 1,Heading 1"/>
    <w:basedOn w:val="Normaallaad"/>
    <w:next w:val="Normaallaad"/>
    <w:qFormat/>
    <w:rsid w:val="00C37B88"/>
    <w:pPr>
      <w:keepNext/>
      <w:outlineLvl w:val="0"/>
    </w:pPr>
    <w:rPr>
      <w:b/>
      <w:lang w:val="et-EE"/>
    </w:rPr>
  </w:style>
  <w:style w:type="paragraph" w:styleId="Pealkiri2">
    <w:name w:val="heading 2"/>
    <w:aliases w:val="Punkt 1.1"/>
    <w:basedOn w:val="Normaallaad"/>
    <w:next w:val="Normaallaad"/>
    <w:qFormat/>
    <w:rsid w:val="00C37B88"/>
    <w:pPr>
      <w:keepNext/>
      <w:jc w:val="both"/>
      <w:outlineLvl w:val="1"/>
    </w:pPr>
    <w:rPr>
      <w:b/>
      <w:i/>
      <w:sz w:val="18"/>
    </w:rPr>
  </w:style>
  <w:style w:type="paragraph" w:styleId="Pealkiri3">
    <w:name w:val="heading 3"/>
    <w:aliases w:val="Punkt 1.1.1"/>
    <w:basedOn w:val="Normaallaad"/>
    <w:next w:val="Normaallaad"/>
    <w:qFormat/>
    <w:rsid w:val="00C37B88"/>
    <w:pPr>
      <w:keepNext/>
      <w:jc w:val="center"/>
      <w:outlineLvl w:val="2"/>
    </w:pPr>
    <w:rPr>
      <w:b/>
      <w:lang w:val="et-EE"/>
    </w:rPr>
  </w:style>
  <w:style w:type="paragraph" w:styleId="Pealkiri4">
    <w:name w:val="heading 4"/>
    <w:basedOn w:val="Normaallaad"/>
    <w:next w:val="Normaallaad"/>
    <w:qFormat/>
    <w:rsid w:val="00C37B88"/>
    <w:pPr>
      <w:keepNext/>
      <w:spacing w:before="240" w:after="60"/>
      <w:outlineLvl w:val="3"/>
    </w:pPr>
    <w:rPr>
      <w:b/>
    </w:rPr>
  </w:style>
  <w:style w:type="paragraph" w:styleId="Pealkiri5">
    <w:name w:val="heading 5"/>
    <w:basedOn w:val="Normaallaad"/>
    <w:next w:val="Normaallaad"/>
    <w:link w:val="Pealkiri5Mrk"/>
    <w:qFormat/>
    <w:rsid w:val="00C37B88"/>
    <w:pPr>
      <w:keepNext/>
      <w:jc w:val="right"/>
      <w:outlineLvl w:val="4"/>
    </w:pPr>
    <w:rPr>
      <w:b/>
      <w:lang w:val="et-EE"/>
    </w:rPr>
  </w:style>
  <w:style w:type="paragraph" w:styleId="Pealkiri6">
    <w:name w:val="heading 6"/>
    <w:basedOn w:val="Normaallaad"/>
    <w:next w:val="Normaallaad"/>
    <w:qFormat/>
    <w:rsid w:val="00C37B88"/>
    <w:pPr>
      <w:spacing w:before="240" w:after="60"/>
      <w:outlineLvl w:val="5"/>
    </w:pPr>
    <w:rPr>
      <w:i/>
      <w:sz w:val="22"/>
    </w:rPr>
  </w:style>
  <w:style w:type="paragraph" w:styleId="Pealkiri7">
    <w:name w:val="heading 7"/>
    <w:basedOn w:val="Normaallaad"/>
    <w:next w:val="Normaallaad"/>
    <w:qFormat/>
    <w:rsid w:val="00C37B88"/>
    <w:pPr>
      <w:spacing w:before="240" w:after="60"/>
      <w:outlineLvl w:val="6"/>
    </w:pPr>
    <w:rPr>
      <w:sz w:val="20"/>
    </w:rPr>
  </w:style>
  <w:style w:type="paragraph" w:styleId="Pealkiri8">
    <w:name w:val="heading 8"/>
    <w:basedOn w:val="Normaallaad"/>
    <w:next w:val="Normaallaad"/>
    <w:qFormat/>
    <w:rsid w:val="00C37B88"/>
    <w:pPr>
      <w:spacing w:before="240" w:after="60"/>
      <w:outlineLvl w:val="7"/>
    </w:pPr>
    <w:rPr>
      <w:i/>
      <w:sz w:val="20"/>
    </w:rPr>
  </w:style>
  <w:style w:type="paragraph" w:styleId="Pealkiri9">
    <w:name w:val="heading 9"/>
    <w:basedOn w:val="Normaallaad"/>
    <w:next w:val="Normaallaad"/>
    <w:qFormat/>
    <w:rsid w:val="00C37B88"/>
    <w:pPr>
      <w:spacing w:before="240" w:after="60"/>
      <w:outlineLvl w:val="8"/>
    </w:pPr>
    <w:rPr>
      <w:b/>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rsid w:val="00C37B88"/>
    <w:pPr>
      <w:tabs>
        <w:tab w:val="center" w:pos="4153"/>
        <w:tab w:val="right" w:pos="8306"/>
      </w:tabs>
    </w:pPr>
    <w:rPr>
      <w:rFonts w:ascii="MS Sans Serif" w:hAnsi="MS Sans Serif"/>
      <w:sz w:val="20"/>
    </w:rPr>
  </w:style>
  <w:style w:type="paragraph" w:styleId="Kehatekst">
    <w:name w:val="Body Text"/>
    <w:basedOn w:val="Normaallaad"/>
    <w:link w:val="KehatekstMrk"/>
    <w:semiHidden/>
    <w:rsid w:val="00C37B88"/>
    <w:pPr>
      <w:jc w:val="both"/>
    </w:pPr>
    <w:rPr>
      <w:color w:val="0000FF"/>
      <w:sz w:val="18"/>
      <w:lang w:val="en-GB"/>
    </w:rPr>
  </w:style>
  <w:style w:type="paragraph" w:styleId="Kehatekst2">
    <w:name w:val="Body Text 2"/>
    <w:basedOn w:val="Normaallaad"/>
    <w:semiHidden/>
    <w:rsid w:val="00C37B88"/>
    <w:pPr>
      <w:tabs>
        <w:tab w:val="left" w:pos="567"/>
      </w:tabs>
      <w:ind w:left="567" w:hanging="567"/>
      <w:jc w:val="both"/>
    </w:pPr>
  </w:style>
  <w:style w:type="paragraph" w:styleId="Jalus">
    <w:name w:val="footer"/>
    <w:basedOn w:val="Normaallaad"/>
    <w:semiHidden/>
    <w:rsid w:val="00C37B88"/>
    <w:pPr>
      <w:tabs>
        <w:tab w:val="center" w:pos="4153"/>
        <w:tab w:val="right" w:pos="8306"/>
      </w:tabs>
    </w:pPr>
    <w:rPr>
      <w:lang w:val="et-EE"/>
    </w:rPr>
  </w:style>
  <w:style w:type="paragraph" w:styleId="Plokktekst">
    <w:name w:val="Block Text"/>
    <w:basedOn w:val="Normaallaad"/>
    <w:semiHidden/>
    <w:rsid w:val="00C37B88"/>
    <w:pPr>
      <w:tabs>
        <w:tab w:val="left" w:pos="709"/>
        <w:tab w:val="left" w:pos="1418"/>
        <w:tab w:val="left" w:pos="1728"/>
        <w:tab w:val="left" w:pos="2448"/>
        <w:tab w:val="left" w:pos="3168"/>
        <w:tab w:val="left" w:pos="3888"/>
        <w:tab w:val="left" w:pos="4608"/>
        <w:tab w:val="left" w:pos="5328"/>
        <w:tab w:val="left" w:pos="6048"/>
        <w:tab w:val="left" w:pos="6768"/>
        <w:tab w:val="left" w:pos="7488"/>
      </w:tabs>
      <w:spacing w:line="120" w:lineRule="atLeast"/>
      <w:ind w:left="1418" w:right="-2" w:hanging="854"/>
      <w:jc w:val="both"/>
    </w:pPr>
    <w:rPr>
      <w:lang w:val="et-EE"/>
    </w:rPr>
  </w:style>
  <w:style w:type="paragraph" w:styleId="Kehatekst3">
    <w:name w:val="Body Text 3"/>
    <w:basedOn w:val="Normaallaad"/>
    <w:semiHidden/>
    <w:rsid w:val="00C37B88"/>
    <w:pPr>
      <w:jc w:val="both"/>
    </w:pPr>
    <w:rPr>
      <w:color w:val="FF0000"/>
      <w:lang w:val="et-EE"/>
    </w:rPr>
  </w:style>
  <w:style w:type="paragraph" w:styleId="Taandegakehatekst3">
    <w:name w:val="Body Text Indent 3"/>
    <w:basedOn w:val="Normaallaad"/>
    <w:semiHidden/>
    <w:rsid w:val="00C37B88"/>
    <w:pPr>
      <w:tabs>
        <w:tab w:val="left" w:pos="851"/>
      </w:tabs>
      <w:ind w:left="851" w:hanging="425"/>
      <w:jc w:val="both"/>
    </w:pPr>
  </w:style>
  <w:style w:type="paragraph" w:styleId="Loend">
    <w:name w:val="List"/>
    <w:basedOn w:val="Normaallaad"/>
    <w:semiHidden/>
    <w:rsid w:val="00C37B88"/>
    <w:pPr>
      <w:ind w:left="283" w:hanging="283"/>
    </w:pPr>
  </w:style>
  <w:style w:type="paragraph" w:styleId="Loend2">
    <w:name w:val="List 2"/>
    <w:basedOn w:val="Normaallaad"/>
    <w:semiHidden/>
    <w:rsid w:val="00C37B88"/>
    <w:pPr>
      <w:ind w:left="566" w:hanging="283"/>
    </w:pPr>
  </w:style>
  <w:style w:type="paragraph" w:styleId="Loend3">
    <w:name w:val="List 3"/>
    <w:basedOn w:val="Normaallaad"/>
    <w:semiHidden/>
    <w:rsid w:val="00C37B88"/>
    <w:pPr>
      <w:ind w:left="849" w:hanging="283"/>
    </w:pPr>
  </w:style>
  <w:style w:type="paragraph" w:styleId="Loenditpp2">
    <w:name w:val="List Bullet 2"/>
    <w:basedOn w:val="Normaallaad"/>
    <w:semiHidden/>
    <w:rsid w:val="00C37B88"/>
    <w:pPr>
      <w:tabs>
        <w:tab w:val="left" w:pos="643"/>
      </w:tabs>
      <w:ind w:left="643" w:hanging="360"/>
    </w:pPr>
  </w:style>
  <w:style w:type="paragraph" w:styleId="Loendijtk">
    <w:name w:val="List Continue"/>
    <w:basedOn w:val="Normaallaad"/>
    <w:semiHidden/>
    <w:rsid w:val="00C37B88"/>
    <w:pPr>
      <w:spacing w:after="120"/>
      <w:ind w:left="283"/>
    </w:pPr>
  </w:style>
  <w:style w:type="paragraph" w:styleId="Loendijtk2">
    <w:name w:val="List Continue 2"/>
    <w:basedOn w:val="Normaallaad"/>
    <w:semiHidden/>
    <w:rsid w:val="00C37B88"/>
    <w:pPr>
      <w:spacing w:after="120"/>
      <w:ind w:left="566"/>
    </w:pPr>
  </w:style>
  <w:style w:type="paragraph" w:styleId="Taandegakehatekst2">
    <w:name w:val="Body Text Indent 2"/>
    <w:basedOn w:val="Normaallaad"/>
    <w:semiHidden/>
    <w:rsid w:val="00C37B88"/>
    <w:pPr>
      <w:tabs>
        <w:tab w:val="left" w:pos="1701"/>
      </w:tabs>
      <w:ind w:left="1701" w:hanging="708"/>
    </w:pPr>
    <w:rPr>
      <w:lang w:val="sv-SE"/>
    </w:rPr>
  </w:style>
  <w:style w:type="character" w:styleId="Lehekljenumber">
    <w:name w:val="page number"/>
    <w:basedOn w:val="Liguvaikefont"/>
    <w:semiHidden/>
    <w:rsid w:val="00C37B88"/>
  </w:style>
  <w:style w:type="paragraph" w:styleId="Taandegakehatekst">
    <w:name w:val="Body Text Indent"/>
    <w:basedOn w:val="Normaallaad"/>
    <w:semiHidden/>
    <w:rsid w:val="00C37B88"/>
    <w:pPr>
      <w:tabs>
        <w:tab w:val="left" w:pos="1134"/>
        <w:tab w:val="left" w:pos="1276"/>
      </w:tabs>
      <w:ind w:left="1134" w:hanging="567"/>
      <w:jc w:val="both"/>
    </w:pPr>
  </w:style>
  <w:style w:type="paragraph" w:styleId="Dokumendiplaan">
    <w:name w:val="Document Map"/>
    <w:basedOn w:val="Normaallaad"/>
    <w:semiHidden/>
    <w:rsid w:val="00C37B88"/>
    <w:pPr>
      <w:shd w:val="clear" w:color="auto" w:fill="000080"/>
    </w:pPr>
    <w:rPr>
      <w:rFonts w:ascii="Tahoma" w:hAnsi="Tahoma"/>
    </w:rPr>
  </w:style>
  <w:style w:type="character" w:styleId="Hperlink">
    <w:name w:val="Hyperlink"/>
    <w:basedOn w:val="Liguvaikefont"/>
    <w:semiHidden/>
    <w:rsid w:val="00C37B88"/>
    <w:rPr>
      <w:color w:val="0000FF"/>
      <w:u w:val="single"/>
    </w:rPr>
  </w:style>
  <w:style w:type="character" w:styleId="Klastatudhperlink">
    <w:name w:val="FollowedHyperlink"/>
    <w:basedOn w:val="Liguvaikefont"/>
    <w:semiHidden/>
    <w:rsid w:val="00C37B88"/>
    <w:rPr>
      <w:color w:val="800080"/>
      <w:u w:val="single"/>
    </w:rPr>
  </w:style>
  <w:style w:type="paragraph" w:styleId="Loendilik">
    <w:name w:val="List Paragraph"/>
    <w:basedOn w:val="Normaallaad"/>
    <w:link w:val="LoendilikMrk"/>
    <w:uiPriority w:val="34"/>
    <w:qFormat/>
    <w:rsid w:val="00F1111A"/>
    <w:pPr>
      <w:spacing w:after="200" w:line="276" w:lineRule="auto"/>
      <w:ind w:left="720"/>
      <w:contextualSpacing/>
    </w:pPr>
    <w:rPr>
      <w:rFonts w:ascii="Calibri" w:eastAsia="Calibri" w:hAnsi="Calibri"/>
      <w:sz w:val="22"/>
      <w:szCs w:val="22"/>
      <w:lang w:val="et-EE"/>
    </w:rPr>
  </w:style>
  <w:style w:type="paragraph" w:customStyle="1" w:styleId="Taandegakehatekst21">
    <w:name w:val="Taandega kehatekst 21"/>
    <w:basedOn w:val="Normaallaad"/>
    <w:rsid w:val="00F57ED2"/>
    <w:pPr>
      <w:tabs>
        <w:tab w:val="left" w:pos="1701"/>
      </w:tabs>
      <w:suppressAutoHyphens/>
      <w:ind w:left="1701" w:hanging="708"/>
    </w:pPr>
    <w:rPr>
      <w:lang w:val="sv-SE" w:eastAsia="ar-SA"/>
    </w:rPr>
  </w:style>
  <w:style w:type="character" w:styleId="Kommentaariviide">
    <w:name w:val="annotation reference"/>
    <w:basedOn w:val="Liguvaikefont"/>
    <w:uiPriority w:val="99"/>
    <w:semiHidden/>
    <w:unhideWhenUsed/>
    <w:rsid w:val="00E42617"/>
    <w:rPr>
      <w:sz w:val="16"/>
      <w:szCs w:val="16"/>
    </w:rPr>
  </w:style>
  <w:style w:type="paragraph" w:styleId="Kommentaaritekst">
    <w:name w:val="annotation text"/>
    <w:basedOn w:val="Normaallaad"/>
    <w:link w:val="KommentaaritekstMrk"/>
    <w:uiPriority w:val="99"/>
    <w:semiHidden/>
    <w:unhideWhenUsed/>
    <w:rsid w:val="00E42617"/>
    <w:rPr>
      <w:sz w:val="20"/>
    </w:rPr>
  </w:style>
  <w:style w:type="character" w:customStyle="1" w:styleId="KommentaaritekstMrk">
    <w:name w:val="Kommentaari tekst Märk"/>
    <w:basedOn w:val="Liguvaikefont"/>
    <w:link w:val="Kommentaaritekst"/>
    <w:uiPriority w:val="99"/>
    <w:semiHidden/>
    <w:rsid w:val="00E42617"/>
    <w:rPr>
      <w:rFonts w:ascii="Times" w:hAnsi="Times"/>
      <w:lang w:val="en-US" w:eastAsia="en-US"/>
    </w:rPr>
  </w:style>
  <w:style w:type="paragraph" w:styleId="Kommentaariteema">
    <w:name w:val="annotation subject"/>
    <w:basedOn w:val="Kommentaaritekst"/>
    <w:next w:val="Kommentaaritekst"/>
    <w:link w:val="KommentaariteemaMrk"/>
    <w:uiPriority w:val="99"/>
    <w:semiHidden/>
    <w:unhideWhenUsed/>
    <w:rsid w:val="00E42617"/>
    <w:rPr>
      <w:b/>
      <w:bCs/>
    </w:rPr>
  </w:style>
  <w:style w:type="character" w:customStyle="1" w:styleId="KommentaariteemaMrk">
    <w:name w:val="Kommentaari teema Märk"/>
    <w:basedOn w:val="KommentaaritekstMrk"/>
    <w:link w:val="Kommentaariteema"/>
    <w:uiPriority w:val="99"/>
    <w:semiHidden/>
    <w:rsid w:val="00E42617"/>
    <w:rPr>
      <w:rFonts w:ascii="Times" w:hAnsi="Times"/>
      <w:b/>
      <w:bCs/>
      <w:lang w:val="en-US" w:eastAsia="en-US"/>
    </w:rPr>
  </w:style>
  <w:style w:type="paragraph" w:styleId="Jutumullitekst">
    <w:name w:val="Balloon Text"/>
    <w:basedOn w:val="Normaallaad"/>
    <w:link w:val="JutumullitekstMrk"/>
    <w:uiPriority w:val="99"/>
    <w:semiHidden/>
    <w:unhideWhenUsed/>
    <w:rsid w:val="00E42617"/>
    <w:rPr>
      <w:rFonts w:ascii="Tahoma" w:hAnsi="Tahoma" w:cs="Tahoma"/>
      <w:sz w:val="16"/>
      <w:szCs w:val="16"/>
    </w:rPr>
  </w:style>
  <w:style w:type="character" w:customStyle="1" w:styleId="JutumullitekstMrk">
    <w:name w:val="Jutumullitekst Märk"/>
    <w:basedOn w:val="Liguvaikefont"/>
    <w:link w:val="Jutumullitekst"/>
    <w:uiPriority w:val="99"/>
    <w:semiHidden/>
    <w:rsid w:val="00E42617"/>
    <w:rPr>
      <w:rFonts w:ascii="Tahoma" w:hAnsi="Tahoma" w:cs="Tahoma"/>
      <w:sz w:val="16"/>
      <w:szCs w:val="16"/>
      <w:lang w:val="en-US" w:eastAsia="en-US"/>
    </w:rPr>
  </w:style>
  <w:style w:type="paragraph" w:styleId="Lpumrkusetekst">
    <w:name w:val="endnote text"/>
    <w:basedOn w:val="Normaallaad"/>
    <w:link w:val="LpumrkusetekstMrk"/>
    <w:uiPriority w:val="99"/>
    <w:semiHidden/>
    <w:unhideWhenUsed/>
    <w:rsid w:val="00530E46"/>
    <w:rPr>
      <w:sz w:val="20"/>
    </w:rPr>
  </w:style>
  <w:style w:type="character" w:customStyle="1" w:styleId="LpumrkusetekstMrk">
    <w:name w:val="Lõpumärkuse tekst Märk"/>
    <w:basedOn w:val="Liguvaikefont"/>
    <w:link w:val="Lpumrkusetekst"/>
    <w:uiPriority w:val="99"/>
    <w:semiHidden/>
    <w:rsid w:val="00530E46"/>
    <w:rPr>
      <w:rFonts w:ascii="Times" w:hAnsi="Times"/>
      <w:lang w:val="en-US" w:eastAsia="en-US"/>
    </w:rPr>
  </w:style>
  <w:style w:type="character" w:styleId="Lpumrkuseviide">
    <w:name w:val="endnote reference"/>
    <w:basedOn w:val="Liguvaikefont"/>
    <w:uiPriority w:val="99"/>
    <w:semiHidden/>
    <w:unhideWhenUsed/>
    <w:rsid w:val="00530E46"/>
    <w:rPr>
      <w:vertAlign w:val="superscript"/>
    </w:rPr>
  </w:style>
  <w:style w:type="paragraph" w:styleId="Allmrkusetekst">
    <w:name w:val="footnote text"/>
    <w:basedOn w:val="Normaallaad"/>
    <w:link w:val="AllmrkusetekstMrk"/>
    <w:uiPriority w:val="99"/>
    <w:semiHidden/>
    <w:unhideWhenUsed/>
    <w:rsid w:val="00530E46"/>
    <w:rPr>
      <w:sz w:val="20"/>
    </w:rPr>
  </w:style>
  <w:style w:type="character" w:customStyle="1" w:styleId="AllmrkusetekstMrk">
    <w:name w:val="Allmärkuse tekst Märk"/>
    <w:basedOn w:val="Liguvaikefont"/>
    <w:link w:val="Allmrkusetekst"/>
    <w:uiPriority w:val="99"/>
    <w:semiHidden/>
    <w:rsid w:val="00530E46"/>
    <w:rPr>
      <w:rFonts w:ascii="Times" w:hAnsi="Times"/>
      <w:lang w:val="en-US" w:eastAsia="en-US"/>
    </w:rPr>
  </w:style>
  <w:style w:type="character" w:styleId="Allmrkuseviide">
    <w:name w:val="footnote reference"/>
    <w:basedOn w:val="Liguvaikefont"/>
    <w:uiPriority w:val="99"/>
    <w:semiHidden/>
    <w:unhideWhenUsed/>
    <w:rsid w:val="00530E46"/>
    <w:rPr>
      <w:vertAlign w:val="superscript"/>
    </w:rPr>
  </w:style>
  <w:style w:type="character" w:customStyle="1" w:styleId="Pealkiri5Mrk">
    <w:name w:val="Pealkiri 5 Märk"/>
    <w:basedOn w:val="Liguvaikefont"/>
    <w:link w:val="Pealkiri5"/>
    <w:rsid w:val="00D3202E"/>
    <w:rPr>
      <w:rFonts w:ascii="Times" w:hAnsi="Times"/>
      <w:b/>
      <w:sz w:val="24"/>
      <w:lang w:eastAsia="en-US"/>
    </w:rPr>
  </w:style>
  <w:style w:type="paragraph" w:customStyle="1" w:styleId="Laad1">
    <w:name w:val="Laad1"/>
    <w:basedOn w:val="Normaallaad"/>
    <w:qFormat/>
    <w:rsid w:val="00B612F2"/>
    <w:pPr>
      <w:ind w:left="357" w:hanging="357"/>
      <w:jc w:val="both"/>
    </w:pPr>
    <w:rPr>
      <w:rFonts w:ascii="Times New Roman" w:hAnsi="Times New Roman"/>
      <w:b/>
      <w:szCs w:val="24"/>
      <w:lang w:val="et-EE"/>
    </w:rPr>
  </w:style>
  <w:style w:type="paragraph" w:customStyle="1" w:styleId="Laad2">
    <w:name w:val="Laad2"/>
    <w:basedOn w:val="Loendilik"/>
    <w:link w:val="Laad2Mrk"/>
    <w:qFormat/>
    <w:rsid w:val="00B612F2"/>
    <w:pPr>
      <w:spacing w:after="0" w:line="240" w:lineRule="auto"/>
      <w:ind w:left="567" w:hanging="567"/>
      <w:contextualSpacing w:val="0"/>
      <w:jc w:val="both"/>
    </w:pPr>
    <w:rPr>
      <w:rFonts w:ascii="Times New Roman" w:hAnsi="Times New Roman"/>
      <w:sz w:val="24"/>
      <w:szCs w:val="24"/>
    </w:rPr>
  </w:style>
  <w:style w:type="paragraph" w:customStyle="1" w:styleId="Laad3">
    <w:name w:val="Laad3"/>
    <w:basedOn w:val="Loendilik"/>
    <w:qFormat/>
    <w:rsid w:val="00B612F2"/>
    <w:pPr>
      <w:spacing w:after="0" w:line="240" w:lineRule="auto"/>
      <w:ind w:left="709" w:hanging="720"/>
      <w:contextualSpacing w:val="0"/>
      <w:jc w:val="both"/>
    </w:pPr>
    <w:rPr>
      <w:rFonts w:ascii="Times New Roman" w:hAnsi="Times New Roman"/>
      <w:sz w:val="24"/>
      <w:szCs w:val="24"/>
    </w:rPr>
  </w:style>
  <w:style w:type="character" w:customStyle="1" w:styleId="Laad2Mrk">
    <w:name w:val="Laad2 Märk"/>
    <w:basedOn w:val="Liguvaikefont"/>
    <w:link w:val="Laad2"/>
    <w:rsid w:val="00B612F2"/>
    <w:rPr>
      <w:rFonts w:eastAsia="Calibri"/>
      <w:sz w:val="24"/>
      <w:szCs w:val="24"/>
      <w:lang w:eastAsia="en-US"/>
    </w:rPr>
  </w:style>
  <w:style w:type="character" w:customStyle="1" w:styleId="KehatekstMrk">
    <w:name w:val="Kehatekst Märk"/>
    <w:basedOn w:val="Liguvaikefont"/>
    <w:link w:val="Kehatekst"/>
    <w:semiHidden/>
    <w:rsid w:val="00332792"/>
    <w:rPr>
      <w:rFonts w:ascii="Times" w:hAnsi="Times"/>
      <w:color w:val="0000FF"/>
      <w:sz w:val="18"/>
      <w:lang w:val="en-GB" w:eastAsia="en-US"/>
    </w:rPr>
  </w:style>
  <w:style w:type="character" w:customStyle="1" w:styleId="LoendilikMrk">
    <w:name w:val="Loendi lõik Märk"/>
    <w:link w:val="Loendilik"/>
    <w:uiPriority w:val="34"/>
    <w:locked/>
    <w:rsid w:val="00DB4716"/>
    <w:rPr>
      <w:rFonts w:ascii="Calibri" w:eastAsia="Calibri" w:hAnsi="Calibri"/>
      <w:sz w:val="22"/>
      <w:szCs w:val="22"/>
      <w:lang w:eastAsia="en-US"/>
    </w:rPr>
  </w:style>
  <w:style w:type="character" w:customStyle="1" w:styleId="meta-list-item-bold1">
    <w:name w:val="meta-list-item-bold1"/>
    <w:rsid w:val="0043476B"/>
    <w:rPr>
      <w:b/>
      <w:bCs/>
    </w:rPr>
  </w:style>
  <w:style w:type="character" w:customStyle="1" w:styleId="UnresolvedMention">
    <w:name w:val="Unresolved Mention"/>
    <w:basedOn w:val="Liguvaikefont"/>
    <w:uiPriority w:val="99"/>
    <w:semiHidden/>
    <w:unhideWhenUsed/>
    <w:rsid w:val="00E4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ed@kadrin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drina@kadrina.ee" TargetMode="External"/><Relationship Id="rId4" Type="http://schemas.openxmlformats.org/officeDocument/2006/relationships/settings" Target="settings.xml"/><Relationship Id="rId9" Type="http://schemas.openxmlformats.org/officeDocument/2006/relationships/hyperlink" Target="mailto:aarne.laas@kadrina.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AEF5D-0425-44E6-9365-01A34FAF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1665</Words>
  <Characters>9661</Characters>
  <Application>Microsoft Office Word</Application>
  <DocSecurity>0</DocSecurity>
  <Lines>80</Lines>
  <Paragraphs>22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Hansa</Company>
  <LinksUpToDate>false</LinksUpToDate>
  <CharactersWithSpaces>11304</CharactersWithSpaces>
  <SharedDoc>false</SharedDoc>
  <HLinks>
    <vt:vector size="18" baseType="variant">
      <vt:variant>
        <vt:i4>6160436</vt:i4>
      </vt:variant>
      <vt:variant>
        <vt:i4>6</vt:i4>
      </vt:variant>
      <vt:variant>
        <vt:i4>0</vt:i4>
      </vt:variant>
      <vt:variant>
        <vt:i4>5</vt:i4>
      </vt:variant>
      <vt:variant>
        <vt:lpwstr>mailto:tonu.asandi@mnt.ee</vt:lpwstr>
      </vt:variant>
      <vt:variant>
        <vt:lpwstr/>
      </vt:variant>
      <vt:variant>
        <vt:i4>1704031</vt:i4>
      </vt:variant>
      <vt:variant>
        <vt:i4>3</vt:i4>
      </vt:variant>
      <vt:variant>
        <vt:i4>0</vt:i4>
      </vt:variant>
      <vt:variant>
        <vt:i4>5</vt:i4>
      </vt:variant>
      <vt:variant>
        <vt:lpwstr>http://www.arvekeskus.ee/</vt:lpwstr>
      </vt:variant>
      <vt:variant>
        <vt:lpwstr/>
      </vt:variant>
      <vt:variant>
        <vt:i4>1179660</vt:i4>
      </vt:variant>
      <vt:variant>
        <vt:i4>0</vt:i4>
      </vt:variant>
      <vt:variant>
        <vt:i4>0</vt:i4>
      </vt:variant>
      <vt:variant>
        <vt:i4>5</vt:i4>
      </vt:variant>
      <vt:variant>
        <vt:lpwstr>http://www.arved.ee/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Bohlin</dc:creator>
  <cp:lastModifiedBy>Aarne Laas</cp:lastModifiedBy>
  <cp:revision>5</cp:revision>
  <cp:lastPrinted>2006-03-24T09:44:00Z</cp:lastPrinted>
  <dcterms:created xsi:type="dcterms:W3CDTF">2019-06-12T05:36:00Z</dcterms:created>
  <dcterms:modified xsi:type="dcterms:W3CDTF">2019-06-12T08:37:00Z</dcterms:modified>
</cp:coreProperties>
</file>