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1BEC" w14:textId="77777777" w:rsidR="004C7E80" w:rsidRDefault="00905121">
      <w:pPr>
        <w:tabs>
          <w:tab w:val="center" w:pos="4361"/>
          <w:tab w:val="center" w:pos="7874"/>
        </w:tabs>
        <w:spacing w:after="3" w:line="259" w:lineRule="auto"/>
        <w:ind w:left="0" w:firstLine="0"/>
        <w:jc w:val="left"/>
      </w:pPr>
      <w:r>
        <w:t xml:space="preserve"> </w:t>
      </w:r>
      <w:r>
        <w:tab/>
      </w:r>
      <w:r>
        <w:rPr>
          <w:b/>
          <w:sz w:val="28"/>
        </w:rPr>
        <w:t>Müügileping nr</w:t>
      </w:r>
      <w:r>
        <w:rPr>
          <w:b/>
          <w:sz w:val="28"/>
        </w:rPr>
        <w:tab/>
      </w:r>
      <w:r>
        <w:rPr>
          <w:rFonts w:ascii="Calibri" w:eastAsia="Calibri" w:hAnsi="Calibri" w:cs="Calibri"/>
          <w:sz w:val="28"/>
        </w:rPr>
        <w:t xml:space="preserve"> </w:t>
      </w:r>
    </w:p>
    <w:p w14:paraId="0EEF1B8F" w14:textId="77777777" w:rsidR="004C7E80" w:rsidRDefault="00905121">
      <w:pPr>
        <w:spacing w:after="0" w:line="259" w:lineRule="auto"/>
        <w:ind w:left="108" w:firstLine="0"/>
        <w:jc w:val="left"/>
      </w:pPr>
      <w:r>
        <w:rPr>
          <w:sz w:val="28"/>
        </w:rPr>
        <w:t xml:space="preserve"> </w:t>
      </w:r>
      <w:r>
        <w:rPr>
          <w:sz w:val="28"/>
        </w:rPr>
        <w:tab/>
        <w:t xml:space="preserve"> </w:t>
      </w:r>
      <w:r>
        <w:rPr>
          <w:sz w:val="28"/>
        </w:rPr>
        <w:tab/>
      </w:r>
      <w:r>
        <w:rPr>
          <w:rFonts w:ascii="Calibri" w:eastAsia="Calibri" w:hAnsi="Calibri" w:cs="Calibri"/>
          <w:sz w:val="28"/>
        </w:rPr>
        <w:t xml:space="preserve"> </w:t>
      </w:r>
    </w:p>
    <w:p w14:paraId="0600E2F1" w14:textId="77777777" w:rsidR="004C7E80" w:rsidRDefault="00905121">
      <w:pPr>
        <w:tabs>
          <w:tab w:val="center" w:pos="1418"/>
          <w:tab w:val="center" w:pos="2126"/>
          <w:tab w:val="center" w:pos="2837"/>
          <w:tab w:val="center" w:pos="3545"/>
          <w:tab w:val="center" w:pos="4253"/>
          <w:tab w:val="center" w:pos="4964"/>
          <w:tab w:val="center" w:pos="6854"/>
        </w:tabs>
        <w:ind w:left="-15" w:firstLine="0"/>
        <w:jc w:val="left"/>
      </w:pPr>
      <w:r>
        <w:t xml:space="preserve">Kadrina </w:t>
      </w:r>
      <w:r>
        <w:tab/>
        <w:t xml:space="preserve"> </w:t>
      </w:r>
      <w:r>
        <w:tab/>
        <w:t xml:space="preserve"> </w:t>
      </w:r>
      <w:r>
        <w:tab/>
        <w:t xml:space="preserve"> </w:t>
      </w:r>
      <w:r>
        <w:tab/>
        <w:t xml:space="preserve"> </w:t>
      </w:r>
      <w:r>
        <w:tab/>
        <w:t xml:space="preserve"> </w:t>
      </w:r>
      <w:r>
        <w:tab/>
        <w:t xml:space="preserve"> </w:t>
      </w:r>
      <w:r>
        <w:tab/>
        <w:t xml:space="preserve">kuupäev digitaalallkirjas </w:t>
      </w:r>
    </w:p>
    <w:p w14:paraId="6B0EEE8C" w14:textId="77777777" w:rsidR="004C7E80" w:rsidRDefault="00905121">
      <w:pPr>
        <w:spacing w:after="0" w:line="259" w:lineRule="auto"/>
        <w:ind w:left="0" w:firstLine="0"/>
        <w:jc w:val="left"/>
      </w:pPr>
      <w:r>
        <w:t xml:space="preserve"> </w:t>
      </w:r>
    </w:p>
    <w:p w14:paraId="36E25723" w14:textId="77777777" w:rsidR="004C7E80" w:rsidRDefault="00905121">
      <w:pPr>
        <w:ind w:left="-15" w:firstLine="0"/>
      </w:pPr>
      <w:r>
        <w:t xml:space="preserve">Käesolev müügileping on sõlmitud alla lihthanke piirmäära hanke „Kadrina Keskkooli IT vahendite ostmine“ hankemenetluse tulemusena. </w:t>
      </w:r>
      <w:bookmarkStart w:id="0" w:name="_Hlk70407254"/>
      <w:bookmarkEnd w:id="0"/>
    </w:p>
    <w:p w14:paraId="2435B14F" w14:textId="77777777" w:rsidR="004C7E80" w:rsidRDefault="00905121">
      <w:pPr>
        <w:spacing w:after="0" w:line="259" w:lineRule="auto"/>
        <w:ind w:left="0" w:firstLine="0"/>
        <w:jc w:val="left"/>
      </w:pPr>
      <w:r>
        <w:rPr>
          <w:sz w:val="22"/>
        </w:rPr>
        <w:t xml:space="preserve"> </w:t>
      </w:r>
    </w:p>
    <w:p w14:paraId="3ADFE423" w14:textId="77777777" w:rsidR="004C7E80" w:rsidRDefault="00905121">
      <w:pPr>
        <w:ind w:left="-15" w:firstLine="0"/>
      </w:pPr>
      <w:r>
        <w:rPr>
          <w:b/>
        </w:rPr>
        <w:t>Kadrina Keskkool</w:t>
      </w:r>
      <w:r>
        <w:t xml:space="preserve"> (registrikood </w:t>
      </w:r>
      <w:r>
        <w:rPr>
          <w:b/>
        </w:rPr>
        <w:t>75007830</w:t>
      </w:r>
      <w:r>
        <w:t>), aadress Rakvere tee 4, Kadrina alevik 45201 Kadrina vald (edaspidi - “</w:t>
      </w:r>
      <w:r>
        <w:rPr>
          <w:b/>
        </w:rPr>
        <w:t>Ostja</w:t>
      </w:r>
      <w:r>
        <w:t xml:space="preserve">”), </w:t>
      </w:r>
      <w:r>
        <w:t xml:space="preserve">keda esindab direktor </w:t>
      </w:r>
      <w:r>
        <w:rPr>
          <w:b/>
        </w:rPr>
        <w:t>Arvo Pani</w:t>
      </w:r>
      <w:r>
        <w:t xml:space="preserve"> ühelt poolt, </w:t>
      </w:r>
    </w:p>
    <w:p w14:paraId="3A3FF4A6" w14:textId="77777777" w:rsidR="004C7E80" w:rsidRDefault="00905121">
      <w:pPr>
        <w:ind w:left="-15" w:right="8842" w:firstLine="0"/>
      </w:pPr>
      <w:r>
        <w:t xml:space="preserve"> ja  </w:t>
      </w:r>
    </w:p>
    <w:p w14:paraId="4299474A" w14:textId="77777777" w:rsidR="004C7E80" w:rsidRDefault="00905121">
      <w:pPr>
        <w:spacing w:after="0" w:line="259" w:lineRule="auto"/>
        <w:ind w:left="0" w:firstLine="0"/>
        <w:jc w:val="left"/>
      </w:pPr>
      <w:r>
        <w:t xml:space="preserve"> </w:t>
      </w:r>
    </w:p>
    <w:p w14:paraId="0D50CA90" w14:textId="77777777" w:rsidR="004C7E80" w:rsidRDefault="00905121">
      <w:pPr>
        <w:ind w:left="-15" w:firstLine="0"/>
      </w:pPr>
      <w:r>
        <w:rPr>
          <w:b/>
        </w:rPr>
        <w:t xml:space="preserve">Juriidiline isik </w:t>
      </w:r>
      <w:r>
        <w:t>(</w:t>
      </w:r>
      <w:sdt>
        <w:sdtPr>
          <w:id w:val="1926624783"/>
        </w:sdtPr>
        <w:sdtEndPr/>
        <w:sdtContent>
          <w:r>
            <w:t>registrikood</w:t>
          </w:r>
        </w:sdtContent>
      </w:sdt>
      <w:r>
        <w:t xml:space="preserve">), </w:t>
      </w:r>
      <w:sdt>
        <w:sdtPr>
          <w:id w:val="1360288704"/>
        </w:sdtPr>
        <w:sdtEndPr/>
        <w:sdtContent>
          <w:r>
            <w:t>aadress</w:t>
          </w:r>
        </w:sdtContent>
      </w:sdt>
      <w:r>
        <w:t xml:space="preserve"> (edaspidi </w:t>
      </w:r>
      <w:r>
        <w:rPr>
          <w:b/>
        </w:rPr>
        <w:t>Müüja</w:t>
      </w:r>
      <w:r>
        <w:t>),</w:t>
      </w:r>
      <w:r>
        <w:rPr>
          <w:b/>
        </w:rPr>
        <w:t xml:space="preserve"> </w:t>
      </w:r>
      <w:r>
        <w:t>keda esindab</w:t>
      </w:r>
      <w:r>
        <w:rPr>
          <w:b/>
        </w:rPr>
        <w:t xml:space="preserve"> volikirja</w:t>
      </w:r>
      <w:r>
        <w:t xml:space="preserve"> alusel </w:t>
      </w:r>
      <w:r>
        <w:rPr>
          <w:b/>
        </w:rPr>
        <w:t xml:space="preserve">Isik </w:t>
      </w:r>
      <w:r>
        <w:t>(</w:t>
      </w:r>
      <w:sdt>
        <w:sdtPr>
          <w:id w:val="1096525676"/>
        </w:sdtPr>
        <w:sdtEndPr/>
        <w:sdtContent>
          <w:r>
            <w:t>isikukood</w:t>
          </w:r>
        </w:sdtContent>
      </w:sdt>
      <w:r>
        <w:t xml:space="preserve">) teiselt poolt </w:t>
      </w:r>
    </w:p>
    <w:p w14:paraId="6F77A045" w14:textId="77777777" w:rsidR="004C7E80" w:rsidRDefault="00905121">
      <w:pPr>
        <w:spacing w:after="0" w:line="259" w:lineRule="auto"/>
        <w:ind w:left="0" w:firstLine="0"/>
        <w:jc w:val="left"/>
      </w:pPr>
      <w:r>
        <w:t xml:space="preserve"> </w:t>
      </w:r>
    </w:p>
    <w:p w14:paraId="5B4C6C7A" w14:textId="77777777" w:rsidR="004C7E80" w:rsidRDefault="00905121">
      <w:pPr>
        <w:ind w:left="-15" w:firstLine="0"/>
      </w:pPr>
      <w:r>
        <w:t xml:space="preserve">(edaspidi eraldi nimetatud ka kui </w:t>
      </w:r>
      <w:r>
        <w:rPr>
          <w:b/>
        </w:rPr>
        <w:t>Pool</w:t>
      </w:r>
      <w:r>
        <w:t xml:space="preserve"> ning koos </w:t>
      </w:r>
      <w:r>
        <w:rPr>
          <w:b/>
        </w:rPr>
        <w:t>Pooled</w:t>
      </w:r>
      <w:r>
        <w:t>), sõlmisid käesol</w:t>
      </w:r>
      <w:r>
        <w:t xml:space="preserve">eva müügilepingu </w:t>
      </w:r>
    </w:p>
    <w:p w14:paraId="1DEA7670" w14:textId="77777777" w:rsidR="004C7E80" w:rsidRDefault="00905121">
      <w:pPr>
        <w:ind w:left="-15" w:firstLine="0"/>
      </w:pPr>
      <w:r>
        <w:t>(edaspidi -</w:t>
      </w:r>
      <w:r>
        <w:rPr>
          <w:b/>
        </w:rPr>
        <w:t xml:space="preserve"> Leping</w:t>
      </w:r>
      <w:r>
        <w:t xml:space="preserve">) alljärgnevas: </w:t>
      </w:r>
    </w:p>
    <w:p w14:paraId="46CE72AA" w14:textId="77777777" w:rsidR="004C7E80" w:rsidRDefault="00905121">
      <w:pPr>
        <w:spacing w:after="0" w:line="259" w:lineRule="auto"/>
        <w:ind w:left="0" w:firstLine="0"/>
        <w:jc w:val="left"/>
      </w:pPr>
      <w:r>
        <w:t xml:space="preserve"> </w:t>
      </w:r>
    </w:p>
    <w:p w14:paraId="7911C4A3" w14:textId="77777777" w:rsidR="004C7E80" w:rsidRDefault="00905121">
      <w:pPr>
        <w:spacing w:after="0" w:line="259" w:lineRule="auto"/>
        <w:ind w:left="0" w:firstLine="0"/>
        <w:jc w:val="left"/>
      </w:pPr>
      <w:r>
        <w:t xml:space="preserve"> </w:t>
      </w:r>
    </w:p>
    <w:p w14:paraId="39B19C19" w14:textId="77777777" w:rsidR="004C7E80" w:rsidRDefault="00905121">
      <w:pPr>
        <w:pStyle w:val="Heading1"/>
        <w:ind w:left="-5"/>
      </w:pPr>
      <w:r>
        <w:t>1.</w:t>
      </w:r>
      <w:r>
        <w:rPr>
          <w:rFonts w:ascii="Arial" w:eastAsia="Arial" w:hAnsi="Arial" w:cs="Arial"/>
        </w:rPr>
        <w:t xml:space="preserve"> </w:t>
      </w:r>
      <w:r>
        <w:t xml:space="preserve">Lepingu objekt </w:t>
      </w:r>
    </w:p>
    <w:p w14:paraId="6DBE40B9" w14:textId="77777777" w:rsidR="004C7E80" w:rsidRDefault="00905121">
      <w:pPr>
        <w:ind w:left="429"/>
      </w:pPr>
      <w:r>
        <w:t>1.1.</w:t>
      </w:r>
      <w:r>
        <w:rPr>
          <w:rFonts w:ascii="Arial" w:eastAsia="Arial" w:hAnsi="Arial" w:cs="Arial"/>
        </w:rPr>
        <w:t xml:space="preserve"> </w:t>
      </w:r>
      <w:r>
        <w:t xml:space="preserve">Lepingu objektiks on IT vahendite </w:t>
      </w:r>
      <w:r>
        <w:rPr>
          <w:color w:val="000000" w:themeColor="text1"/>
        </w:rPr>
        <w:t>müük</w:t>
      </w:r>
      <w:r>
        <w:t xml:space="preserve"> hankedokumentides fikseeritud mahus ja tingimustel, sealhulgas tarne kuni IT vahendite üleandmiseni Ostja poolt määratud kohas ja IT vahendite lõpliku vastuvõtmiseni Ostja poolt, samuti garantiiaegsed toimingud.</w:t>
      </w:r>
    </w:p>
    <w:p w14:paraId="36C5EAA6" w14:textId="77777777" w:rsidR="004C7E80" w:rsidRDefault="00905121">
      <w:pPr>
        <w:ind w:left="-15" w:firstLine="0"/>
      </w:pPr>
      <w:r>
        <w:t>1.2.</w:t>
      </w:r>
      <w:r>
        <w:rPr>
          <w:rFonts w:ascii="Arial" w:eastAsia="Arial" w:hAnsi="Arial" w:cs="Arial"/>
        </w:rPr>
        <w:t xml:space="preserve"> </w:t>
      </w:r>
      <w:r>
        <w:t>Müüja kohustub IT vahendid tarnima jär</w:t>
      </w:r>
      <w:r>
        <w:t xml:space="preserve">gnevalt : </w:t>
      </w:r>
    </w:p>
    <w:p w14:paraId="61C7BC71" w14:textId="77777777" w:rsidR="004C7E80" w:rsidRDefault="00905121">
      <w:pPr>
        <w:ind w:left="360" w:firstLine="0"/>
      </w:pPr>
      <w:r>
        <w:t>1.2.1.</w:t>
      </w:r>
      <w:r>
        <w:rPr>
          <w:sz w:val="14"/>
        </w:rPr>
        <w:t xml:space="preserve">      </w:t>
      </w:r>
      <w:r>
        <w:rPr>
          <w:sz w:val="21"/>
          <w:vertAlign w:val="subscript"/>
        </w:rPr>
        <w:t xml:space="preserve"> </w:t>
      </w:r>
      <w:r>
        <w:t xml:space="preserve">Kadrina Keskkool, Rakvere tee 4, Kadrina, 45201 Lääne-Viru maakond </w:t>
      </w:r>
    </w:p>
    <w:p w14:paraId="46952899" w14:textId="77777777" w:rsidR="004C7E80" w:rsidRDefault="00905121">
      <w:pPr>
        <w:spacing w:after="16" w:line="259" w:lineRule="auto"/>
        <w:ind w:left="720" w:firstLine="0"/>
        <w:jc w:val="left"/>
      </w:pPr>
      <w:r>
        <w:t xml:space="preserve"> </w:t>
      </w:r>
    </w:p>
    <w:p w14:paraId="63433E7C" w14:textId="77777777" w:rsidR="004C7E80" w:rsidRDefault="00905121">
      <w:pPr>
        <w:pStyle w:val="Heading1"/>
        <w:ind w:left="-5"/>
      </w:pPr>
      <w:r>
        <w:t>2.</w:t>
      </w:r>
      <w:r>
        <w:rPr>
          <w:rFonts w:ascii="Arial" w:eastAsia="Arial" w:hAnsi="Arial" w:cs="Arial"/>
        </w:rPr>
        <w:t xml:space="preserve"> </w:t>
      </w:r>
      <w:r>
        <w:t xml:space="preserve">Üldsätted </w:t>
      </w:r>
    </w:p>
    <w:p w14:paraId="25C11123" w14:textId="77777777" w:rsidR="004C7E80" w:rsidRDefault="00905121">
      <w:pPr>
        <w:spacing w:after="35"/>
        <w:ind w:left="429"/>
      </w:pPr>
      <w:r>
        <w:t>2.1.</w:t>
      </w:r>
      <w:r>
        <w:rPr>
          <w:rFonts w:ascii="Arial" w:eastAsia="Arial" w:hAnsi="Arial" w:cs="Arial"/>
        </w:rPr>
        <w:t xml:space="preserve"> </w:t>
      </w:r>
      <w:r>
        <w:rPr>
          <w:rFonts w:eastAsia="Arial"/>
        </w:rPr>
        <w:t xml:space="preserve">Pooled juhinduvad Lepingu täitmisel lisaks Lepingule ja selle lisadele ka Eesti Vabariigis kehtivatest õigusaktidest, </w:t>
      </w:r>
      <w:r>
        <w:rPr>
          <w:rFonts w:eastAsia="Arial"/>
        </w:rPr>
        <w:t>eeskirjadest, standarditest ning vajadusel muudest vastava valdkonna tehnilistest dokumentidest.</w:t>
      </w:r>
      <w:r>
        <w:t xml:space="preserve"> </w:t>
      </w:r>
    </w:p>
    <w:p w14:paraId="7ABB2961" w14:textId="77777777" w:rsidR="004C7E80" w:rsidRDefault="00905121">
      <w:pPr>
        <w:spacing w:after="33"/>
        <w:ind w:left="429"/>
      </w:pPr>
      <w:r>
        <w:t>2.2.</w:t>
      </w:r>
      <w:r>
        <w:rPr>
          <w:rFonts w:ascii="Arial" w:eastAsia="Arial" w:hAnsi="Arial" w:cs="Arial"/>
        </w:rPr>
        <w:t xml:space="preserve"> </w:t>
      </w:r>
      <w:r>
        <w:rPr>
          <w:rFonts w:eastAsia="Arial"/>
        </w:rPr>
        <w:t>Käesolev müügileping on sõlmitud alla lihthanke piirmäära hanke „Kadrina Keskkooli IT vahendite ostmine“ hankemenetluse tulemusena.</w:t>
      </w:r>
    </w:p>
    <w:p w14:paraId="792F5AE2" w14:textId="77777777" w:rsidR="004C7E80" w:rsidRDefault="00905121">
      <w:pPr>
        <w:spacing w:after="29"/>
        <w:ind w:left="-15" w:firstLine="0"/>
      </w:pPr>
      <w:r>
        <w:t>2.3.</w:t>
      </w:r>
      <w:r>
        <w:rPr>
          <w:rFonts w:ascii="Arial" w:eastAsia="Arial" w:hAnsi="Arial" w:cs="Arial"/>
        </w:rPr>
        <w:t xml:space="preserve"> </w:t>
      </w:r>
      <w:r>
        <w:t xml:space="preserve">Müüja kinnitab, </w:t>
      </w:r>
      <w:r>
        <w:t xml:space="preserve">et ta on Ostjale esitanud Lepingu eseme kohta tõesed andmed. </w:t>
      </w:r>
    </w:p>
    <w:p w14:paraId="28BE78A1" w14:textId="77777777" w:rsidR="004C7E80" w:rsidRDefault="00905121">
      <w:pPr>
        <w:ind w:left="429"/>
      </w:pPr>
      <w:r>
        <w:t>2.4.</w:t>
      </w:r>
      <w:r>
        <w:rPr>
          <w:rFonts w:ascii="Arial" w:eastAsia="Arial" w:hAnsi="Arial" w:cs="Arial"/>
        </w:rPr>
        <w:t xml:space="preserve"> </w:t>
      </w:r>
      <w:r>
        <w:rPr>
          <w:rFonts w:eastAsia="Arial"/>
        </w:rPr>
        <w:t>Lepingu täitmise keel on eesti keel.</w:t>
      </w:r>
    </w:p>
    <w:p w14:paraId="2E267AF3" w14:textId="77777777" w:rsidR="004C7E80" w:rsidRDefault="00905121">
      <w:pPr>
        <w:spacing w:after="0" w:line="259" w:lineRule="auto"/>
        <w:ind w:left="434" w:firstLine="0"/>
        <w:jc w:val="left"/>
      </w:pPr>
      <w:r>
        <w:t xml:space="preserve"> </w:t>
      </w:r>
    </w:p>
    <w:p w14:paraId="15479A8A" w14:textId="77777777" w:rsidR="004C7E80" w:rsidRDefault="00905121">
      <w:pPr>
        <w:pStyle w:val="Heading1"/>
        <w:ind w:left="-5"/>
      </w:pPr>
      <w:r>
        <w:t>3.</w:t>
      </w:r>
      <w:r>
        <w:rPr>
          <w:rFonts w:ascii="Arial" w:eastAsia="Arial" w:hAnsi="Arial" w:cs="Arial"/>
        </w:rPr>
        <w:t xml:space="preserve"> </w:t>
      </w:r>
      <w:r>
        <w:t xml:space="preserve">Lepingu dokumendid </w:t>
      </w:r>
    </w:p>
    <w:p w14:paraId="770066F0" w14:textId="77777777" w:rsidR="004C7E80" w:rsidRDefault="00905121">
      <w:pPr>
        <w:ind w:left="-15" w:firstLine="0"/>
      </w:pPr>
      <w:r>
        <w:t xml:space="preserve">Lepingul on selle sõlmimise hetkel järgmised lisad: </w:t>
      </w:r>
    </w:p>
    <w:p w14:paraId="6579F7FA" w14:textId="77777777" w:rsidR="004C7E80" w:rsidRDefault="00905121">
      <w:pPr>
        <w:ind w:left="-15" w:firstLine="0"/>
      </w:pPr>
      <w:r>
        <w:t xml:space="preserve">3.1. Hankedokument „Kadrina Keskkooli IT vahendite ostmine“; </w:t>
      </w:r>
    </w:p>
    <w:p w14:paraId="132B1627" w14:textId="77777777" w:rsidR="004C7E80" w:rsidRDefault="00905121">
      <w:pPr>
        <w:spacing w:after="34"/>
        <w:ind w:left="-15" w:firstLine="0"/>
      </w:pPr>
      <w:r>
        <w:t>3.2.</w:t>
      </w:r>
      <w:r>
        <w:rPr>
          <w:rFonts w:ascii="Arial" w:eastAsia="Arial" w:hAnsi="Arial" w:cs="Arial"/>
        </w:rPr>
        <w:t xml:space="preserve"> </w:t>
      </w:r>
      <w:r>
        <w:t xml:space="preserve">Lisa 3 </w:t>
      </w:r>
      <w:r>
        <w:t xml:space="preserve">– Pakkuja poolt esitatud hinnapakkumus; </w:t>
      </w:r>
    </w:p>
    <w:p w14:paraId="76FD91F5" w14:textId="77777777" w:rsidR="004C7E80" w:rsidRDefault="00905121">
      <w:pPr>
        <w:spacing w:after="27"/>
        <w:ind w:left="429"/>
      </w:pPr>
      <w:r>
        <w:t>3.4.</w:t>
      </w:r>
      <w:r>
        <w:rPr>
          <w:rFonts w:ascii="Arial" w:eastAsia="Arial" w:hAnsi="Arial" w:cs="Arial"/>
        </w:rPr>
        <w:t xml:space="preserve"> </w:t>
      </w:r>
      <w:r>
        <w:t xml:space="preserve">Pooled käsitlevad Lepingut ja selle lisasid jagamatu tervikuna ning tõlgendavad iga dokumenti tervikust lähtudes. </w:t>
      </w:r>
    </w:p>
    <w:p w14:paraId="78D56241" w14:textId="77777777" w:rsidR="004C7E80" w:rsidRDefault="00905121">
      <w:pPr>
        <w:spacing w:after="0" w:line="259" w:lineRule="auto"/>
        <w:ind w:left="0" w:firstLine="0"/>
        <w:jc w:val="left"/>
      </w:pPr>
      <w:r>
        <w:t xml:space="preserve"> </w:t>
      </w:r>
    </w:p>
    <w:p w14:paraId="2D275A5D" w14:textId="77777777" w:rsidR="004C7E80" w:rsidRDefault="00905121">
      <w:pPr>
        <w:pStyle w:val="Heading1"/>
        <w:ind w:left="-5"/>
      </w:pPr>
      <w:r>
        <w:t>4.</w:t>
      </w:r>
      <w:r>
        <w:rPr>
          <w:rFonts w:ascii="Arial" w:eastAsia="Arial" w:hAnsi="Arial" w:cs="Arial"/>
        </w:rPr>
        <w:t xml:space="preserve"> </w:t>
      </w:r>
      <w:r>
        <w:t xml:space="preserve">Lepingu hind ja tasumise kord </w:t>
      </w:r>
    </w:p>
    <w:p w14:paraId="59C27A46" w14:textId="77777777" w:rsidR="004C7E80" w:rsidRDefault="00905121">
      <w:pPr>
        <w:ind w:left="429"/>
      </w:pPr>
      <w:r>
        <w:t>4.1.</w:t>
      </w:r>
      <w:r>
        <w:rPr>
          <w:rFonts w:ascii="Arial" w:eastAsia="Arial" w:hAnsi="Arial" w:cs="Arial"/>
        </w:rPr>
        <w:t xml:space="preserve"> </w:t>
      </w:r>
      <w:r>
        <w:t xml:space="preserve">Lepingu hind (edaspidi „Lepingu hind“) on vastavalt esitatud pakkumisele  </w:t>
      </w:r>
      <w:sdt>
        <w:sdtPr>
          <w:id w:val="1390423621"/>
        </w:sdtPr>
        <w:sdtEndPr/>
        <w:sdtContent>
          <w:r>
            <w:rPr>
              <w:b/>
            </w:rPr>
            <w:t>summa</w:t>
          </w:r>
        </w:sdtContent>
      </w:sdt>
      <w:r>
        <w:t xml:space="preserve"> eurot, millele lisandub käibemaks summas </w:t>
      </w:r>
      <w:sdt>
        <w:sdtPr>
          <w:id w:val="2146000887"/>
        </w:sdtPr>
        <w:sdtEndPr/>
        <w:sdtContent>
          <w:r>
            <w:rPr>
              <w:b/>
            </w:rPr>
            <w:t>summa</w:t>
          </w:r>
        </w:sdtContent>
      </w:sdt>
      <w:r>
        <w:rPr>
          <w:b/>
        </w:rPr>
        <w:t xml:space="preserve"> </w:t>
      </w:r>
      <w:r>
        <w:t xml:space="preserve">kokku </w:t>
      </w:r>
      <w:sdt>
        <w:sdtPr>
          <w:id w:val="796510606"/>
        </w:sdtPr>
        <w:sdtEndPr/>
        <w:sdtContent>
          <w:r>
            <w:rPr>
              <w:b/>
            </w:rPr>
            <w:t>summa</w:t>
          </w:r>
        </w:sdtContent>
      </w:sdt>
      <w:r>
        <w:rPr>
          <w:b/>
        </w:rPr>
        <w:t xml:space="preserve"> eurot</w:t>
      </w:r>
      <w:r>
        <w:t>.</w:t>
      </w:r>
    </w:p>
    <w:p w14:paraId="14D9BD21" w14:textId="77777777" w:rsidR="004C7E80" w:rsidRDefault="00905121">
      <w:pPr>
        <w:ind w:left="426"/>
      </w:pPr>
      <w:r>
        <w:t>4.2. Lepingu punktis 4.1. nimetatud hind sisaldab endas IT vahendite ostuhinda ning tarnimisega seotud k</w:t>
      </w:r>
      <w:r>
        <w:t>ulutusi.</w:t>
      </w:r>
    </w:p>
    <w:p w14:paraId="00394B79" w14:textId="77777777" w:rsidR="004C7E80" w:rsidRDefault="00905121">
      <w:pPr>
        <w:spacing w:after="29"/>
        <w:ind w:left="429"/>
      </w:pPr>
      <w:r>
        <w:lastRenderedPageBreak/>
        <w:t>4.3.</w:t>
      </w:r>
      <w:r>
        <w:rPr>
          <w:rFonts w:ascii="Arial" w:eastAsia="Arial" w:hAnsi="Arial" w:cs="Arial"/>
        </w:rPr>
        <w:t xml:space="preserve"> </w:t>
      </w:r>
      <w:r>
        <w:t>Arvete tasumine toimub 14 (neljateistkümne) kalendri päeva jooksul pärast IT vahendite tarnimist Ostja territooriumile ning vastava arve esitamist Ostjale, kusjuures Müüjal tekib arve esitamise õigus pärast Ostja-poolset IT vahendite üleandmi</w:t>
      </w:r>
      <w:r>
        <w:t xml:space="preserve">se-vastuvõtu akti allkirjastamist. </w:t>
      </w:r>
    </w:p>
    <w:p w14:paraId="31110214" w14:textId="77777777" w:rsidR="004C7E80" w:rsidRDefault="00905121">
      <w:pPr>
        <w:ind w:left="429"/>
      </w:pPr>
      <w:r>
        <w:t>4.4.</w:t>
      </w:r>
      <w:r>
        <w:rPr>
          <w:rFonts w:ascii="Arial" w:eastAsia="Arial" w:hAnsi="Arial" w:cs="Arial"/>
        </w:rPr>
        <w:t xml:space="preserve"> </w:t>
      </w:r>
      <w:r>
        <w:t xml:space="preserve">Arve maksmine eeldab Müüja kõigi lepingujärgsete kohustuste täitmist ning Ostjapoolset vastuvõtmist ja heakskiitmist. </w:t>
      </w:r>
    </w:p>
    <w:p w14:paraId="748977AE" w14:textId="77777777" w:rsidR="004C7E80" w:rsidRDefault="00905121">
      <w:pPr>
        <w:spacing w:after="26" w:line="259" w:lineRule="auto"/>
        <w:ind w:left="0" w:firstLine="0"/>
        <w:jc w:val="left"/>
      </w:pPr>
      <w:r>
        <w:t xml:space="preserve"> </w:t>
      </w:r>
    </w:p>
    <w:p w14:paraId="58C14233" w14:textId="77777777" w:rsidR="004C7E80" w:rsidRDefault="00905121">
      <w:pPr>
        <w:pStyle w:val="Heading1"/>
        <w:ind w:left="-5"/>
      </w:pPr>
      <w:r>
        <w:t>5.</w:t>
      </w:r>
      <w:r>
        <w:rPr>
          <w:rFonts w:ascii="Arial" w:eastAsia="Arial" w:hAnsi="Arial" w:cs="Arial"/>
        </w:rPr>
        <w:t xml:space="preserve"> </w:t>
      </w:r>
      <w:r>
        <w:t xml:space="preserve">Üleandmine ja vastuvõtmine </w:t>
      </w:r>
    </w:p>
    <w:p w14:paraId="09157F43" w14:textId="77777777" w:rsidR="004C7E80" w:rsidRDefault="00905121">
      <w:pPr>
        <w:spacing w:after="32"/>
        <w:ind w:left="429"/>
      </w:pPr>
      <w:r>
        <w:t>5.1.</w:t>
      </w:r>
      <w:r>
        <w:rPr>
          <w:rFonts w:ascii="Arial" w:eastAsia="Arial" w:hAnsi="Arial" w:cs="Arial"/>
        </w:rPr>
        <w:t xml:space="preserve"> </w:t>
      </w:r>
      <w:r>
        <w:t>IT vahendite üleandmine-vastuvõtmine toimub Ostja territoo</w:t>
      </w:r>
      <w:r>
        <w:t xml:space="preserve">riumil Ostja poolt määratud ajal ja kohas. </w:t>
      </w:r>
    </w:p>
    <w:p w14:paraId="18BFF3ED" w14:textId="77777777" w:rsidR="004C7E80" w:rsidRDefault="00905121">
      <w:pPr>
        <w:spacing w:after="27"/>
        <w:ind w:left="429"/>
      </w:pPr>
      <w:r>
        <w:t>5.2.</w:t>
      </w:r>
      <w:r>
        <w:rPr>
          <w:rFonts w:ascii="Arial" w:eastAsia="Arial" w:hAnsi="Arial" w:cs="Arial"/>
        </w:rPr>
        <w:t xml:space="preserve"> </w:t>
      </w:r>
      <w:r>
        <w:t>IT vahendite üleandmiseks esitab Müüja Ostjale enda esindaja allkirjastatud üleandmise-vastuvõtmise akti, mille Ostja vaatab läbi ja tagastab Müüjale enda esindaja poolt allkirjastatult hiljemalt 5 (viie) tö</w:t>
      </w:r>
      <w:r>
        <w:t xml:space="preserve">öpäeva jooksul alates akti esitamisest Müüja poolt, vastuvõtmisest keeldumise korral esitab Ostja Müüjale kirjalikult motiveeritud otsuse vastuvõtmisest keeldumise kohta sama aja jooksul. </w:t>
      </w:r>
    </w:p>
    <w:p w14:paraId="16FD829F" w14:textId="77777777" w:rsidR="004C7E80" w:rsidRDefault="00905121">
      <w:pPr>
        <w:ind w:left="429"/>
      </w:pPr>
      <w:r>
        <w:t>5.3.</w:t>
      </w:r>
      <w:r>
        <w:rPr>
          <w:rFonts w:ascii="Arial" w:eastAsia="Arial" w:hAnsi="Arial" w:cs="Arial"/>
        </w:rPr>
        <w:t xml:space="preserve"> </w:t>
      </w:r>
      <w:r>
        <w:t>IT vahendite omandiõigus ja juhusliku hävimise või kahjustumis</w:t>
      </w:r>
      <w:r>
        <w:t xml:space="preserve">e riisiko läheb Müüjalt üle Ostjale IT vahendite lõplikul vastuvõtmisel Ostja poolt vastavalt Lepingu punktile 5.2. </w:t>
      </w:r>
    </w:p>
    <w:p w14:paraId="1688D818" w14:textId="77777777" w:rsidR="004C7E80" w:rsidRDefault="00905121">
      <w:pPr>
        <w:spacing w:after="0" w:line="259" w:lineRule="auto"/>
        <w:ind w:left="0" w:firstLine="0"/>
        <w:jc w:val="left"/>
      </w:pPr>
      <w:r>
        <w:t xml:space="preserve"> </w:t>
      </w:r>
    </w:p>
    <w:p w14:paraId="1AD6CB64" w14:textId="77777777" w:rsidR="004C7E80" w:rsidRDefault="00905121">
      <w:pPr>
        <w:pStyle w:val="Heading1"/>
        <w:ind w:left="-5"/>
      </w:pPr>
      <w:r>
        <w:t>6.</w:t>
      </w:r>
      <w:r>
        <w:rPr>
          <w:rFonts w:ascii="Arial" w:eastAsia="Arial" w:hAnsi="Arial" w:cs="Arial"/>
        </w:rPr>
        <w:t xml:space="preserve"> </w:t>
      </w:r>
      <w:r>
        <w:t xml:space="preserve">Garantii </w:t>
      </w:r>
    </w:p>
    <w:p w14:paraId="3D45776C" w14:textId="77777777" w:rsidR="004C7E80" w:rsidRDefault="00905121">
      <w:pPr>
        <w:spacing w:after="26"/>
        <w:ind w:left="429"/>
      </w:pPr>
      <w:r>
        <w:t>6.1.</w:t>
      </w:r>
      <w:r>
        <w:rPr>
          <w:rFonts w:ascii="Arial" w:eastAsia="Arial" w:hAnsi="Arial" w:cs="Arial"/>
        </w:rPr>
        <w:t xml:space="preserve"> </w:t>
      </w:r>
      <w:r>
        <w:t xml:space="preserve">Müüja annab tema poolt Müüdud IT vahenditele 24 (kahekümne nelja) kuulise müügigarantii. Nimetatud garantii tähtaeg algab IT vahendite üleandmise-vastuvõtmise lõppakti allkirjastamisest Ostja poolt vastavalt Lepingu punktile 5.2. </w:t>
      </w:r>
    </w:p>
    <w:p w14:paraId="2D0337A3" w14:textId="77777777" w:rsidR="004C7E80" w:rsidRDefault="00905121">
      <w:pPr>
        <w:ind w:left="429"/>
      </w:pPr>
      <w:r>
        <w:t>6.2.</w:t>
      </w:r>
      <w:r>
        <w:rPr>
          <w:rFonts w:ascii="Arial" w:eastAsia="Arial" w:hAnsi="Arial" w:cs="Arial"/>
        </w:rPr>
        <w:t xml:space="preserve"> </w:t>
      </w:r>
      <w:r>
        <w:t>Garantiiaja kestel i</w:t>
      </w:r>
      <w:r>
        <w:t>lmnenud või tekkinud Lepingu tingimustele mittevastavused kõrvaldab Müüja omal kulul võimalikult kiiresti pärast nende avastamist. Kõrvaldamise tähtaeg lepitakse Poolte poolt kirjalikku taasesitamist võimaldavas vormis kokku hiljemalt 3 (kolme) tööpäeva jo</w:t>
      </w:r>
      <w:r>
        <w:t>oksul Müüjale teatamisest. Olenevalt mittevastavuse iseloomust ja keerukusest kohustub Müüja mittevastavuse kõrvaldama hiljemalt 10 (kümne) tööpäeva jooksul. Kui Müüja keeldub eelnimetatud protokollile alla kirjutamast või ei kõrvalda eeltoodud mittevastav</w:t>
      </w:r>
      <w:r>
        <w:t xml:space="preserve">usi õigeaegselt, on Ostjal õigus mittevastavused ise kõrvaldada, ning Müüja on kohustatud Ostjale hüvitama kõik nimetatud mittevastavuste kõrvaldamisega seonduvad kulud vastavalt Ostja poolt esitatud arvetele. </w:t>
      </w:r>
    </w:p>
    <w:p w14:paraId="6F7A340A" w14:textId="77777777" w:rsidR="004C7E80" w:rsidRDefault="00905121">
      <w:pPr>
        <w:spacing w:after="0"/>
        <w:ind w:left="429"/>
      </w:pPr>
      <w:r>
        <w:t>6.3.</w:t>
      </w:r>
      <w:r>
        <w:rPr>
          <w:rFonts w:ascii="Arial" w:eastAsia="Arial" w:hAnsi="Arial" w:cs="Arial"/>
        </w:rPr>
        <w:t xml:space="preserve"> </w:t>
      </w:r>
      <w:r>
        <w:t>Ostjal on õigus Müüjalt garantiiaja kest</w:t>
      </w:r>
      <w:r>
        <w:t xml:space="preserve">el nõuda puudusega IT vahendite tasuta parandamist või asendamist. </w:t>
      </w:r>
    </w:p>
    <w:p w14:paraId="3E2B5CF1" w14:textId="77777777" w:rsidR="004C7E80" w:rsidRDefault="004C7E80">
      <w:pPr>
        <w:spacing w:after="0"/>
        <w:ind w:left="-15" w:firstLine="0"/>
      </w:pPr>
    </w:p>
    <w:p w14:paraId="20996664" w14:textId="77777777" w:rsidR="004C7E80" w:rsidRDefault="00905121">
      <w:pPr>
        <w:spacing w:after="0" w:line="259" w:lineRule="auto"/>
        <w:ind w:left="434" w:firstLine="0"/>
        <w:jc w:val="left"/>
      </w:pPr>
      <w:r>
        <w:t xml:space="preserve"> </w:t>
      </w:r>
    </w:p>
    <w:p w14:paraId="37F9BFD4" w14:textId="77777777" w:rsidR="004C7E80" w:rsidRDefault="00905121">
      <w:pPr>
        <w:pStyle w:val="Heading1"/>
        <w:ind w:left="-5"/>
      </w:pPr>
      <w:r>
        <w:t>7.</w:t>
      </w:r>
      <w:r>
        <w:rPr>
          <w:rFonts w:ascii="Arial" w:eastAsia="Arial" w:hAnsi="Arial" w:cs="Arial"/>
        </w:rPr>
        <w:t xml:space="preserve"> </w:t>
      </w:r>
      <w:r>
        <w:t xml:space="preserve">Poolte vastutus </w:t>
      </w:r>
    </w:p>
    <w:p w14:paraId="0340F605" w14:textId="77777777" w:rsidR="004C7E80" w:rsidRDefault="00905121">
      <w:pPr>
        <w:ind w:left="429"/>
      </w:pPr>
      <w:r>
        <w:t>7.1.</w:t>
      </w:r>
      <w:r>
        <w:rPr>
          <w:rFonts w:ascii="Arial" w:eastAsia="Arial" w:hAnsi="Arial" w:cs="Arial"/>
        </w:rPr>
        <w:t xml:space="preserve"> </w:t>
      </w:r>
      <w:r>
        <w:t>Müüja vastutab Lepingu mittetäitmise või mittekohase täitmisega Ostjale tekitatud kahju eest, samuti on Müüja kohustatud Ostjale hüvitama Ostja poolt seoses Müüjapoolse Lepingu rikkumisega tehtud kulutused. Ostja vastutab Lepingu rikkumise eest ning on koh</w:t>
      </w:r>
      <w:r>
        <w:t xml:space="preserve">ustatud Müüjale hüvitama Lepingu rikkumisega tekitatud kahju ning Müüja poolt Ostjapoolse Lepingu rikkumisega seoses tehtud kulutused. </w:t>
      </w:r>
    </w:p>
    <w:p w14:paraId="6E2AD4A9" w14:textId="77777777" w:rsidR="004C7E80" w:rsidRDefault="00905121">
      <w:pPr>
        <w:spacing w:after="29"/>
        <w:ind w:left="429"/>
      </w:pPr>
      <w:r>
        <w:t>7.2.</w:t>
      </w:r>
      <w:r>
        <w:rPr>
          <w:rFonts w:ascii="Arial" w:eastAsia="Arial" w:hAnsi="Arial" w:cs="Arial"/>
        </w:rPr>
        <w:t xml:space="preserve"> </w:t>
      </w:r>
      <w:r>
        <w:t>Ostjal on õigus nõuda Müüjalt leppetrahvi 20 (</w:t>
      </w:r>
      <w:r>
        <w:t>kaks</w:t>
      </w:r>
      <w:r>
        <w:t>kümmend) eurot iga tema poolt või korraldusel Lepingus sätestatud</w:t>
      </w:r>
      <w:r>
        <w:t xml:space="preserve"> kohustuse täitmise tähtaega ületanud päeva eest. </w:t>
      </w:r>
    </w:p>
    <w:p w14:paraId="7C2D5619" w14:textId="77777777" w:rsidR="004C7E80" w:rsidRDefault="004C7E80">
      <w:pPr>
        <w:ind w:left="429"/>
      </w:pPr>
    </w:p>
    <w:p w14:paraId="724CF3D7" w14:textId="77777777" w:rsidR="004C7E80" w:rsidRDefault="00905121">
      <w:pPr>
        <w:spacing w:after="26" w:line="259" w:lineRule="auto"/>
        <w:ind w:left="0" w:firstLine="0"/>
        <w:jc w:val="left"/>
      </w:pPr>
      <w:r>
        <w:rPr>
          <w:b/>
        </w:rPr>
        <w:t xml:space="preserve"> </w:t>
      </w:r>
    </w:p>
    <w:p w14:paraId="0D337B91" w14:textId="77777777" w:rsidR="004C7E80" w:rsidRDefault="00905121">
      <w:pPr>
        <w:numPr>
          <w:ilvl w:val="0"/>
          <w:numId w:val="1"/>
        </w:numPr>
        <w:spacing w:after="32"/>
        <w:ind w:right="5011" w:hanging="434"/>
        <w:jc w:val="left"/>
      </w:pPr>
      <w:r>
        <w:rPr>
          <w:b/>
        </w:rPr>
        <w:t xml:space="preserve">Müüja kohustused ja õigused </w:t>
      </w:r>
      <w:r>
        <w:rPr>
          <w:bCs/>
        </w:rPr>
        <w:t>Müüja kohustub:</w:t>
      </w:r>
      <w:r>
        <w:rPr>
          <w:b/>
        </w:rPr>
        <w:t xml:space="preserve"> </w:t>
      </w:r>
    </w:p>
    <w:p w14:paraId="0B1811EA" w14:textId="77777777" w:rsidR="004C7E80" w:rsidRDefault="00905121">
      <w:pPr>
        <w:numPr>
          <w:ilvl w:val="1"/>
          <w:numId w:val="1"/>
        </w:numPr>
        <w:ind w:left="426" w:hanging="425"/>
      </w:pPr>
      <w:r>
        <w:lastRenderedPageBreak/>
        <w:t>müüma Ostjale Lepingu kohaselt IT vahendeid;</w:t>
      </w:r>
    </w:p>
    <w:p w14:paraId="3574063D" w14:textId="77777777" w:rsidR="004C7E80" w:rsidRDefault="00905121">
      <w:pPr>
        <w:numPr>
          <w:ilvl w:val="1"/>
          <w:numId w:val="1"/>
        </w:numPr>
        <w:spacing w:after="25"/>
        <w:ind w:left="426" w:hanging="415"/>
      </w:pPr>
      <w:r>
        <w:t xml:space="preserve">selgitama välja ja tagama IT vahendite kvaliteedi ja vastavuse kõigile Lepingu tingimustele; </w:t>
      </w:r>
    </w:p>
    <w:p w14:paraId="3F202FE5" w14:textId="77777777" w:rsidR="004C7E80" w:rsidRDefault="00905121">
      <w:pPr>
        <w:numPr>
          <w:ilvl w:val="1"/>
          <w:numId w:val="1"/>
        </w:numPr>
        <w:ind w:left="426" w:hanging="425"/>
      </w:pPr>
      <w:r>
        <w:t xml:space="preserve">tooma IT vahendid </w:t>
      </w:r>
      <w:r>
        <w:t xml:space="preserve">Ostja poolt määratud kohta Ostja territooriumil ilma täiendavate kulutusteta Ostjale, kooskõlastades Ostja territooriumile kohale toimetamise aja Ostjaga ja vähemalt 3 (kolm) tööpäeva enne IT vahendite kohale toimetamist; </w:t>
      </w:r>
    </w:p>
    <w:p w14:paraId="50DA46F2" w14:textId="77777777" w:rsidR="004C7E80" w:rsidRDefault="00905121">
      <w:pPr>
        <w:numPr>
          <w:ilvl w:val="1"/>
          <w:numId w:val="1"/>
        </w:numPr>
        <w:spacing w:after="27"/>
        <w:ind w:left="426" w:hanging="425"/>
      </w:pPr>
      <w:r>
        <w:t>kandma kõiki Müügiga seotud kulut</w:t>
      </w:r>
      <w:r>
        <w:t xml:space="preserve">usi ja riske kuni IT vahendite omandiõiguse üleminekuni Müüjalt Ostjale; </w:t>
      </w:r>
    </w:p>
    <w:p w14:paraId="60E09B30" w14:textId="77777777" w:rsidR="004C7E80" w:rsidRDefault="00905121">
      <w:pPr>
        <w:numPr>
          <w:ilvl w:val="1"/>
          <w:numId w:val="1"/>
        </w:numPr>
        <w:ind w:left="426" w:hanging="425"/>
      </w:pPr>
      <w:r>
        <w:t xml:space="preserve">tagama IT vahendite vastavuse Lepingu tingimustele. Mittevastavuse ilmnemisel </w:t>
      </w:r>
    </w:p>
    <w:p w14:paraId="23AE6225" w14:textId="77777777" w:rsidR="004C7E80" w:rsidRDefault="00905121">
      <w:pPr>
        <w:spacing w:after="30"/>
        <w:ind w:left="426" w:firstLine="0"/>
      </w:pPr>
      <w:r>
        <w:t>Lepingus sätestatud tingimustele kõrvaldama Ostja nõudmisel oma kulul Ostja poolt näidatud tähtajal puu</w:t>
      </w:r>
      <w:r>
        <w:t xml:space="preserve">dused; </w:t>
      </w:r>
    </w:p>
    <w:p w14:paraId="73F7F9E2" w14:textId="77777777" w:rsidR="004C7E80" w:rsidRDefault="00905121">
      <w:pPr>
        <w:spacing w:after="30"/>
        <w:ind w:left="709" w:hanging="284"/>
      </w:pPr>
      <w:r>
        <w:rPr>
          <w:b/>
        </w:rPr>
        <w:t xml:space="preserve">Müüjal on õigus: </w:t>
      </w:r>
    </w:p>
    <w:p w14:paraId="0B3A4825" w14:textId="77777777" w:rsidR="004C7E80" w:rsidRDefault="00905121">
      <w:pPr>
        <w:numPr>
          <w:ilvl w:val="1"/>
          <w:numId w:val="1"/>
        </w:numPr>
        <w:ind w:left="426" w:hanging="425"/>
      </w:pPr>
      <w:r>
        <w:t xml:space="preserve">saada Ostjalt IT vahendite eest tasu vastavalt Lepingus sätestatud tingimustele ja korrale. </w:t>
      </w:r>
    </w:p>
    <w:p w14:paraId="55EE5C6D" w14:textId="77777777" w:rsidR="004C7E80" w:rsidRDefault="00905121">
      <w:pPr>
        <w:spacing w:after="25" w:line="259" w:lineRule="auto"/>
        <w:ind w:left="0" w:firstLine="0"/>
        <w:jc w:val="left"/>
      </w:pPr>
      <w:r>
        <w:t xml:space="preserve"> </w:t>
      </w:r>
    </w:p>
    <w:p w14:paraId="345CA926" w14:textId="77777777" w:rsidR="004C7E80" w:rsidRDefault="00905121">
      <w:pPr>
        <w:numPr>
          <w:ilvl w:val="0"/>
          <w:numId w:val="1"/>
        </w:numPr>
        <w:spacing w:after="32"/>
        <w:ind w:right="5011" w:hanging="434"/>
        <w:jc w:val="left"/>
      </w:pPr>
      <w:r>
        <w:rPr>
          <w:b/>
        </w:rPr>
        <w:t xml:space="preserve">Ostja kohustused ja õigused </w:t>
      </w:r>
    </w:p>
    <w:p w14:paraId="61D1F1B1" w14:textId="77777777" w:rsidR="004C7E80" w:rsidRDefault="00905121">
      <w:pPr>
        <w:spacing w:after="0"/>
        <w:ind w:left="434" w:right="5011" w:firstLine="0"/>
        <w:jc w:val="left"/>
        <w:rPr>
          <w:bCs/>
        </w:rPr>
      </w:pPr>
      <w:r>
        <w:rPr>
          <w:bCs/>
        </w:rPr>
        <w:t xml:space="preserve">Ostja kohustub: </w:t>
      </w:r>
    </w:p>
    <w:p w14:paraId="4E31F9CD" w14:textId="77777777" w:rsidR="004C7E80" w:rsidRDefault="00905121">
      <w:pPr>
        <w:numPr>
          <w:ilvl w:val="1"/>
          <w:numId w:val="1"/>
        </w:numPr>
        <w:spacing w:after="0"/>
        <w:ind w:left="426" w:hanging="415"/>
      </w:pPr>
      <w:r>
        <w:t xml:space="preserve">IT vahendid üle vaatama ja selle Lepingus fikseeritud tingimustele vastavuse korral vastu võtma; </w:t>
      </w:r>
    </w:p>
    <w:p w14:paraId="6E4919E4" w14:textId="77777777" w:rsidR="004C7E80" w:rsidRDefault="00905121">
      <w:pPr>
        <w:numPr>
          <w:ilvl w:val="1"/>
          <w:numId w:val="1"/>
        </w:numPr>
        <w:spacing w:after="0"/>
        <w:ind w:left="426" w:hanging="425"/>
      </w:pPr>
      <w:r>
        <w:t xml:space="preserve">tasuma IT vahendite eest vastavalt Lepingus sätestatud tingimustele ja korrale; </w:t>
      </w:r>
    </w:p>
    <w:p w14:paraId="057339AA" w14:textId="77777777" w:rsidR="004C7E80" w:rsidRDefault="00905121">
      <w:pPr>
        <w:numPr>
          <w:ilvl w:val="1"/>
          <w:numId w:val="1"/>
        </w:numPr>
        <w:spacing w:after="0"/>
        <w:ind w:left="426" w:hanging="425"/>
      </w:pPr>
      <w:r>
        <w:t xml:space="preserve">tagama sissepääsu Ostja territooriumile IT vahendite üleandmiseks. </w:t>
      </w:r>
    </w:p>
    <w:p w14:paraId="3077EFB9" w14:textId="77777777" w:rsidR="004C7E80" w:rsidRDefault="00905121">
      <w:pPr>
        <w:spacing w:after="0"/>
        <w:ind w:hanging="10"/>
        <w:jc w:val="left"/>
        <w:rPr>
          <w:bCs/>
        </w:rPr>
      </w:pPr>
      <w:r>
        <w:rPr>
          <w:bCs/>
        </w:rPr>
        <w:t>Ostjal on</w:t>
      </w:r>
      <w:r>
        <w:rPr>
          <w:bCs/>
        </w:rPr>
        <w:t xml:space="preserve"> õigus: </w:t>
      </w:r>
    </w:p>
    <w:p w14:paraId="04345232" w14:textId="77777777" w:rsidR="004C7E80" w:rsidRDefault="00905121">
      <w:pPr>
        <w:numPr>
          <w:ilvl w:val="1"/>
          <w:numId w:val="1"/>
        </w:numPr>
        <w:spacing w:after="0"/>
        <w:ind w:left="426" w:hanging="425"/>
      </w:pPr>
      <w:r>
        <w:t>nõuda Müüjalt Lepingus sätestatud kvaliteedinõuetest, tähtaegadest, lähteandmetest ja maksumusest kinnipidamist.</w:t>
      </w:r>
    </w:p>
    <w:p w14:paraId="6641EE4D" w14:textId="77777777" w:rsidR="004C7E80" w:rsidRDefault="004C7E80">
      <w:pPr>
        <w:spacing w:after="14" w:line="259" w:lineRule="auto"/>
        <w:ind w:left="0" w:firstLine="0"/>
        <w:jc w:val="left"/>
      </w:pPr>
    </w:p>
    <w:p w14:paraId="0A5FEB46" w14:textId="77777777" w:rsidR="004C7E80" w:rsidRDefault="00905121">
      <w:pPr>
        <w:pStyle w:val="Heading1"/>
        <w:ind w:left="-5"/>
      </w:pPr>
      <w:r>
        <w:t>10.</w:t>
      </w:r>
      <w:r>
        <w:rPr>
          <w:rFonts w:ascii="Arial" w:eastAsia="Arial" w:hAnsi="Arial" w:cs="Arial"/>
        </w:rPr>
        <w:t xml:space="preserve"> </w:t>
      </w:r>
      <w:r>
        <w:t xml:space="preserve">Tähtajad </w:t>
      </w:r>
    </w:p>
    <w:p w14:paraId="1CD1941B" w14:textId="51C575B2" w:rsidR="004C7E80" w:rsidRDefault="00905121">
      <w:pPr>
        <w:ind w:left="-15" w:firstLine="0"/>
      </w:pPr>
      <w:r>
        <w:t>10.1.</w:t>
      </w:r>
      <w:r>
        <w:rPr>
          <w:rFonts w:ascii="Arial" w:eastAsia="Arial" w:hAnsi="Arial" w:cs="Arial"/>
        </w:rPr>
        <w:t xml:space="preserve"> </w:t>
      </w:r>
      <w:r>
        <w:t>Lepingu täitmise tähtaeg on</w:t>
      </w:r>
      <w:r>
        <w:rPr>
          <w:b/>
        </w:rPr>
        <w:t xml:space="preserve"> </w:t>
      </w:r>
      <w:r>
        <w:rPr>
          <w:b/>
          <w:color w:val="FF0000"/>
        </w:rPr>
        <w:t>30</w:t>
      </w:r>
      <w:r>
        <w:rPr>
          <w:b/>
          <w:color w:val="FF0000"/>
        </w:rPr>
        <w:t xml:space="preserve">.07.2021.  </w:t>
      </w:r>
    </w:p>
    <w:p w14:paraId="2F2B81B6" w14:textId="77777777" w:rsidR="004C7E80" w:rsidRDefault="00905121">
      <w:pPr>
        <w:ind w:left="429"/>
      </w:pPr>
      <w:r>
        <w:t>10.2.</w:t>
      </w:r>
      <w:r>
        <w:rPr>
          <w:rFonts w:ascii="Arial" w:eastAsia="Arial" w:hAnsi="Arial" w:cs="Arial"/>
        </w:rPr>
        <w:t xml:space="preserve"> </w:t>
      </w:r>
      <w:r>
        <w:t xml:space="preserve">IT vahenditele antav garantii tähtaeg algab IT vahendite üleandmise päevast ning kestab 24 (kakskümmend neli) kuud alates IT vahendite üleandmisest. </w:t>
      </w:r>
    </w:p>
    <w:p w14:paraId="331BFBE9" w14:textId="77777777" w:rsidR="004C7E80" w:rsidRDefault="004C7E80">
      <w:pPr>
        <w:spacing w:after="0" w:line="259" w:lineRule="auto"/>
        <w:ind w:left="434" w:firstLine="0"/>
        <w:jc w:val="left"/>
      </w:pPr>
    </w:p>
    <w:p w14:paraId="539BD67C" w14:textId="77777777" w:rsidR="004C7E80" w:rsidRDefault="00905121">
      <w:pPr>
        <w:pStyle w:val="Heading1"/>
        <w:ind w:left="-5"/>
      </w:pPr>
      <w:r>
        <w:t>11.</w:t>
      </w:r>
      <w:r>
        <w:rPr>
          <w:rFonts w:ascii="Arial" w:eastAsia="Arial" w:hAnsi="Arial" w:cs="Arial"/>
        </w:rPr>
        <w:t xml:space="preserve"> </w:t>
      </w:r>
      <w:r>
        <w:t xml:space="preserve">Poolte esindajad ja sidekanalid, teadete edastamine </w:t>
      </w:r>
    </w:p>
    <w:p w14:paraId="1C803FC5" w14:textId="77777777" w:rsidR="004C7E80" w:rsidRDefault="00905121">
      <w:pPr>
        <w:ind w:left="567" w:hanging="585"/>
      </w:pPr>
      <w:r>
        <w:t>11.1.</w:t>
      </w:r>
      <w:r>
        <w:rPr>
          <w:rFonts w:ascii="Arial" w:eastAsia="Arial" w:hAnsi="Arial" w:cs="Arial"/>
        </w:rPr>
        <w:t xml:space="preserve"> </w:t>
      </w:r>
      <w:r>
        <w:t>Kõik teated ja muu informatsioon tuleb esi</w:t>
      </w:r>
      <w:r>
        <w:t>tada eesti keeles. Teated ja informatsioon loetakse nõuetekohaselt edastatuks, kui see on üle antud allkirja vastu või edastatud digitaalselt allkirjastatuna Poole üldisel e-posti aadressil. Informatsiooni, millel ei ole õiguslikke tagajärgi, samuti korral</w:t>
      </w:r>
      <w:r>
        <w:t xml:space="preserve">dusliku iseloomuga või kiireloomulist teadet võib edastada telefoni, faksi või e-posti teel. </w:t>
      </w:r>
    </w:p>
    <w:p w14:paraId="7F1B318B" w14:textId="77777777" w:rsidR="004C7E80" w:rsidRDefault="00905121">
      <w:pPr>
        <w:ind w:left="-15" w:firstLine="0"/>
      </w:pPr>
      <w:r>
        <w:t>11.2.</w:t>
      </w:r>
      <w:r>
        <w:rPr>
          <w:rFonts w:ascii="Arial" w:eastAsia="Arial" w:hAnsi="Arial" w:cs="Arial"/>
        </w:rPr>
        <w:t xml:space="preserve"> </w:t>
      </w:r>
      <w:r>
        <w:t xml:space="preserve">Müüja esindajaks on käesoleva Lepingu täitmisel </w:t>
      </w:r>
      <w:sdt>
        <w:sdtPr>
          <w:id w:val="923340408"/>
        </w:sdtPr>
        <w:sdtEndPr/>
        <w:sdtContent>
          <w:r>
            <w:rPr>
              <w:b/>
            </w:rPr>
            <w:t>Isik,</w:t>
          </w:r>
        </w:sdtContent>
      </w:sdt>
      <w:r>
        <w:rPr>
          <w:b/>
        </w:rPr>
        <w:t xml:space="preserve"> </w:t>
      </w:r>
      <w:sdt>
        <w:sdtPr>
          <w:id w:val="1943872309"/>
        </w:sdtPr>
        <w:sdtEndPr/>
        <w:sdtContent>
          <w:r>
            <w:rPr>
              <w:bCs/>
            </w:rPr>
            <w:t>telefon</w:t>
          </w:r>
        </w:sdtContent>
      </w:sdt>
      <w:r>
        <w:rPr>
          <w:bCs/>
        </w:rPr>
        <w:t xml:space="preserve">, </w:t>
      </w:r>
      <w:sdt>
        <w:sdtPr>
          <w:id w:val="2058482039"/>
        </w:sdtPr>
        <w:sdtEndPr/>
        <w:sdtContent>
          <w:r>
            <w:rPr>
              <w:bCs/>
            </w:rPr>
            <w:t>e-post</w:t>
          </w:r>
        </w:sdtContent>
      </w:sdt>
      <w:r>
        <w:rPr>
          <w:bCs/>
        </w:rPr>
        <w:t>.</w:t>
      </w:r>
    </w:p>
    <w:p w14:paraId="51489E8D" w14:textId="77777777" w:rsidR="004C7E80" w:rsidRDefault="00905121">
      <w:pPr>
        <w:ind w:left="567" w:hanging="585"/>
      </w:pPr>
      <w:r>
        <w:t>11.3.</w:t>
      </w:r>
      <w:r>
        <w:rPr>
          <w:rFonts w:ascii="Arial" w:eastAsia="Arial" w:hAnsi="Arial" w:cs="Arial"/>
        </w:rPr>
        <w:t xml:space="preserve"> </w:t>
      </w:r>
      <w:r>
        <w:t>Ostja esindajaks käesoleva Lepingu täitmisel on Andres Heinlo</w:t>
      </w:r>
      <w:r>
        <w:rPr>
          <w:b/>
        </w:rPr>
        <w:t xml:space="preserve">, </w:t>
      </w:r>
      <w:r>
        <w:rPr>
          <w:bCs/>
        </w:rPr>
        <w:t xml:space="preserve">IT </w:t>
      </w:r>
      <w:r>
        <w:rPr>
          <w:bCs/>
        </w:rPr>
        <w:t>adminis</w:t>
      </w:r>
      <w:r>
        <w:rPr>
          <w:bCs/>
        </w:rPr>
        <w:t>trator</w:t>
      </w:r>
      <w:r>
        <w:rPr>
          <w:b/>
        </w:rPr>
        <w:t xml:space="preserve">, </w:t>
      </w:r>
      <w:r>
        <w:rPr>
          <w:b/>
        </w:rPr>
        <w:t>+372 32 25 673</w:t>
      </w:r>
      <w:r>
        <w:rPr>
          <w:bCs/>
        </w:rPr>
        <w:t>.</w:t>
      </w:r>
    </w:p>
    <w:p w14:paraId="69F76734" w14:textId="77777777" w:rsidR="004C7E80" w:rsidRDefault="00905121">
      <w:pPr>
        <w:spacing w:after="0" w:line="259" w:lineRule="auto"/>
        <w:ind w:left="434" w:firstLine="0"/>
        <w:jc w:val="left"/>
      </w:pPr>
      <w:r>
        <w:t xml:space="preserve"> </w:t>
      </w:r>
    </w:p>
    <w:p w14:paraId="533F29E1" w14:textId="77777777" w:rsidR="004C7E80" w:rsidRDefault="00905121">
      <w:pPr>
        <w:pStyle w:val="Heading1"/>
        <w:ind w:left="-5"/>
      </w:pPr>
      <w:r>
        <w:t>12.</w:t>
      </w:r>
      <w:r>
        <w:rPr>
          <w:rFonts w:ascii="Arial" w:eastAsia="Arial" w:hAnsi="Arial" w:cs="Arial"/>
        </w:rPr>
        <w:t xml:space="preserve"> </w:t>
      </w:r>
      <w:r>
        <w:t xml:space="preserve">Lepingust taganemine ja ülesütlemine </w:t>
      </w:r>
    </w:p>
    <w:p w14:paraId="39367D79" w14:textId="77777777" w:rsidR="004C7E80" w:rsidRDefault="00905121">
      <w:pPr>
        <w:ind w:left="567" w:hanging="582"/>
      </w:pPr>
      <w:r>
        <w:t>12.1.</w:t>
      </w:r>
      <w:r>
        <w:rPr>
          <w:rFonts w:ascii="Arial" w:eastAsia="Arial" w:hAnsi="Arial" w:cs="Arial"/>
        </w:rPr>
        <w:t xml:space="preserve"> </w:t>
      </w:r>
      <w:r>
        <w:t xml:space="preserve">Pooltel on õigus Leping üles öelda või sellest taganeda, kui teise Poole suhtes esitatakse pankrotiavaldus, kui teise Poole suhtes kuulutatakse välja pankrot, samuti muudel Lepingus </w:t>
      </w:r>
      <w:r>
        <w:t xml:space="preserve">ja seadustes ettenähtud juhtudel. Lepingu üles öelnud või sellest taganenud </w:t>
      </w:r>
    </w:p>
    <w:p w14:paraId="7A785189" w14:textId="77777777" w:rsidR="004C7E80" w:rsidRDefault="00905121">
      <w:pPr>
        <w:spacing w:after="30"/>
        <w:ind w:left="567" w:firstLine="0"/>
      </w:pPr>
      <w:r>
        <w:t xml:space="preserve">Poolel on õigus nõuda teiselt Poolelt Lepingu täitmisega seoses tehtud kulutuste ja kahju hüvitamist. </w:t>
      </w:r>
    </w:p>
    <w:p w14:paraId="74DCF904" w14:textId="77777777" w:rsidR="004C7E80" w:rsidRDefault="00905121">
      <w:pPr>
        <w:spacing w:after="28"/>
        <w:ind w:left="567" w:hanging="582"/>
      </w:pPr>
      <w:r>
        <w:t>12.3.</w:t>
      </w:r>
      <w:r>
        <w:rPr>
          <w:rFonts w:ascii="Arial" w:eastAsia="Arial" w:hAnsi="Arial" w:cs="Arial"/>
        </w:rPr>
        <w:t xml:space="preserve"> </w:t>
      </w:r>
      <w:r>
        <w:t>Pooltel on õigus Lepingust taganeda või Leping üles öelda, kui teine P</w:t>
      </w:r>
      <w:r>
        <w:t xml:space="preserve">ool viivitab Lepingus sätestatud kohustuste täitmisega rohkem kui 1 (üks) kuu. </w:t>
      </w:r>
    </w:p>
    <w:p w14:paraId="5C49FF38" w14:textId="77777777" w:rsidR="004C7E80" w:rsidRDefault="00905121">
      <w:pPr>
        <w:spacing w:after="14" w:line="259" w:lineRule="auto"/>
        <w:ind w:left="0" w:firstLine="0"/>
        <w:jc w:val="left"/>
      </w:pPr>
      <w:r>
        <w:lastRenderedPageBreak/>
        <w:t xml:space="preserve"> </w:t>
      </w:r>
    </w:p>
    <w:p w14:paraId="1DD0EF6C" w14:textId="77777777" w:rsidR="004C7E80" w:rsidRDefault="00905121">
      <w:pPr>
        <w:numPr>
          <w:ilvl w:val="0"/>
          <w:numId w:val="2"/>
        </w:numPr>
        <w:spacing w:after="32"/>
        <w:ind w:hanging="494"/>
        <w:jc w:val="left"/>
      </w:pPr>
      <w:r>
        <w:rPr>
          <w:b/>
        </w:rPr>
        <w:t xml:space="preserve">Lõppsätted. </w:t>
      </w:r>
    </w:p>
    <w:p w14:paraId="737DC12C" w14:textId="77777777" w:rsidR="004C7E80" w:rsidRDefault="00905121">
      <w:pPr>
        <w:numPr>
          <w:ilvl w:val="1"/>
          <w:numId w:val="2"/>
        </w:numPr>
        <w:spacing w:after="29"/>
        <w:ind w:left="567" w:hanging="556"/>
      </w:pPr>
      <w:r>
        <w:t xml:space="preserve">Leping jõustub selle allakirjutamise momendist Poolte esindajate poolt ning kehtib kuni Poolte poolt endale Lepinguga võetud kohustuste kohase täitmiseni. </w:t>
      </w:r>
    </w:p>
    <w:p w14:paraId="3A68A501" w14:textId="77777777" w:rsidR="004C7E80" w:rsidRDefault="00905121">
      <w:pPr>
        <w:numPr>
          <w:ilvl w:val="1"/>
          <w:numId w:val="2"/>
        </w:numPr>
        <w:ind w:left="567" w:hanging="556"/>
      </w:pPr>
      <w:r>
        <w:t>Pooled kohustuvad rakendama kõiki kohaseid meetmeid, et lahendada kõik Lepingust tulenevad vaidluskü</w:t>
      </w:r>
      <w:r>
        <w:t xml:space="preserve">simused läbirääkimiste teel, mitte kahjustades seejuures teise Poole Lepingust tulenevaid ja seaduslikke õigusi ja huve. Kokkuleppele mittejõudmisel lahendatakse kõik Lepingust tulenevad vaidlusküsimused Eesti Vabariigi õigusaktides sätestatud korras Viru </w:t>
      </w:r>
      <w:r>
        <w:t>Maakohtus.</w:t>
      </w:r>
    </w:p>
    <w:p w14:paraId="5B8EE01E" w14:textId="77777777" w:rsidR="004C7E80" w:rsidRDefault="00905121">
      <w:pPr>
        <w:numPr>
          <w:ilvl w:val="1"/>
          <w:numId w:val="2"/>
        </w:numPr>
        <w:ind w:left="567" w:hanging="556"/>
      </w:pPr>
      <w:r>
        <w:t xml:space="preserve">Leping allkirjastatakse digitaalallkirjaga, mis loetakse vastavalt tsiviilseadustiku üldosa seaduse § 80 võrdseks allkirjastamise kirjaliku vormiga. Lepingu sõlmimise kuupäevaks on hilisema allkirja andmise kuupäev. </w:t>
      </w:r>
    </w:p>
    <w:p w14:paraId="1338C70D" w14:textId="77777777" w:rsidR="004C7E80" w:rsidRDefault="00905121">
      <w:pPr>
        <w:spacing w:after="0" w:line="259" w:lineRule="auto"/>
        <w:ind w:left="0" w:firstLine="0"/>
        <w:jc w:val="left"/>
      </w:pPr>
      <w:r>
        <w:t xml:space="preserve"> </w:t>
      </w:r>
    </w:p>
    <w:p w14:paraId="043903A2" w14:textId="77777777" w:rsidR="004C7E80" w:rsidRDefault="00905121">
      <w:pPr>
        <w:numPr>
          <w:ilvl w:val="0"/>
          <w:numId w:val="2"/>
        </w:numPr>
        <w:spacing w:after="32"/>
        <w:ind w:hanging="494"/>
        <w:jc w:val="left"/>
      </w:pPr>
      <w:r>
        <w:rPr>
          <w:b/>
        </w:rPr>
        <w:t xml:space="preserve">Poolte andmed: </w:t>
      </w:r>
    </w:p>
    <w:p w14:paraId="1A4D2363" w14:textId="77777777" w:rsidR="004C7E80" w:rsidRDefault="00905121">
      <w:pPr>
        <w:tabs>
          <w:tab w:val="center" w:pos="1418"/>
          <w:tab w:val="center" w:pos="2126"/>
          <w:tab w:val="center" w:pos="2837"/>
          <w:tab w:val="center" w:pos="3545"/>
          <w:tab w:val="center" w:pos="4253"/>
          <w:tab w:val="center" w:pos="5678"/>
        </w:tabs>
        <w:spacing w:after="32"/>
        <w:ind w:left="-15" w:firstLine="0"/>
        <w:jc w:val="left"/>
      </w:pPr>
      <w:r>
        <w:rPr>
          <w:b/>
        </w:rPr>
        <w:t xml:space="preserve">         O</w:t>
      </w:r>
      <w:r>
        <w:rPr>
          <w:b/>
        </w:rPr>
        <w:t>STJA:</w:t>
      </w:r>
      <w:r>
        <w:t xml:space="preserve"> </w:t>
      </w:r>
      <w:r>
        <w:tab/>
        <w:t xml:space="preserve"> </w:t>
      </w:r>
      <w:r>
        <w:tab/>
        <w:t xml:space="preserve"> </w:t>
      </w:r>
      <w:r>
        <w:tab/>
        <w:t xml:space="preserve"> </w:t>
      </w:r>
      <w:r>
        <w:tab/>
        <w:t xml:space="preserve"> </w:t>
      </w:r>
      <w:r>
        <w:tab/>
        <w:t xml:space="preserve"> </w:t>
      </w:r>
      <w:r>
        <w:rPr>
          <w:b/>
        </w:rPr>
        <w:t xml:space="preserve">MÜÜJA: </w:t>
      </w:r>
    </w:p>
    <w:p w14:paraId="1C535606" w14:textId="77777777" w:rsidR="004C7E80" w:rsidRDefault="00905121">
      <w:pPr>
        <w:tabs>
          <w:tab w:val="center" w:pos="2837"/>
          <w:tab w:val="center" w:pos="3545"/>
          <w:tab w:val="center" w:pos="4253"/>
          <w:tab w:val="center" w:pos="5778"/>
        </w:tabs>
        <w:ind w:left="-15" w:firstLine="0"/>
        <w:jc w:val="left"/>
      </w:pPr>
      <w:r>
        <w:t xml:space="preserve">         Kadrina Keskkool</w:t>
      </w:r>
      <w:r>
        <w:tab/>
      </w:r>
      <w:r>
        <w:tab/>
      </w:r>
      <w:r>
        <w:tab/>
      </w:r>
      <w:r>
        <w:tab/>
        <w:t xml:space="preserve">     </w:t>
      </w:r>
      <w:sdt>
        <w:sdtPr>
          <w:id w:val="1594457826"/>
        </w:sdtPr>
        <w:sdtEndPr/>
        <w:sdtContent>
          <w:r>
            <w:rPr>
              <w:b/>
            </w:rPr>
            <w:t>Juriidiline isik</w:t>
          </w:r>
        </w:sdtContent>
      </w:sdt>
      <w:r>
        <w:t xml:space="preserve"> </w:t>
      </w:r>
    </w:p>
    <w:p w14:paraId="4417DB7A" w14:textId="77777777" w:rsidR="004C7E80" w:rsidRDefault="00905121">
      <w:pPr>
        <w:tabs>
          <w:tab w:val="center" w:pos="2837"/>
          <w:tab w:val="center" w:pos="3545"/>
          <w:tab w:val="center" w:pos="4253"/>
          <w:tab w:val="center" w:pos="5778"/>
        </w:tabs>
        <w:ind w:left="-15" w:firstLine="0"/>
        <w:jc w:val="left"/>
      </w:pPr>
      <w:r>
        <w:t xml:space="preserve">         Arvo Pani</w:t>
      </w:r>
      <w:r>
        <w:tab/>
      </w:r>
      <w:r>
        <w:tab/>
      </w:r>
      <w:r>
        <w:tab/>
        <w:t xml:space="preserve">                            </w:t>
      </w:r>
      <w:sdt>
        <w:sdtPr>
          <w:id w:val="495597790"/>
        </w:sdtPr>
        <w:sdtEndPr/>
        <w:sdtContent>
          <w:r>
            <w:t>Esindaja</w:t>
          </w:r>
        </w:sdtContent>
      </w:sdt>
    </w:p>
    <w:p w14:paraId="624BB31B" w14:textId="77777777" w:rsidR="004C7E80" w:rsidRDefault="00905121">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14:paraId="0D230035" w14:textId="77777777" w:rsidR="004C7E80" w:rsidRDefault="00905121">
      <w:pPr>
        <w:spacing w:after="0" w:line="259" w:lineRule="auto"/>
        <w:ind w:left="0" w:firstLine="0"/>
        <w:jc w:val="left"/>
      </w:pPr>
      <w:r>
        <w:t xml:space="preserve"> </w:t>
      </w:r>
    </w:p>
    <w:p w14:paraId="12CBAC3A" w14:textId="77777777" w:rsidR="004C7E80" w:rsidRDefault="00905121">
      <w:pPr>
        <w:tabs>
          <w:tab w:val="center" w:pos="2837"/>
          <w:tab w:val="center" w:pos="3545"/>
          <w:tab w:val="center" w:pos="4253"/>
          <w:tab w:val="center" w:pos="6261"/>
        </w:tabs>
        <w:spacing w:after="0" w:line="259" w:lineRule="auto"/>
        <w:ind w:left="0" w:firstLine="0"/>
        <w:jc w:val="left"/>
      </w:pPr>
      <w:r>
        <w:rPr>
          <w:i/>
        </w:rPr>
        <w:t xml:space="preserve">        (allkirjastatud digitaalselt) </w:t>
      </w:r>
      <w:r>
        <w:rPr>
          <w:i/>
        </w:rPr>
        <w:tab/>
        <w:t xml:space="preserve"> </w:t>
      </w:r>
      <w:r>
        <w:rPr>
          <w:i/>
        </w:rPr>
        <w:tab/>
        <w:t xml:space="preserve"> </w:t>
      </w:r>
      <w:r>
        <w:rPr>
          <w:i/>
        </w:rPr>
        <w:tab/>
        <w:t xml:space="preserve"> (allkirjastatud digitaalselt) </w:t>
      </w:r>
    </w:p>
    <w:p w14:paraId="2A9ADEAD" w14:textId="77777777" w:rsidR="004C7E80" w:rsidRDefault="00905121">
      <w:pPr>
        <w:spacing w:after="0" w:line="259" w:lineRule="auto"/>
        <w:ind w:left="0" w:firstLine="0"/>
        <w:jc w:val="left"/>
      </w:pPr>
      <w:r>
        <w:t xml:space="preserve"> </w:t>
      </w:r>
    </w:p>
    <w:p w14:paraId="125D4FC4" w14:textId="77777777" w:rsidR="004C7E80" w:rsidRDefault="00905121">
      <w:pPr>
        <w:spacing w:after="0" w:line="259" w:lineRule="auto"/>
        <w:ind w:left="0" w:firstLine="0"/>
        <w:jc w:val="left"/>
      </w:pPr>
      <w:r>
        <w:t xml:space="preserve"> </w:t>
      </w:r>
    </w:p>
    <w:sectPr w:rsidR="004C7E80">
      <w:pgSz w:w="11906" w:h="16838"/>
      <w:pgMar w:top="1425" w:right="1415" w:bottom="1525" w:left="1416"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A4D75"/>
    <w:multiLevelType w:val="multilevel"/>
    <w:tmpl w:val="A55AE43C"/>
    <w:lvl w:ilvl="0">
      <w:start w:val="8"/>
      <w:numFmt w:val="decimal"/>
      <w:lvlText w:val="%1."/>
      <w:lvlJc w:val="left"/>
      <w:pPr>
        <w:tabs>
          <w:tab w:val="num" w:pos="0"/>
        </w:tabs>
        <w:ind w:left="43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389E4FC6"/>
    <w:multiLevelType w:val="multilevel"/>
    <w:tmpl w:val="6822683E"/>
    <w:lvl w:ilvl="0">
      <w:start w:val="13"/>
      <w:numFmt w:val="decimal"/>
      <w:lvlText w:val="%1."/>
      <w:lvlJc w:val="left"/>
      <w:pPr>
        <w:tabs>
          <w:tab w:val="num" w:pos="0"/>
        </w:tabs>
        <w:ind w:left="49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58003CF3"/>
    <w:multiLevelType w:val="multilevel"/>
    <w:tmpl w:val="013A67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80"/>
    <w:rsid w:val="004C7E80"/>
    <w:rsid w:val="00905121"/>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2943"/>
  <w15:docId w15:val="{3CD1F95F-4FAD-4376-B866-63CC6A44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444" w:hanging="44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2" w:line="247"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rPr>
  </w:style>
  <w:style w:type="character" w:styleId="PlaceholderText">
    <w:name w:val="Placeholder Text"/>
    <w:basedOn w:val="DefaultParagraphFont"/>
    <w:uiPriority w:val="99"/>
    <w:semiHidden/>
    <w:qFormat/>
    <w:rsid w:val="00E93138"/>
    <w:rPr>
      <w:color w:val="80808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1281</Words>
  <Characters>7431</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 Lugu</dc:creator>
  <dc:description/>
  <cp:lastModifiedBy>lisete.laisaar</cp:lastModifiedBy>
  <cp:revision>11</cp:revision>
  <dcterms:created xsi:type="dcterms:W3CDTF">2021-04-27T06:48:00Z</dcterms:created>
  <dcterms:modified xsi:type="dcterms:W3CDTF">2021-05-19T10:50:00Z</dcterms:modified>
  <dc:language>en-US</dc:language>
</cp:coreProperties>
</file>