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CA5D2" w14:textId="77777777" w:rsidR="00C6333E" w:rsidRPr="00C6333E" w:rsidRDefault="009B0D8C" w:rsidP="009B0D8C">
      <w:pPr>
        <w:spacing w:after="0" w:line="240" w:lineRule="auto"/>
        <w:jc w:val="right"/>
        <w:rPr>
          <w:rFonts w:ascii="Times New Roman" w:hAnsi="Times New Roman" w:cs="Times New Roman"/>
          <w:sz w:val="24"/>
          <w:szCs w:val="24"/>
        </w:rPr>
      </w:pPr>
      <w:r w:rsidRPr="009B0D8C">
        <w:rPr>
          <w:rFonts w:ascii="Times New Roman" w:hAnsi="Times New Roman" w:cs="Times New Roman"/>
          <w:sz w:val="24"/>
          <w:szCs w:val="24"/>
          <w:highlight w:val="yellow"/>
        </w:rPr>
        <w:t>EELNÕU</w:t>
      </w:r>
    </w:p>
    <w:tbl>
      <w:tblPr>
        <w:tblW w:w="5001" w:type="pct"/>
        <w:tblInd w:w="-142" w:type="dxa"/>
        <w:tblCellMar>
          <w:left w:w="0" w:type="dxa"/>
          <w:right w:w="0" w:type="dxa"/>
        </w:tblCellMar>
        <w:tblLook w:val="0000" w:firstRow="0" w:lastRow="0" w:firstColumn="0" w:lastColumn="0" w:noHBand="0" w:noVBand="0"/>
      </w:tblPr>
      <w:tblGrid>
        <w:gridCol w:w="4785"/>
        <w:gridCol w:w="523"/>
        <w:gridCol w:w="3766"/>
      </w:tblGrid>
      <w:tr w:rsidR="004E4B25" w:rsidRPr="00C6333E" w14:paraId="421B74BA" w14:textId="77777777" w:rsidTr="002D771F">
        <w:trPr>
          <w:cantSplit/>
        </w:trPr>
        <w:tc>
          <w:tcPr>
            <w:tcW w:w="5000" w:type="pct"/>
            <w:gridSpan w:val="3"/>
          </w:tcPr>
          <w:p w14:paraId="3592217C" w14:textId="77777777" w:rsidR="004E4B25" w:rsidRPr="00C6333E" w:rsidRDefault="004E4B25" w:rsidP="004D7E2D">
            <w:pPr>
              <w:spacing w:after="0" w:line="240" w:lineRule="auto"/>
              <w:rPr>
                <w:rFonts w:ascii="Times New Roman" w:hAnsi="Times New Roman" w:cs="Times New Roman"/>
                <w:sz w:val="24"/>
                <w:szCs w:val="24"/>
              </w:rPr>
            </w:pPr>
            <w:r>
              <w:rPr>
                <w:rFonts w:ascii="Times New Roman" w:hAnsi="Times New Roman" w:cs="Times New Roman"/>
                <w:b/>
                <w:sz w:val="24"/>
                <w:szCs w:val="24"/>
              </w:rPr>
              <w:t>O T S U S</w:t>
            </w:r>
          </w:p>
        </w:tc>
      </w:tr>
      <w:tr w:rsidR="00C6333E" w:rsidRPr="00C6333E" w14:paraId="3DD4A834" w14:textId="77777777" w:rsidTr="002D771F">
        <w:trPr>
          <w:cantSplit/>
        </w:trPr>
        <w:tc>
          <w:tcPr>
            <w:tcW w:w="5000" w:type="pct"/>
            <w:gridSpan w:val="3"/>
          </w:tcPr>
          <w:p w14:paraId="3259E5E1" w14:textId="77777777" w:rsidR="00C6333E" w:rsidRPr="00C6333E" w:rsidRDefault="00C6333E" w:rsidP="00C6333E">
            <w:pPr>
              <w:spacing w:after="0" w:line="240" w:lineRule="auto"/>
              <w:rPr>
                <w:rFonts w:ascii="Times New Roman" w:hAnsi="Times New Roman" w:cs="Times New Roman"/>
                <w:sz w:val="24"/>
                <w:szCs w:val="24"/>
              </w:rPr>
            </w:pPr>
          </w:p>
        </w:tc>
      </w:tr>
      <w:tr w:rsidR="00C6333E" w:rsidRPr="00C6333E" w14:paraId="0A66611F" w14:textId="77777777" w:rsidTr="006C4ABF">
        <w:trPr>
          <w:cantSplit/>
        </w:trPr>
        <w:tc>
          <w:tcPr>
            <w:tcW w:w="2925" w:type="pct"/>
            <w:gridSpan w:val="2"/>
          </w:tcPr>
          <w:p w14:paraId="2245A6F6" w14:textId="77777777" w:rsidR="00C6333E" w:rsidRPr="00C6333E" w:rsidRDefault="004B4A72" w:rsidP="00C6333E">
            <w:pPr>
              <w:spacing w:after="0" w:line="240" w:lineRule="auto"/>
              <w:rPr>
                <w:rFonts w:ascii="Times New Roman" w:hAnsi="Times New Roman" w:cs="Times New Roman"/>
                <w:sz w:val="24"/>
                <w:szCs w:val="24"/>
              </w:rPr>
            </w:pPr>
            <w:r>
              <w:rPr>
                <w:rFonts w:ascii="Times New Roman" w:hAnsi="Times New Roman" w:cs="Times New Roman"/>
                <w:sz w:val="24"/>
                <w:szCs w:val="24"/>
              </w:rPr>
              <w:t>Kadrina</w:t>
            </w:r>
          </w:p>
        </w:tc>
        <w:tc>
          <w:tcPr>
            <w:tcW w:w="2075" w:type="pct"/>
          </w:tcPr>
          <w:p w14:paraId="6522FD90" w14:textId="279E3B31" w:rsidR="00C6333E" w:rsidRPr="00C6333E" w:rsidRDefault="006C4ABF" w:rsidP="004E4B2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27. </w:t>
            </w:r>
            <w:r w:rsidR="00296BA1">
              <w:rPr>
                <w:rFonts w:ascii="Times New Roman" w:hAnsi="Times New Roman" w:cs="Times New Roman"/>
                <w:sz w:val="24"/>
                <w:szCs w:val="24"/>
              </w:rPr>
              <w:t>aprill</w:t>
            </w:r>
            <w:r w:rsidR="004E4B25">
              <w:rPr>
                <w:rFonts w:ascii="Times New Roman" w:hAnsi="Times New Roman" w:cs="Times New Roman"/>
                <w:sz w:val="24"/>
                <w:szCs w:val="24"/>
              </w:rPr>
              <w:t xml:space="preserve"> </w:t>
            </w:r>
            <w:r w:rsidR="00217C31">
              <w:rPr>
                <w:rFonts w:ascii="Times New Roman" w:hAnsi="Times New Roman" w:cs="Times New Roman"/>
                <w:sz w:val="24"/>
                <w:szCs w:val="24"/>
              </w:rPr>
              <w:t>202</w:t>
            </w:r>
            <w:r w:rsidR="00296BA1">
              <w:rPr>
                <w:rFonts w:ascii="Times New Roman" w:hAnsi="Times New Roman" w:cs="Times New Roman"/>
                <w:sz w:val="24"/>
                <w:szCs w:val="24"/>
              </w:rPr>
              <w:t>2</w:t>
            </w:r>
            <w:r w:rsidR="00C6333E" w:rsidRPr="00C6333E">
              <w:rPr>
                <w:rFonts w:ascii="Times New Roman" w:hAnsi="Times New Roman" w:cs="Times New Roman"/>
                <w:sz w:val="24"/>
                <w:szCs w:val="24"/>
              </w:rPr>
              <w:t xml:space="preserve"> nr </w:t>
            </w:r>
          </w:p>
        </w:tc>
      </w:tr>
      <w:tr w:rsidR="004E4B25" w:rsidRPr="00C6333E" w14:paraId="2234C8F5" w14:textId="77777777" w:rsidTr="002D771F">
        <w:trPr>
          <w:cantSplit/>
        </w:trPr>
        <w:tc>
          <w:tcPr>
            <w:tcW w:w="5000" w:type="pct"/>
            <w:gridSpan w:val="3"/>
          </w:tcPr>
          <w:p w14:paraId="14A893A4" w14:textId="77777777" w:rsidR="004E4B25" w:rsidRPr="00C6333E" w:rsidRDefault="004E4B25" w:rsidP="00C6333E">
            <w:pPr>
              <w:spacing w:after="0" w:line="240" w:lineRule="auto"/>
              <w:rPr>
                <w:rFonts w:ascii="Times New Roman" w:hAnsi="Times New Roman" w:cs="Times New Roman"/>
                <w:sz w:val="24"/>
                <w:szCs w:val="24"/>
              </w:rPr>
            </w:pPr>
          </w:p>
        </w:tc>
      </w:tr>
      <w:tr w:rsidR="00C6333E" w:rsidRPr="00C6333E" w14:paraId="5CE20A9D" w14:textId="77777777" w:rsidTr="002D771F">
        <w:trPr>
          <w:cantSplit/>
        </w:trPr>
        <w:tc>
          <w:tcPr>
            <w:tcW w:w="5000" w:type="pct"/>
            <w:gridSpan w:val="3"/>
          </w:tcPr>
          <w:p w14:paraId="5E0E1254" w14:textId="77777777" w:rsidR="00C6333E" w:rsidRPr="00C6333E" w:rsidRDefault="00C6333E" w:rsidP="00C6333E">
            <w:pPr>
              <w:spacing w:after="0" w:line="240" w:lineRule="auto"/>
              <w:rPr>
                <w:rFonts w:ascii="Times New Roman" w:hAnsi="Times New Roman" w:cs="Times New Roman"/>
                <w:color w:val="000000"/>
                <w:sz w:val="24"/>
                <w:szCs w:val="24"/>
              </w:rPr>
            </w:pPr>
          </w:p>
        </w:tc>
      </w:tr>
      <w:tr w:rsidR="003D6A3A" w:rsidRPr="00C6333E" w14:paraId="23AC0F99" w14:textId="77777777" w:rsidTr="002D771F">
        <w:trPr>
          <w:cantSplit/>
        </w:trPr>
        <w:tc>
          <w:tcPr>
            <w:tcW w:w="5000" w:type="pct"/>
            <w:gridSpan w:val="3"/>
          </w:tcPr>
          <w:p w14:paraId="66BE0AAA" w14:textId="77777777" w:rsidR="003D6A3A" w:rsidRPr="00C6333E" w:rsidRDefault="003D6A3A" w:rsidP="00C6333E">
            <w:pPr>
              <w:spacing w:after="0" w:line="240" w:lineRule="auto"/>
              <w:rPr>
                <w:rFonts w:ascii="Times New Roman" w:hAnsi="Times New Roman" w:cs="Times New Roman"/>
                <w:color w:val="000000"/>
                <w:sz w:val="24"/>
                <w:szCs w:val="24"/>
              </w:rPr>
            </w:pPr>
          </w:p>
        </w:tc>
      </w:tr>
      <w:tr w:rsidR="00C6333E" w:rsidRPr="00C6333E" w14:paraId="71F445F2" w14:textId="77777777" w:rsidTr="002D771F">
        <w:trPr>
          <w:cantSplit/>
        </w:trPr>
        <w:tc>
          <w:tcPr>
            <w:tcW w:w="2637" w:type="pct"/>
          </w:tcPr>
          <w:p w14:paraId="1ADF3361" w14:textId="77777777" w:rsidR="00C6333E" w:rsidRPr="009B0D8C" w:rsidRDefault="00E31369" w:rsidP="009B0D8C">
            <w:pPr>
              <w:suppressAutoHyphens/>
              <w:spacing w:after="0" w:line="240" w:lineRule="auto"/>
              <w:rPr>
                <w:rFonts w:ascii="Times New Roman" w:hAnsi="Times New Roman" w:cs="Times New Roman"/>
                <w:kern w:val="1"/>
                <w:sz w:val="24"/>
                <w:szCs w:val="24"/>
                <w:lang w:eastAsia="ar-SA"/>
              </w:rPr>
            </w:pPr>
            <w:r w:rsidRPr="009B0D8C">
              <w:rPr>
                <w:rFonts w:ascii="Times New Roman" w:hAnsi="Times New Roman" w:cs="Times New Roman"/>
                <w:kern w:val="1"/>
                <w:sz w:val="24"/>
                <w:szCs w:val="24"/>
                <w:lang w:eastAsia="zh-CN" w:bidi="hi-IN"/>
              </w:rPr>
              <w:t xml:space="preserve">Nõusoleku andmine </w:t>
            </w:r>
            <w:r w:rsidR="00F132ED">
              <w:rPr>
                <w:rFonts w:ascii="Times New Roman" w:hAnsi="Times New Roman" w:cs="Times New Roman"/>
                <w:kern w:val="1"/>
                <w:sz w:val="24"/>
                <w:szCs w:val="24"/>
                <w:lang w:bidi="hi-IN"/>
              </w:rPr>
              <w:t>isikliku kasutusõiguse seadmiseks</w:t>
            </w:r>
          </w:p>
        </w:tc>
        <w:tc>
          <w:tcPr>
            <w:tcW w:w="2363" w:type="pct"/>
            <w:gridSpan w:val="2"/>
          </w:tcPr>
          <w:p w14:paraId="7FC2DF0F" w14:textId="77777777" w:rsidR="00C6333E" w:rsidRPr="00C6333E" w:rsidRDefault="00C6333E" w:rsidP="00C6333E">
            <w:pPr>
              <w:spacing w:after="0" w:line="240" w:lineRule="auto"/>
              <w:rPr>
                <w:rFonts w:ascii="Times New Roman" w:hAnsi="Times New Roman" w:cs="Times New Roman"/>
                <w:sz w:val="24"/>
                <w:szCs w:val="24"/>
              </w:rPr>
            </w:pPr>
          </w:p>
        </w:tc>
      </w:tr>
      <w:tr w:rsidR="00C6333E" w:rsidRPr="00C6333E" w14:paraId="15884022" w14:textId="77777777" w:rsidTr="002D771F">
        <w:trPr>
          <w:cantSplit/>
        </w:trPr>
        <w:tc>
          <w:tcPr>
            <w:tcW w:w="5000" w:type="pct"/>
            <w:gridSpan w:val="3"/>
          </w:tcPr>
          <w:p w14:paraId="432C4CB9" w14:textId="77777777" w:rsidR="00C6333E" w:rsidRPr="00C6333E" w:rsidRDefault="00C6333E" w:rsidP="00C6333E">
            <w:pPr>
              <w:spacing w:after="0" w:line="240" w:lineRule="auto"/>
              <w:rPr>
                <w:rFonts w:ascii="Times New Roman" w:hAnsi="Times New Roman" w:cs="Times New Roman"/>
                <w:sz w:val="24"/>
                <w:szCs w:val="24"/>
              </w:rPr>
            </w:pPr>
          </w:p>
        </w:tc>
      </w:tr>
      <w:tr w:rsidR="00C6333E" w:rsidRPr="00C6333E" w14:paraId="6D72F510" w14:textId="77777777" w:rsidTr="002D771F">
        <w:trPr>
          <w:cantSplit/>
        </w:trPr>
        <w:tc>
          <w:tcPr>
            <w:tcW w:w="5000" w:type="pct"/>
            <w:gridSpan w:val="3"/>
          </w:tcPr>
          <w:p w14:paraId="5527A85E" w14:textId="739AA4FD" w:rsidR="006F4E84" w:rsidRPr="00C6333E" w:rsidRDefault="006F4E84" w:rsidP="00E91727">
            <w:pPr>
              <w:autoSpaceDE w:val="0"/>
              <w:autoSpaceDN w:val="0"/>
              <w:adjustRightInd w:val="0"/>
              <w:spacing w:after="0" w:line="240" w:lineRule="auto"/>
              <w:jc w:val="both"/>
              <w:rPr>
                <w:rFonts w:ascii="Times New Roman" w:hAnsi="Times New Roman" w:cs="Times New Roman"/>
                <w:sz w:val="24"/>
                <w:szCs w:val="24"/>
              </w:rPr>
            </w:pPr>
          </w:p>
        </w:tc>
      </w:tr>
    </w:tbl>
    <w:p w14:paraId="16246855" w14:textId="77777777" w:rsidR="00E91727" w:rsidRDefault="00E91727" w:rsidP="00E91727">
      <w:pPr>
        <w:autoSpaceDE w:val="0"/>
        <w:autoSpaceDN w:val="0"/>
        <w:adjustRightInd w:val="0"/>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Osaühing</w:t>
      </w:r>
      <w:r w:rsidRPr="0026179B">
        <w:rPr>
          <w:rFonts w:ascii="Times New Roman" w:hAnsi="Times New Roman" w:cs="Times New Roman"/>
          <w:sz w:val="24"/>
          <w:szCs w:val="24"/>
          <w:lang w:eastAsia="et-EE"/>
        </w:rPr>
        <w:t xml:space="preserve"> Matsimoka (Tõnismäe tee 6, 45203, </w:t>
      </w:r>
      <w:proofErr w:type="spellStart"/>
      <w:r w:rsidRPr="0026179B">
        <w:rPr>
          <w:rFonts w:ascii="Times New Roman" w:hAnsi="Times New Roman" w:cs="Times New Roman"/>
          <w:sz w:val="24"/>
          <w:szCs w:val="24"/>
          <w:lang w:eastAsia="et-EE"/>
        </w:rPr>
        <w:t>Hulja</w:t>
      </w:r>
      <w:proofErr w:type="spellEnd"/>
      <w:r w:rsidRPr="0026179B">
        <w:rPr>
          <w:rFonts w:ascii="Times New Roman" w:hAnsi="Times New Roman" w:cs="Times New Roman"/>
          <w:sz w:val="24"/>
          <w:szCs w:val="24"/>
          <w:lang w:eastAsia="et-EE"/>
        </w:rPr>
        <w:t>, Kadrina vald, registrikood 11234563) taotleb tehnorajatise püstitamiseks asjaõigusseaduse § 158</w:t>
      </w:r>
      <w:r>
        <w:rPr>
          <w:rFonts w:ascii="Times New Roman" w:hAnsi="Times New Roman" w:cs="Times New Roman"/>
          <w:sz w:val="24"/>
          <w:szCs w:val="24"/>
          <w:lang w:eastAsia="et-EE"/>
        </w:rPr>
        <w:t xml:space="preserve"> ja § </w:t>
      </w:r>
      <w:r w:rsidRPr="0026179B">
        <w:rPr>
          <w:rFonts w:ascii="Times New Roman" w:hAnsi="Times New Roman" w:cs="Times New Roman"/>
          <w:sz w:val="24"/>
          <w:szCs w:val="24"/>
          <w:lang w:eastAsia="et-EE"/>
        </w:rPr>
        <w:t xml:space="preserve">225 lõike 1 tähenduses </w:t>
      </w:r>
      <w:r>
        <w:rPr>
          <w:rFonts w:ascii="Times New Roman" w:hAnsi="Times New Roman" w:cs="Times New Roman"/>
          <w:sz w:val="24"/>
          <w:szCs w:val="24"/>
          <w:lang w:eastAsia="et-EE"/>
        </w:rPr>
        <w:t>isikliku kasu</w:t>
      </w:r>
      <w:r w:rsidRPr="0026179B">
        <w:rPr>
          <w:rFonts w:ascii="Times New Roman" w:hAnsi="Times New Roman" w:cs="Times New Roman"/>
          <w:sz w:val="24"/>
          <w:szCs w:val="24"/>
          <w:lang w:eastAsia="et-EE"/>
        </w:rPr>
        <w:t>tusõiguse seadmist Kadrina valla omandis oleva</w:t>
      </w:r>
      <w:r>
        <w:rPr>
          <w:rFonts w:ascii="Times New Roman" w:hAnsi="Times New Roman" w:cs="Times New Roman"/>
          <w:sz w:val="24"/>
          <w:szCs w:val="24"/>
          <w:lang w:eastAsia="et-EE"/>
        </w:rPr>
        <w:t>te</w:t>
      </w:r>
      <w:r w:rsidRPr="0026179B">
        <w:rPr>
          <w:rFonts w:ascii="Times New Roman" w:hAnsi="Times New Roman" w:cs="Times New Roman"/>
          <w:sz w:val="24"/>
          <w:szCs w:val="24"/>
          <w:lang w:eastAsia="et-EE"/>
        </w:rPr>
        <w:t xml:space="preserve">le üldkasutatavale maale </w:t>
      </w:r>
      <w:proofErr w:type="spellStart"/>
      <w:r w:rsidRPr="0026179B">
        <w:rPr>
          <w:rFonts w:ascii="Times New Roman" w:hAnsi="Times New Roman" w:cs="Times New Roman"/>
          <w:sz w:val="24"/>
          <w:szCs w:val="24"/>
          <w:lang w:eastAsia="et-EE"/>
        </w:rPr>
        <w:t>Hulja</w:t>
      </w:r>
      <w:proofErr w:type="spellEnd"/>
      <w:r w:rsidRPr="0026179B">
        <w:rPr>
          <w:rFonts w:ascii="Times New Roman" w:hAnsi="Times New Roman" w:cs="Times New Roman"/>
          <w:sz w:val="24"/>
          <w:szCs w:val="24"/>
          <w:lang w:eastAsia="et-EE"/>
        </w:rPr>
        <w:t xml:space="preserve"> alevikus, Tõnismäe tee 2 (katastritunnus 27305:002:0072) ja transpordimaale Tõnismäe tee (katastritunnus 27305:002:0065). Taotlus on registreeritud Kadrina Valla</w:t>
      </w:r>
      <w:r>
        <w:rPr>
          <w:rFonts w:ascii="Times New Roman" w:hAnsi="Times New Roman" w:cs="Times New Roman"/>
          <w:sz w:val="24"/>
          <w:szCs w:val="24"/>
          <w:lang w:eastAsia="et-EE"/>
        </w:rPr>
        <w:t>valitsuse</w:t>
      </w:r>
      <w:r w:rsidRPr="0026179B">
        <w:rPr>
          <w:rFonts w:ascii="Times New Roman" w:hAnsi="Times New Roman" w:cs="Times New Roman"/>
          <w:sz w:val="24"/>
          <w:szCs w:val="24"/>
          <w:lang w:eastAsia="et-EE"/>
        </w:rPr>
        <w:t xml:space="preserve"> dokumendiregistris 05.04.2022 nr 5-6/336/2022</w:t>
      </w:r>
      <w:r>
        <w:rPr>
          <w:rFonts w:ascii="Times New Roman" w:hAnsi="Times New Roman" w:cs="Times New Roman"/>
          <w:sz w:val="24"/>
          <w:szCs w:val="24"/>
          <w:lang w:eastAsia="et-EE"/>
        </w:rPr>
        <w:t xml:space="preserve"> all</w:t>
      </w:r>
      <w:r w:rsidRPr="0026179B">
        <w:rPr>
          <w:rFonts w:ascii="Times New Roman" w:hAnsi="Times New Roman" w:cs="Times New Roman"/>
          <w:sz w:val="24"/>
          <w:szCs w:val="24"/>
          <w:lang w:eastAsia="et-EE"/>
        </w:rPr>
        <w:t xml:space="preserve">. Taotluse aluseks on </w:t>
      </w:r>
      <w:r>
        <w:rPr>
          <w:rFonts w:ascii="Times New Roman" w:hAnsi="Times New Roman" w:cs="Times New Roman"/>
          <w:sz w:val="24"/>
          <w:szCs w:val="24"/>
          <w:lang w:eastAsia="et-EE"/>
        </w:rPr>
        <w:t xml:space="preserve">Osaühingu </w:t>
      </w:r>
      <w:r w:rsidRPr="0026179B">
        <w:rPr>
          <w:rFonts w:ascii="Times New Roman" w:hAnsi="Times New Roman" w:cs="Times New Roman"/>
          <w:sz w:val="24"/>
          <w:szCs w:val="24"/>
          <w:lang w:eastAsia="et-EE"/>
        </w:rPr>
        <w:t>A.V.R.</w:t>
      </w:r>
      <w:r>
        <w:rPr>
          <w:rFonts w:ascii="Times New Roman" w:hAnsi="Times New Roman" w:cs="Times New Roman"/>
          <w:sz w:val="24"/>
          <w:szCs w:val="24"/>
          <w:lang w:eastAsia="et-EE"/>
        </w:rPr>
        <w:t xml:space="preserve"> </w:t>
      </w:r>
      <w:r w:rsidRPr="0026179B">
        <w:rPr>
          <w:rFonts w:ascii="Times New Roman" w:hAnsi="Times New Roman" w:cs="Times New Roman"/>
          <w:sz w:val="24"/>
          <w:szCs w:val="24"/>
          <w:lang w:eastAsia="et-EE"/>
        </w:rPr>
        <w:t xml:space="preserve">Projekt poolt koostatud eelprojekt (töö nr 1045/1221) „Tõnismäe tee 2,  </w:t>
      </w:r>
      <w:proofErr w:type="spellStart"/>
      <w:r w:rsidRPr="0026179B">
        <w:rPr>
          <w:rFonts w:ascii="Times New Roman" w:hAnsi="Times New Roman" w:cs="Times New Roman"/>
          <w:sz w:val="24"/>
          <w:szCs w:val="24"/>
          <w:lang w:eastAsia="et-EE"/>
        </w:rPr>
        <w:t>Hulja</w:t>
      </w:r>
      <w:proofErr w:type="spellEnd"/>
      <w:r w:rsidRPr="0026179B">
        <w:rPr>
          <w:rFonts w:ascii="Times New Roman" w:hAnsi="Times New Roman" w:cs="Times New Roman"/>
          <w:sz w:val="24"/>
          <w:szCs w:val="24"/>
          <w:lang w:eastAsia="et-EE"/>
        </w:rPr>
        <w:t xml:space="preserve"> alevik,  Sadevee kanalisatsioon.“. Projekti alusel on ehitisregistris rajatisele (ehitisregistri kood 221388309, sadevee kanalisatsioon)  algatatud </w:t>
      </w:r>
      <w:r>
        <w:rPr>
          <w:rFonts w:ascii="Times New Roman" w:hAnsi="Times New Roman" w:cs="Times New Roman"/>
          <w:sz w:val="24"/>
          <w:szCs w:val="24"/>
          <w:lang w:eastAsia="et-EE"/>
        </w:rPr>
        <w:t xml:space="preserve">ehitisteatise </w:t>
      </w:r>
      <w:r w:rsidRPr="0026179B">
        <w:rPr>
          <w:rFonts w:ascii="Times New Roman" w:hAnsi="Times New Roman" w:cs="Times New Roman"/>
          <w:sz w:val="24"/>
          <w:szCs w:val="24"/>
          <w:lang w:eastAsia="et-EE"/>
        </w:rPr>
        <w:t>menetlus nr 296303</w:t>
      </w:r>
      <w:r>
        <w:rPr>
          <w:rFonts w:ascii="Times New Roman" w:hAnsi="Times New Roman" w:cs="Times New Roman"/>
          <w:sz w:val="24"/>
          <w:szCs w:val="24"/>
          <w:lang w:eastAsia="et-EE"/>
        </w:rPr>
        <w:t xml:space="preserve">. </w:t>
      </w:r>
    </w:p>
    <w:p w14:paraId="6E305BA0" w14:textId="003ED6B4" w:rsidR="00A46AEE" w:rsidRPr="0060073F" w:rsidRDefault="00A92DA6" w:rsidP="00D67692">
      <w:pPr>
        <w:autoSpaceDE w:val="0"/>
        <w:autoSpaceDN w:val="0"/>
        <w:adjustRightInd w:val="0"/>
        <w:spacing w:after="0" w:line="240" w:lineRule="auto"/>
        <w:jc w:val="both"/>
        <w:rPr>
          <w:rFonts w:ascii="Times New Roman" w:hAnsi="Times New Roman" w:cs="Times New Roman"/>
          <w:sz w:val="24"/>
          <w:szCs w:val="24"/>
          <w:lang w:eastAsia="et-EE"/>
        </w:rPr>
      </w:pPr>
      <w:r w:rsidRPr="0060073F">
        <w:rPr>
          <w:rFonts w:ascii="Times New Roman" w:hAnsi="Times New Roman" w:cs="Times New Roman"/>
          <w:sz w:val="24"/>
          <w:szCs w:val="24"/>
          <w:lang w:eastAsia="et-EE"/>
        </w:rPr>
        <w:t xml:space="preserve">Asjaõigusseaduse </w:t>
      </w:r>
      <w:r w:rsidR="00A46AEE" w:rsidRPr="0060073F">
        <w:rPr>
          <w:rFonts w:ascii="Times New Roman" w:hAnsi="Times New Roman" w:cs="Times New Roman"/>
          <w:sz w:val="24"/>
          <w:szCs w:val="24"/>
          <w:lang w:eastAsia="et-EE"/>
        </w:rPr>
        <w:t>§</w:t>
      </w:r>
      <w:r w:rsidR="004B4520">
        <w:rPr>
          <w:rFonts w:ascii="Times New Roman" w:hAnsi="Times New Roman" w:cs="Times New Roman"/>
          <w:sz w:val="24"/>
          <w:szCs w:val="24"/>
          <w:lang w:eastAsia="et-EE"/>
        </w:rPr>
        <w:t>-i</w:t>
      </w:r>
      <w:r w:rsidR="00A46AEE" w:rsidRPr="0060073F">
        <w:rPr>
          <w:rFonts w:ascii="Times New Roman" w:hAnsi="Times New Roman" w:cs="Times New Roman"/>
          <w:sz w:val="24"/>
          <w:szCs w:val="24"/>
          <w:lang w:eastAsia="et-EE"/>
        </w:rPr>
        <w:t xml:space="preserve"> 225 lõikest 1 tulenevalt koormab isiklik kasutusõigus kinnisasja selliselt, et isik, kelle kasuks see on seatud, on õigustatud kinnisasja teatud viisil kasutama või teostama </w:t>
      </w:r>
      <w:r w:rsidR="002F4598" w:rsidRPr="0060073F">
        <w:rPr>
          <w:rFonts w:ascii="Times New Roman" w:hAnsi="Times New Roman" w:cs="Times New Roman"/>
          <w:sz w:val="24"/>
          <w:szCs w:val="24"/>
          <w:lang w:eastAsia="et-EE"/>
        </w:rPr>
        <w:t xml:space="preserve"> kinnisasja suhtes teatud õigust, mis oma sisult vastab mõnele reaalservituudile. </w:t>
      </w:r>
      <w:r w:rsidR="00452E5F" w:rsidRPr="0060073F">
        <w:rPr>
          <w:rFonts w:ascii="Times New Roman" w:hAnsi="Times New Roman" w:cs="Times New Roman"/>
          <w:sz w:val="24"/>
          <w:szCs w:val="24"/>
          <w:lang w:eastAsia="et-EE"/>
        </w:rPr>
        <w:t xml:space="preserve">Kadrina vallavara valitsemise korra § </w:t>
      </w:r>
      <w:r w:rsidR="0043543B">
        <w:rPr>
          <w:rFonts w:ascii="Times New Roman" w:hAnsi="Times New Roman" w:cs="Times New Roman"/>
          <w:sz w:val="24"/>
          <w:szCs w:val="24"/>
          <w:lang w:eastAsia="et-EE"/>
        </w:rPr>
        <w:t>3</w:t>
      </w:r>
      <w:r w:rsidR="00CC21C3">
        <w:rPr>
          <w:rFonts w:ascii="Times New Roman" w:hAnsi="Times New Roman" w:cs="Times New Roman"/>
          <w:sz w:val="24"/>
          <w:szCs w:val="24"/>
          <w:lang w:eastAsia="et-EE"/>
        </w:rPr>
        <w:t>5</w:t>
      </w:r>
      <w:r w:rsidR="009B2AEC">
        <w:rPr>
          <w:rFonts w:ascii="Times New Roman" w:hAnsi="Times New Roman" w:cs="Times New Roman"/>
          <w:sz w:val="24"/>
          <w:szCs w:val="24"/>
          <w:lang w:eastAsia="et-EE"/>
        </w:rPr>
        <w:t xml:space="preserve"> lõike 1 </w:t>
      </w:r>
      <w:r w:rsidR="00857BCA">
        <w:rPr>
          <w:rFonts w:ascii="Times New Roman" w:hAnsi="Times New Roman" w:cs="Times New Roman"/>
          <w:sz w:val="24"/>
          <w:szCs w:val="24"/>
          <w:lang w:eastAsia="et-EE"/>
        </w:rPr>
        <w:t>järgi on vallavara koormamine valla omandis olevale kinnisasjale</w:t>
      </w:r>
      <w:r w:rsidR="00C66DF5">
        <w:rPr>
          <w:rFonts w:ascii="Times New Roman" w:hAnsi="Times New Roman" w:cs="Times New Roman"/>
          <w:sz w:val="24"/>
          <w:szCs w:val="24"/>
          <w:lang w:eastAsia="et-EE"/>
        </w:rPr>
        <w:t xml:space="preserve"> isikliku servituudi seadmine</w:t>
      </w:r>
      <w:r w:rsidR="00A945A6">
        <w:rPr>
          <w:rFonts w:ascii="Times New Roman" w:hAnsi="Times New Roman" w:cs="Times New Roman"/>
          <w:sz w:val="24"/>
          <w:szCs w:val="24"/>
          <w:lang w:eastAsia="et-EE"/>
        </w:rPr>
        <w:t xml:space="preserve"> ja lõikest 2 tulenevalt vallavara koormamise lepingud sõlmib vallavalitsus</w:t>
      </w:r>
      <w:r w:rsidR="00422A16">
        <w:rPr>
          <w:rFonts w:ascii="Times New Roman" w:hAnsi="Times New Roman" w:cs="Times New Roman"/>
          <w:sz w:val="24"/>
          <w:szCs w:val="24"/>
          <w:lang w:eastAsia="et-EE"/>
        </w:rPr>
        <w:t xml:space="preserve">. </w:t>
      </w:r>
      <w:r w:rsidR="00622CD7" w:rsidRPr="0060073F">
        <w:rPr>
          <w:rFonts w:ascii="Times New Roman" w:hAnsi="Times New Roman" w:cs="Times New Roman"/>
          <w:sz w:val="24"/>
          <w:szCs w:val="24"/>
          <w:lang w:eastAsia="et-EE"/>
        </w:rPr>
        <w:t xml:space="preserve">Sama korra § </w:t>
      </w:r>
      <w:r w:rsidR="00E0317C">
        <w:rPr>
          <w:rFonts w:ascii="Times New Roman" w:hAnsi="Times New Roman" w:cs="Times New Roman"/>
          <w:sz w:val="24"/>
          <w:szCs w:val="24"/>
          <w:lang w:eastAsia="et-EE"/>
        </w:rPr>
        <w:t xml:space="preserve">37 </w:t>
      </w:r>
      <w:r w:rsidR="00A46AEE" w:rsidRPr="0060073F">
        <w:rPr>
          <w:rFonts w:ascii="Times New Roman" w:hAnsi="Times New Roman" w:cs="Times New Roman"/>
          <w:sz w:val="24"/>
          <w:szCs w:val="24"/>
          <w:lang w:eastAsia="et-EE"/>
        </w:rPr>
        <w:t>lõike 2</w:t>
      </w:r>
      <w:r w:rsidR="00C051CD" w:rsidRPr="0060073F">
        <w:rPr>
          <w:rFonts w:ascii="Times New Roman" w:hAnsi="Times New Roman" w:cs="Times New Roman"/>
          <w:sz w:val="24"/>
          <w:szCs w:val="24"/>
          <w:lang w:eastAsia="et-EE"/>
        </w:rPr>
        <w:t xml:space="preserve"> punkti</w:t>
      </w:r>
      <w:r w:rsidR="00C926D3">
        <w:rPr>
          <w:rFonts w:ascii="Times New Roman" w:hAnsi="Times New Roman" w:cs="Times New Roman"/>
          <w:sz w:val="24"/>
          <w:szCs w:val="24"/>
          <w:lang w:eastAsia="et-EE"/>
        </w:rPr>
        <w:t xml:space="preserve"> </w:t>
      </w:r>
      <w:r w:rsidR="00C051CD" w:rsidRPr="0060073F">
        <w:rPr>
          <w:rFonts w:ascii="Times New Roman" w:hAnsi="Times New Roman" w:cs="Times New Roman"/>
          <w:sz w:val="24"/>
          <w:szCs w:val="24"/>
          <w:lang w:eastAsia="et-EE"/>
        </w:rPr>
        <w:t>2</w:t>
      </w:r>
      <w:r w:rsidR="00A46AEE" w:rsidRPr="0060073F">
        <w:rPr>
          <w:rFonts w:ascii="Times New Roman" w:hAnsi="Times New Roman" w:cs="Times New Roman"/>
          <w:sz w:val="24"/>
          <w:szCs w:val="24"/>
          <w:lang w:eastAsia="et-EE"/>
        </w:rPr>
        <w:t xml:space="preserve"> </w:t>
      </w:r>
      <w:r w:rsidR="00357EE2">
        <w:rPr>
          <w:rFonts w:ascii="Times New Roman" w:hAnsi="Times New Roman" w:cs="Times New Roman"/>
          <w:sz w:val="24"/>
          <w:szCs w:val="24"/>
          <w:lang w:eastAsia="et-EE"/>
        </w:rPr>
        <w:t>järgi</w:t>
      </w:r>
      <w:r w:rsidR="00C051CD" w:rsidRPr="0060073F">
        <w:rPr>
          <w:rFonts w:ascii="Times New Roman" w:hAnsi="Times New Roman" w:cs="Times New Roman"/>
          <w:sz w:val="24"/>
          <w:szCs w:val="24"/>
          <w:lang w:eastAsia="et-EE"/>
        </w:rPr>
        <w:t xml:space="preserve"> isikliku </w:t>
      </w:r>
      <w:r w:rsidR="00A46AEE" w:rsidRPr="0060073F">
        <w:rPr>
          <w:rFonts w:ascii="Times New Roman" w:hAnsi="Times New Roman" w:cs="Times New Roman"/>
          <w:sz w:val="24"/>
          <w:szCs w:val="24"/>
          <w:lang w:eastAsia="et-EE"/>
        </w:rPr>
        <w:t xml:space="preserve">servituudi </w:t>
      </w:r>
      <w:r w:rsidR="00C051CD" w:rsidRPr="0060073F">
        <w:rPr>
          <w:rFonts w:ascii="Times New Roman" w:hAnsi="Times New Roman" w:cs="Times New Roman"/>
          <w:sz w:val="24"/>
          <w:szCs w:val="24"/>
          <w:lang w:eastAsia="et-EE"/>
        </w:rPr>
        <w:t xml:space="preserve">(isiklik kasutusõigus) </w:t>
      </w:r>
      <w:r w:rsidR="00A46AEE" w:rsidRPr="0060073F">
        <w:rPr>
          <w:rFonts w:ascii="Times New Roman" w:hAnsi="Times New Roman" w:cs="Times New Roman"/>
          <w:sz w:val="24"/>
          <w:szCs w:val="24"/>
          <w:lang w:eastAsia="et-EE"/>
        </w:rPr>
        <w:t>seadmise otsustab volikogu</w:t>
      </w:r>
      <w:r w:rsidR="00B6364C">
        <w:rPr>
          <w:rFonts w:ascii="Times New Roman" w:hAnsi="Times New Roman" w:cs="Times New Roman"/>
          <w:sz w:val="24"/>
          <w:szCs w:val="24"/>
          <w:lang w:eastAsia="et-EE"/>
        </w:rPr>
        <w:t xml:space="preserve"> muudel juhtudel, mis tähendab uue tehnovõrgu </w:t>
      </w:r>
      <w:r w:rsidR="00E370D3">
        <w:rPr>
          <w:rFonts w:ascii="Times New Roman" w:hAnsi="Times New Roman" w:cs="Times New Roman"/>
          <w:sz w:val="24"/>
          <w:szCs w:val="24"/>
          <w:lang w:eastAsia="et-EE"/>
        </w:rPr>
        <w:t>raja</w:t>
      </w:r>
      <w:r w:rsidR="00357EE2">
        <w:rPr>
          <w:rFonts w:ascii="Times New Roman" w:hAnsi="Times New Roman" w:cs="Times New Roman"/>
          <w:sz w:val="24"/>
          <w:szCs w:val="24"/>
          <w:lang w:eastAsia="et-EE"/>
        </w:rPr>
        <w:t>mist</w:t>
      </w:r>
      <w:r w:rsidR="00B6364C">
        <w:rPr>
          <w:rFonts w:ascii="Times New Roman" w:hAnsi="Times New Roman" w:cs="Times New Roman"/>
          <w:sz w:val="24"/>
          <w:szCs w:val="24"/>
          <w:lang w:eastAsia="et-EE"/>
        </w:rPr>
        <w:t>, millel puudub avalik huvi.</w:t>
      </w:r>
    </w:p>
    <w:p w14:paraId="5037E9DB" w14:textId="77777777" w:rsidR="003D6A3A" w:rsidRPr="00D67692" w:rsidRDefault="003D6A3A" w:rsidP="00D67692">
      <w:pPr>
        <w:autoSpaceDE w:val="0"/>
        <w:autoSpaceDN w:val="0"/>
        <w:adjustRightInd w:val="0"/>
        <w:spacing w:after="0" w:line="240" w:lineRule="auto"/>
        <w:jc w:val="both"/>
        <w:rPr>
          <w:rFonts w:ascii="Times New Roman" w:hAnsi="Times New Roman" w:cs="Times New Roman"/>
          <w:sz w:val="24"/>
          <w:szCs w:val="24"/>
          <w:lang w:eastAsia="et-EE"/>
        </w:rPr>
      </w:pPr>
    </w:p>
    <w:p w14:paraId="0C136395" w14:textId="207F8845" w:rsidR="00A46AEE" w:rsidRPr="00A46AEE" w:rsidRDefault="00A46AEE" w:rsidP="00D67692">
      <w:pPr>
        <w:autoSpaceDE w:val="0"/>
        <w:autoSpaceDN w:val="0"/>
        <w:adjustRightInd w:val="0"/>
        <w:spacing w:after="0" w:line="240" w:lineRule="auto"/>
        <w:jc w:val="both"/>
        <w:rPr>
          <w:rFonts w:ascii="Times New Roman" w:hAnsi="Times New Roman" w:cs="Times New Roman"/>
          <w:sz w:val="24"/>
          <w:szCs w:val="24"/>
          <w:lang w:eastAsia="et-EE"/>
        </w:rPr>
      </w:pPr>
      <w:r w:rsidRPr="004B4520">
        <w:rPr>
          <w:rFonts w:ascii="Times New Roman" w:hAnsi="Times New Roman" w:cs="Times New Roman"/>
          <w:sz w:val="24"/>
          <w:szCs w:val="24"/>
          <w:lang w:eastAsia="et-EE"/>
        </w:rPr>
        <w:t>Eeltoodust tulenevalt</w:t>
      </w:r>
      <w:r w:rsidR="008C26D1">
        <w:rPr>
          <w:rFonts w:ascii="Times New Roman" w:hAnsi="Times New Roman" w:cs="Times New Roman"/>
          <w:sz w:val="24"/>
          <w:szCs w:val="24"/>
          <w:lang w:eastAsia="et-EE"/>
        </w:rPr>
        <w:t xml:space="preserve"> ning </w:t>
      </w:r>
      <w:r w:rsidRPr="004B4520">
        <w:rPr>
          <w:rFonts w:ascii="Times New Roman" w:hAnsi="Times New Roman" w:cs="Times New Roman"/>
          <w:sz w:val="24"/>
          <w:szCs w:val="24"/>
          <w:lang w:eastAsia="et-EE"/>
        </w:rPr>
        <w:t>tuginedes asjaõig</w:t>
      </w:r>
      <w:r w:rsidR="009B0D8C" w:rsidRPr="004B4520">
        <w:rPr>
          <w:rFonts w:ascii="Times New Roman" w:hAnsi="Times New Roman" w:cs="Times New Roman"/>
          <w:sz w:val="24"/>
          <w:szCs w:val="24"/>
          <w:lang w:eastAsia="et-EE"/>
        </w:rPr>
        <w:t xml:space="preserve">usseaduse </w:t>
      </w:r>
      <w:r w:rsidR="00C74BB0">
        <w:rPr>
          <w:rFonts w:ascii="Times New Roman" w:hAnsi="Times New Roman" w:cs="Times New Roman"/>
          <w:sz w:val="24"/>
          <w:szCs w:val="24"/>
          <w:lang w:eastAsia="et-EE"/>
        </w:rPr>
        <w:t xml:space="preserve">§ 158, </w:t>
      </w:r>
      <w:r w:rsidRPr="004B4520">
        <w:rPr>
          <w:rFonts w:ascii="Times New Roman" w:hAnsi="Times New Roman" w:cs="Times New Roman"/>
          <w:sz w:val="24"/>
          <w:szCs w:val="24"/>
          <w:lang w:eastAsia="et-EE"/>
        </w:rPr>
        <w:t>§-i 225 lõikele 1</w:t>
      </w:r>
      <w:r w:rsidR="004B4520" w:rsidRPr="004B4520">
        <w:rPr>
          <w:rFonts w:ascii="Times New Roman" w:hAnsi="Times New Roman" w:cs="Times New Roman"/>
          <w:sz w:val="24"/>
          <w:szCs w:val="24"/>
          <w:lang w:eastAsia="et-EE"/>
        </w:rPr>
        <w:t xml:space="preserve"> ja</w:t>
      </w:r>
      <w:r w:rsidRPr="004B4520">
        <w:rPr>
          <w:rFonts w:ascii="Times New Roman" w:hAnsi="Times New Roman" w:cs="Times New Roman"/>
          <w:sz w:val="24"/>
          <w:szCs w:val="24"/>
          <w:lang w:eastAsia="et-EE"/>
        </w:rPr>
        <w:t xml:space="preserve"> Kadrina Vallavolikogu </w:t>
      </w:r>
      <w:r w:rsidR="007E689F">
        <w:rPr>
          <w:rFonts w:ascii="Times New Roman" w:hAnsi="Times New Roman" w:cs="Times New Roman"/>
          <w:sz w:val="24"/>
          <w:szCs w:val="24"/>
          <w:lang w:eastAsia="et-EE"/>
        </w:rPr>
        <w:t>30.05.2012</w:t>
      </w:r>
      <w:r w:rsidR="003D6A3A" w:rsidRPr="004B4520">
        <w:rPr>
          <w:rFonts w:ascii="Times New Roman" w:hAnsi="Times New Roman" w:cs="Times New Roman"/>
          <w:sz w:val="24"/>
          <w:szCs w:val="24"/>
          <w:lang w:eastAsia="et-EE"/>
        </w:rPr>
        <w:t xml:space="preserve"> määrusega nr 50 kehtestatud </w:t>
      </w:r>
      <w:r w:rsidR="00F733DE">
        <w:rPr>
          <w:rFonts w:ascii="Times New Roman" w:hAnsi="Times New Roman" w:cs="Times New Roman"/>
          <w:sz w:val="24"/>
          <w:szCs w:val="24"/>
          <w:lang w:eastAsia="et-EE"/>
        </w:rPr>
        <w:t>„</w:t>
      </w:r>
      <w:r w:rsidRPr="004B4520">
        <w:rPr>
          <w:rFonts w:ascii="Times New Roman" w:hAnsi="Times New Roman" w:cs="Times New Roman"/>
          <w:sz w:val="24"/>
          <w:szCs w:val="24"/>
          <w:lang w:eastAsia="et-EE"/>
        </w:rPr>
        <w:t>Kadr</w:t>
      </w:r>
      <w:r w:rsidR="003D6A3A" w:rsidRPr="004B4520">
        <w:rPr>
          <w:rFonts w:ascii="Times New Roman" w:hAnsi="Times New Roman" w:cs="Times New Roman"/>
          <w:sz w:val="24"/>
          <w:szCs w:val="24"/>
          <w:lang w:eastAsia="et-EE"/>
        </w:rPr>
        <w:t>ina vallavara valitsemise korra</w:t>
      </w:r>
      <w:r w:rsidR="00F733DE">
        <w:rPr>
          <w:rFonts w:ascii="Times New Roman" w:hAnsi="Times New Roman" w:cs="Times New Roman"/>
          <w:sz w:val="24"/>
          <w:szCs w:val="24"/>
          <w:lang w:eastAsia="et-EE"/>
        </w:rPr>
        <w:t>“</w:t>
      </w:r>
      <w:r w:rsidRPr="004B4520">
        <w:rPr>
          <w:rFonts w:ascii="Times New Roman" w:hAnsi="Times New Roman" w:cs="Times New Roman"/>
          <w:sz w:val="24"/>
          <w:szCs w:val="24"/>
          <w:lang w:eastAsia="et-EE"/>
        </w:rPr>
        <w:t xml:space="preserve"> § </w:t>
      </w:r>
      <w:r w:rsidR="007A07E9">
        <w:rPr>
          <w:rFonts w:ascii="Times New Roman" w:hAnsi="Times New Roman" w:cs="Times New Roman"/>
          <w:sz w:val="24"/>
          <w:szCs w:val="24"/>
          <w:lang w:eastAsia="et-EE"/>
        </w:rPr>
        <w:t>35 lõikele 1 ja §</w:t>
      </w:r>
      <w:r w:rsidR="005B4BBF">
        <w:rPr>
          <w:rFonts w:ascii="Times New Roman" w:hAnsi="Times New Roman" w:cs="Times New Roman"/>
          <w:sz w:val="24"/>
          <w:szCs w:val="24"/>
          <w:lang w:eastAsia="et-EE"/>
        </w:rPr>
        <w:t xml:space="preserve"> </w:t>
      </w:r>
      <w:r w:rsidRPr="004B4520">
        <w:rPr>
          <w:rFonts w:ascii="Times New Roman" w:hAnsi="Times New Roman" w:cs="Times New Roman"/>
          <w:sz w:val="24"/>
          <w:szCs w:val="24"/>
          <w:lang w:eastAsia="et-EE"/>
        </w:rPr>
        <w:t>3</w:t>
      </w:r>
      <w:r w:rsidR="00ED1E9B" w:rsidRPr="004B4520">
        <w:rPr>
          <w:rFonts w:ascii="Times New Roman" w:hAnsi="Times New Roman" w:cs="Times New Roman"/>
          <w:sz w:val="24"/>
          <w:szCs w:val="24"/>
          <w:lang w:eastAsia="et-EE"/>
        </w:rPr>
        <w:t>7</w:t>
      </w:r>
      <w:r w:rsidRPr="004B4520">
        <w:rPr>
          <w:rFonts w:ascii="Times New Roman" w:hAnsi="Times New Roman" w:cs="Times New Roman"/>
          <w:sz w:val="24"/>
          <w:szCs w:val="24"/>
          <w:lang w:eastAsia="et-EE"/>
        </w:rPr>
        <w:t xml:space="preserve"> lõi</w:t>
      </w:r>
      <w:r w:rsidR="00672270">
        <w:rPr>
          <w:rFonts w:ascii="Times New Roman" w:hAnsi="Times New Roman" w:cs="Times New Roman"/>
          <w:sz w:val="24"/>
          <w:szCs w:val="24"/>
          <w:lang w:eastAsia="et-EE"/>
        </w:rPr>
        <w:t>ke</w:t>
      </w:r>
      <w:r w:rsidR="009B41D1">
        <w:rPr>
          <w:rFonts w:ascii="Times New Roman" w:hAnsi="Times New Roman" w:cs="Times New Roman"/>
          <w:sz w:val="24"/>
          <w:szCs w:val="24"/>
          <w:lang w:eastAsia="et-EE"/>
        </w:rPr>
        <w:t xml:space="preserve"> 1 punktile 3, lõike</w:t>
      </w:r>
      <w:r w:rsidR="00672270">
        <w:rPr>
          <w:rFonts w:ascii="Times New Roman" w:hAnsi="Times New Roman" w:cs="Times New Roman"/>
          <w:sz w:val="24"/>
          <w:szCs w:val="24"/>
          <w:lang w:eastAsia="et-EE"/>
        </w:rPr>
        <w:t xml:space="preserve"> </w:t>
      </w:r>
      <w:r w:rsidR="005B4BBF">
        <w:rPr>
          <w:rFonts w:ascii="Times New Roman" w:hAnsi="Times New Roman" w:cs="Times New Roman"/>
          <w:sz w:val="24"/>
          <w:szCs w:val="24"/>
          <w:lang w:eastAsia="et-EE"/>
        </w:rPr>
        <w:t>2</w:t>
      </w:r>
      <w:r w:rsidRPr="004B4520">
        <w:rPr>
          <w:rFonts w:ascii="Times New Roman" w:hAnsi="Times New Roman" w:cs="Times New Roman"/>
          <w:sz w:val="24"/>
          <w:szCs w:val="24"/>
          <w:lang w:eastAsia="et-EE"/>
        </w:rPr>
        <w:t xml:space="preserve"> </w:t>
      </w:r>
      <w:r w:rsidR="00672270">
        <w:rPr>
          <w:rFonts w:ascii="Times New Roman" w:hAnsi="Times New Roman" w:cs="Times New Roman"/>
          <w:sz w:val="24"/>
          <w:szCs w:val="24"/>
          <w:lang w:eastAsia="et-EE"/>
        </w:rPr>
        <w:t xml:space="preserve">punktile 2 </w:t>
      </w:r>
      <w:r w:rsidRPr="004B4520">
        <w:rPr>
          <w:rFonts w:ascii="Times New Roman" w:hAnsi="Times New Roman" w:cs="Times New Roman"/>
          <w:sz w:val="24"/>
          <w:szCs w:val="24"/>
          <w:lang w:eastAsia="et-EE"/>
        </w:rPr>
        <w:t xml:space="preserve">Kadrina </w:t>
      </w:r>
      <w:r w:rsidR="00B4531C" w:rsidRPr="004B4520">
        <w:rPr>
          <w:rFonts w:ascii="Times New Roman" w:hAnsi="Times New Roman" w:cs="Times New Roman"/>
          <w:sz w:val="24"/>
          <w:szCs w:val="24"/>
          <w:lang w:eastAsia="et-EE"/>
        </w:rPr>
        <w:t>v</w:t>
      </w:r>
      <w:r w:rsidRPr="004B4520">
        <w:rPr>
          <w:rFonts w:ascii="Times New Roman" w:hAnsi="Times New Roman" w:cs="Times New Roman"/>
          <w:sz w:val="24"/>
          <w:szCs w:val="24"/>
          <w:lang w:eastAsia="et-EE"/>
        </w:rPr>
        <w:t>allavolikogu</w:t>
      </w:r>
    </w:p>
    <w:p w14:paraId="161943F0" w14:textId="77777777" w:rsidR="00E91727" w:rsidRDefault="00E91727" w:rsidP="00D67692">
      <w:pPr>
        <w:autoSpaceDE w:val="0"/>
        <w:autoSpaceDN w:val="0"/>
        <w:adjustRightInd w:val="0"/>
        <w:spacing w:after="0" w:line="240" w:lineRule="auto"/>
        <w:jc w:val="both"/>
        <w:rPr>
          <w:rFonts w:ascii="Times New Roman" w:hAnsi="Times New Roman" w:cs="Times New Roman"/>
          <w:sz w:val="24"/>
          <w:szCs w:val="24"/>
          <w:lang w:eastAsia="et-EE"/>
        </w:rPr>
      </w:pPr>
    </w:p>
    <w:p w14:paraId="5EE0099E" w14:textId="0DC33D74" w:rsidR="00A46AEE" w:rsidRDefault="00A46AEE" w:rsidP="00D67692">
      <w:pPr>
        <w:autoSpaceDE w:val="0"/>
        <w:autoSpaceDN w:val="0"/>
        <w:adjustRightInd w:val="0"/>
        <w:spacing w:after="0" w:line="240" w:lineRule="auto"/>
        <w:jc w:val="both"/>
        <w:rPr>
          <w:rFonts w:ascii="Times New Roman" w:hAnsi="Times New Roman" w:cs="Times New Roman"/>
          <w:sz w:val="24"/>
          <w:szCs w:val="24"/>
          <w:lang w:eastAsia="et-EE"/>
        </w:rPr>
      </w:pPr>
      <w:r w:rsidRPr="00A46AEE">
        <w:rPr>
          <w:rFonts w:ascii="Times New Roman" w:hAnsi="Times New Roman" w:cs="Times New Roman"/>
          <w:sz w:val="24"/>
          <w:szCs w:val="24"/>
          <w:lang w:eastAsia="et-EE"/>
        </w:rPr>
        <w:t>o t s u s t a b:</w:t>
      </w:r>
    </w:p>
    <w:p w14:paraId="01BFB181" w14:textId="77777777" w:rsidR="009B0D8C" w:rsidRDefault="009B0D8C" w:rsidP="009B0D8C">
      <w:pPr>
        <w:spacing w:after="0" w:line="240" w:lineRule="auto"/>
        <w:rPr>
          <w:rFonts w:ascii="Times New Roman" w:hAnsi="Times New Roman" w:cs="Times New Roman"/>
          <w:sz w:val="24"/>
          <w:szCs w:val="24"/>
          <w:lang w:eastAsia="et-EE"/>
        </w:rPr>
      </w:pPr>
    </w:p>
    <w:p w14:paraId="3EFAD0CA" w14:textId="782DCF2A" w:rsidR="00437CD5" w:rsidRDefault="00E04DAC" w:rsidP="00FF54AA">
      <w:pPr>
        <w:numPr>
          <w:ilvl w:val="0"/>
          <w:numId w:val="1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 xml:space="preserve">Anda </w:t>
      </w:r>
      <w:r w:rsidR="00E600A3">
        <w:rPr>
          <w:rFonts w:ascii="Times New Roman" w:hAnsi="Times New Roman" w:cs="Times New Roman"/>
          <w:sz w:val="24"/>
          <w:szCs w:val="24"/>
          <w:lang w:eastAsia="et-EE"/>
        </w:rPr>
        <w:t>va</w:t>
      </w:r>
      <w:r>
        <w:rPr>
          <w:rFonts w:ascii="Times New Roman" w:hAnsi="Times New Roman" w:cs="Times New Roman"/>
          <w:sz w:val="24"/>
          <w:szCs w:val="24"/>
          <w:lang w:eastAsia="et-EE"/>
        </w:rPr>
        <w:t>llavalitsusele nõusolek</w:t>
      </w:r>
      <w:r w:rsidR="00F20FC8">
        <w:rPr>
          <w:rFonts w:ascii="Times New Roman" w:hAnsi="Times New Roman" w:cs="Times New Roman"/>
          <w:sz w:val="24"/>
          <w:szCs w:val="24"/>
          <w:lang w:eastAsia="et-EE"/>
        </w:rPr>
        <w:t xml:space="preserve"> </w:t>
      </w:r>
      <w:r w:rsidR="00F20FC8" w:rsidRPr="00F20FC8">
        <w:rPr>
          <w:rFonts w:ascii="Times New Roman" w:hAnsi="Times New Roman" w:cs="Times New Roman"/>
          <w:sz w:val="24"/>
          <w:szCs w:val="24"/>
          <w:lang w:eastAsia="et-EE"/>
        </w:rPr>
        <w:t xml:space="preserve">sõlmida </w:t>
      </w:r>
      <w:r w:rsidR="00C74063">
        <w:rPr>
          <w:rFonts w:ascii="Times New Roman" w:hAnsi="Times New Roman" w:cs="Times New Roman"/>
          <w:sz w:val="24"/>
          <w:szCs w:val="24"/>
          <w:lang w:eastAsia="et-EE"/>
        </w:rPr>
        <w:t xml:space="preserve">Osaühinguga </w:t>
      </w:r>
      <w:r w:rsidR="00FF54AA">
        <w:rPr>
          <w:rFonts w:ascii="Times New Roman" w:hAnsi="Times New Roman" w:cs="Times New Roman"/>
          <w:sz w:val="24"/>
          <w:szCs w:val="24"/>
          <w:lang w:eastAsia="et-EE"/>
        </w:rPr>
        <w:t xml:space="preserve">Matsimoka </w:t>
      </w:r>
      <w:r w:rsidR="00F20FC8" w:rsidRPr="00F20FC8">
        <w:rPr>
          <w:rFonts w:ascii="Times New Roman" w:hAnsi="Times New Roman" w:cs="Times New Roman"/>
          <w:sz w:val="24"/>
          <w:szCs w:val="24"/>
          <w:lang w:eastAsia="et-EE"/>
        </w:rPr>
        <w:t xml:space="preserve">isikliku kasutusõiguse seadmise leping </w:t>
      </w:r>
      <w:r w:rsidR="00401A66">
        <w:rPr>
          <w:rFonts w:ascii="Times New Roman" w:hAnsi="Times New Roman" w:cs="Times New Roman"/>
          <w:sz w:val="24"/>
          <w:szCs w:val="24"/>
          <w:lang w:eastAsia="et-EE"/>
        </w:rPr>
        <w:t xml:space="preserve">Kadrina valla </w:t>
      </w:r>
      <w:r w:rsidR="00F20FC8" w:rsidRPr="00F20FC8">
        <w:rPr>
          <w:rFonts w:ascii="Times New Roman" w:hAnsi="Times New Roman" w:cs="Times New Roman"/>
          <w:sz w:val="24"/>
          <w:szCs w:val="24"/>
          <w:lang w:eastAsia="et-EE"/>
        </w:rPr>
        <w:t>omandis oleva</w:t>
      </w:r>
      <w:r w:rsidR="00437CD5">
        <w:rPr>
          <w:rFonts w:ascii="Times New Roman" w:hAnsi="Times New Roman" w:cs="Times New Roman"/>
          <w:sz w:val="24"/>
          <w:szCs w:val="24"/>
          <w:lang w:eastAsia="et-EE"/>
        </w:rPr>
        <w:t>te alljärgnevate</w:t>
      </w:r>
      <w:r w:rsidR="00F20FC8" w:rsidRPr="00F20FC8">
        <w:rPr>
          <w:rFonts w:ascii="Times New Roman" w:hAnsi="Times New Roman" w:cs="Times New Roman"/>
          <w:sz w:val="24"/>
          <w:szCs w:val="24"/>
          <w:lang w:eastAsia="et-EE"/>
        </w:rPr>
        <w:t xml:space="preserve"> </w:t>
      </w:r>
      <w:r w:rsidR="00401A66">
        <w:rPr>
          <w:rFonts w:ascii="Times New Roman" w:hAnsi="Times New Roman" w:cs="Times New Roman"/>
          <w:sz w:val="24"/>
          <w:szCs w:val="24"/>
          <w:lang w:eastAsia="et-EE"/>
        </w:rPr>
        <w:t>kinnisasja</w:t>
      </w:r>
      <w:r w:rsidR="00994184">
        <w:rPr>
          <w:rFonts w:ascii="Times New Roman" w:hAnsi="Times New Roman" w:cs="Times New Roman"/>
          <w:sz w:val="24"/>
          <w:szCs w:val="24"/>
          <w:lang w:eastAsia="et-EE"/>
        </w:rPr>
        <w:t>de</w:t>
      </w:r>
      <w:r w:rsidR="00F20FC8" w:rsidRPr="00F20FC8">
        <w:rPr>
          <w:rFonts w:ascii="Times New Roman" w:hAnsi="Times New Roman" w:cs="Times New Roman"/>
          <w:sz w:val="24"/>
          <w:szCs w:val="24"/>
          <w:lang w:eastAsia="et-EE"/>
        </w:rPr>
        <w:t xml:space="preserve"> koormamiseks</w:t>
      </w:r>
      <w:r w:rsidR="00437CD5">
        <w:rPr>
          <w:rFonts w:ascii="Times New Roman" w:hAnsi="Times New Roman" w:cs="Times New Roman"/>
          <w:sz w:val="24"/>
          <w:szCs w:val="24"/>
          <w:lang w:eastAsia="et-EE"/>
        </w:rPr>
        <w:t>:</w:t>
      </w:r>
    </w:p>
    <w:p w14:paraId="2C5E8BD5" w14:textId="3B1BCD60" w:rsidR="00437CD5" w:rsidRDefault="00F7557C" w:rsidP="00437CD5">
      <w:pPr>
        <w:numPr>
          <w:ilvl w:val="1"/>
          <w:numId w:val="1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r</w:t>
      </w:r>
      <w:r w:rsidR="00750F32">
        <w:rPr>
          <w:rFonts w:ascii="Times New Roman" w:hAnsi="Times New Roman" w:cs="Times New Roman"/>
          <w:sz w:val="24"/>
          <w:szCs w:val="24"/>
          <w:lang w:eastAsia="et-EE"/>
        </w:rPr>
        <w:t xml:space="preserve">egistriosa </w:t>
      </w:r>
      <w:r w:rsidR="00614B94">
        <w:rPr>
          <w:rFonts w:ascii="Times New Roman" w:hAnsi="Times New Roman" w:cs="Times New Roman"/>
          <w:sz w:val="24"/>
          <w:szCs w:val="24"/>
          <w:lang w:eastAsia="et-EE"/>
        </w:rPr>
        <w:t xml:space="preserve">nr 5401631 </w:t>
      </w:r>
      <w:r w:rsidR="00E31167">
        <w:rPr>
          <w:rFonts w:ascii="Times New Roman" w:hAnsi="Times New Roman" w:cs="Times New Roman"/>
          <w:sz w:val="24"/>
          <w:szCs w:val="24"/>
          <w:lang w:eastAsia="et-EE"/>
        </w:rPr>
        <w:t>kinnistu koosseisus olevale katastriüksusele 27305:002:0072</w:t>
      </w:r>
      <w:r w:rsidR="00B901DD">
        <w:rPr>
          <w:rFonts w:ascii="Times New Roman" w:hAnsi="Times New Roman" w:cs="Times New Roman"/>
          <w:sz w:val="24"/>
          <w:szCs w:val="24"/>
          <w:lang w:eastAsia="et-EE"/>
        </w:rPr>
        <w:t xml:space="preserve"> aadressiga Kadrina vald, </w:t>
      </w:r>
      <w:proofErr w:type="spellStart"/>
      <w:r w:rsidR="00B901DD">
        <w:rPr>
          <w:rFonts w:ascii="Times New Roman" w:hAnsi="Times New Roman" w:cs="Times New Roman"/>
          <w:sz w:val="24"/>
          <w:szCs w:val="24"/>
          <w:lang w:eastAsia="et-EE"/>
        </w:rPr>
        <w:t>Hulja</w:t>
      </w:r>
      <w:proofErr w:type="spellEnd"/>
      <w:r w:rsidR="00B901DD">
        <w:rPr>
          <w:rFonts w:ascii="Times New Roman" w:hAnsi="Times New Roman" w:cs="Times New Roman"/>
          <w:sz w:val="24"/>
          <w:szCs w:val="24"/>
          <w:lang w:eastAsia="et-EE"/>
        </w:rPr>
        <w:t xml:space="preserve"> alevik, Tõnismäe tee 2</w:t>
      </w:r>
      <w:r w:rsidR="00A156D0">
        <w:rPr>
          <w:rFonts w:ascii="Times New Roman" w:hAnsi="Times New Roman" w:cs="Times New Roman"/>
          <w:sz w:val="24"/>
          <w:szCs w:val="24"/>
          <w:lang w:eastAsia="et-EE"/>
        </w:rPr>
        <w:t>, sihtotstarve üldkasutatav maa 100%;</w:t>
      </w:r>
    </w:p>
    <w:p w14:paraId="1E70E51B" w14:textId="2B224DD8" w:rsidR="00A156D0" w:rsidRPr="00BA06C9" w:rsidRDefault="00F7557C" w:rsidP="001E676F">
      <w:pPr>
        <w:numPr>
          <w:ilvl w:val="1"/>
          <w:numId w:val="1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r</w:t>
      </w:r>
      <w:r w:rsidR="000E72A1" w:rsidRPr="00BA06C9">
        <w:rPr>
          <w:rFonts w:ascii="Times New Roman" w:hAnsi="Times New Roman" w:cs="Times New Roman"/>
          <w:sz w:val="24"/>
          <w:szCs w:val="24"/>
          <w:lang w:eastAsia="et-EE"/>
        </w:rPr>
        <w:t xml:space="preserve">egistriosa nr </w:t>
      </w:r>
      <w:r w:rsidR="00F972DA" w:rsidRPr="00BA06C9">
        <w:rPr>
          <w:rFonts w:ascii="Times New Roman" w:hAnsi="Times New Roman" w:cs="Times New Roman"/>
          <w:sz w:val="24"/>
          <w:szCs w:val="24"/>
          <w:lang w:eastAsia="et-EE"/>
        </w:rPr>
        <w:t>5297231</w:t>
      </w:r>
      <w:r w:rsidR="000E72A1" w:rsidRPr="00BA06C9">
        <w:rPr>
          <w:rFonts w:ascii="Times New Roman" w:hAnsi="Times New Roman" w:cs="Times New Roman"/>
          <w:sz w:val="24"/>
          <w:szCs w:val="24"/>
          <w:lang w:eastAsia="et-EE"/>
        </w:rPr>
        <w:t xml:space="preserve"> kinnistu koosseisus olevale katastriüksusele 27305:002:00</w:t>
      </w:r>
      <w:r w:rsidR="00BA06C9" w:rsidRPr="00BA06C9">
        <w:rPr>
          <w:rFonts w:ascii="Times New Roman" w:hAnsi="Times New Roman" w:cs="Times New Roman"/>
          <w:sz w:val="24"/>
          <w:szCs w:val="24"/>
          <w:lang w:eastAsia="et-EE"/>
        </w:rPr>
        <w:t>65</w:t>
      </w:r>
      <w:r w:rsidR="000E72A1" w:rsidRPr="00BA06C9">
        <w:rPr>
          <w:rFonts w:ascii="Times New Roman" w:hAnsi="Times New Roman" w:cs="Times New Roman"/>
          <w:sz w:val="24"/>
          <w:szCs w:val="24"/>
          <w:lang w:eastAsia="et-EE"/>
        </w:rPr>
        <w:t xml:space="preserve"> aadressiga Kadrina vald, </w:t>
      </w:r>
      <w:proofErr w:type="spellStart"/>
      <w:r w:rsidR="000E72A1" w:rsidRPr="00BA06C9">
        <w:rPr>
          <w:rFonts w:ascii="Times New Roman" w:hAnsi="Times New Roman" w:cs="Times New Roman"/>
          <w:sz w:val="24"/>
          <w:szCs w:val="24"/>
          <w:lang w:eastAsia="et-EE"/>
        </w:rPr>
        <w:t>Hulja</w:t>
      </w:r>
      <w:proofErr w:type="spellEnd"/>
      <w:r w:rsidR="000E72A1" w:rsidRPr="00BA06C9">
        <w:rPr>
          <w:rFonts w:ascii="Times New Roman" w:hAnsi="Times New Roman" w:cs="Times New Roman"/>
          <w:sz w:val="24"/>
          <w:szCs w:val="24"/>
          <w:lang w:eastAsia="et-EE"/>
        </w:rPr>
        <w:t xml:space="preserve"> alevik, Tõnismäe tee, sihtotstarve </w:t>
      </w:r>
      <w:r w:rsidR="00BA06C9" w:rsidRPr="00BA06C9">
        <w:rPr>
          <w:rFonts w:ascii="Times New Roman" w:hAnsi="Times New Roman" w:cs="Times New Roman"/>
          <w:sz w:val="24"/>
          <w:szCs w:val="24"/>
          <w:lang w:eastAsia="et-EE"/>
        </w:rPr>
        <w:t>transpordi</w:t>
      </w:r>
      <w:r w:rsidR="000E72A1" w:rsidRPr="00BA06C9">
        <w:rPr>
          <w:rFonts w:ascii="Times New Roman" w:hAnsi="Times New Roman" w:cs="Times New Roman"/>
          <w:sz w:val="24"/>
          <w:szCs w:val="24"/>
          <w:lang w:eastAsia="et-EE"/>
        </w:rPr>
        <w:t>maa 100%</w:t>
      </w:r>
      <w:r w:rsidR="00BA06C9">
        <w:rPr>
          <w:rFonts w:ascii="Times New Roman" w:hAnsi="Times New Roman" w:cs="Times New Roman"/>
          <w:sz w:val="24"/>
          <w:szCs w:val="24"/>
          <w:lang w:eastAsia="et-EE"/>
        </w:rPr>
        <w:t>.</w:t>
      </w:r>
    </w:p>
    <w:p w14:paraId="0AB68C6F" w14:textId="07B86F3A" w:rsidR="003C4F84" w:rsidRDefault="00BC3AB9" w:rsidP="00FF54AA">
      <w:pPr>
        <w:numPr>
          <w:ilvl w:val="0"/>
          <w:numId w:val="1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Otsuse p</w:t>
      </w:r>
      <w:r w:rsidR="00A62D2F">
        <w:rPr>
          <w:rFonts w:ascii="Times New Roman" w:hAnsi="Times New Roman" w:cs="Times New Roman"/>
          <w:sz w:val="24"/>
          <w:szCs w:val="24"/>
          <w:lang w:eastAsia="et-EE"/>
        </w:rPr>
        <w:t xml:space="preserve">unktis 1 nimetatud </w:t>
      </w:r>
      <w:r w:rsidR="00466D9C">
        <w:rPr>
          <w:rFonts w:ascii="Times New Roman" w:hAnsi="Times New Roman" w:cs="Times New Roman"/>
          <w:sz w:val="24"/>
          <w:szCs w:val="24"/>
          <w:lang w:eastAsia="et-EE"/>
        </w:rPr>
        <w:t xml:space="preserve">kinnisasjad koormatakse </w:t>
      </w:r>
      <w:r w:rsidR="000443B0">
        <w:rPr>
          <w:rFonts w:ascii="Times New Roman" w:hAnsi="Times New Roman" w:cs="Times New Roman"/>
          <w:sz w:val="24"/>
          <w:szCs w:val="24"/>
          <w:lang w:eastAsia="et-EE"/>
        </w:rPr>
        <w:t>käesoleva otsuse lisaks oleva</w:t>
      </w:r>
      <w:r w:rsidR="00AB05FA">
        <w:rPr>
          <w:rFonts w:ascii="Times New Roman" w:hAnsi="Times New Roman" w:cs="Times New Roman"/>
          <w:sz w:val="24"/>
          <w:szCs w:val="24"/>
          <w:lang w:eastAsia="et-EE"/>
        </w:rPr>
        <w:t xml:space="preserve">l plaanil </w:t>
      </w:r>
      <w:r w:rsidR="00FF76FF">
        <w:rPr>
          <w:rFonts w:ascii="Times New Roman" w:hAnsi="Times New Roman" w:cs="Times New Roman"/>
          <w:sz w:val="24"/>
          <w:szCs w:val="24"/>
          <w:lang w:eastAsia="et-EE"/>
        </w:rPr>
        <w:t>viirutusega tähistatud ala ulatuses</w:t>
      </w:r>
      <w:r w:rsidR="003C4F84">
        <w:rPr>
          <w:rFonts w:ascii="Times New Roman" w:hAnsi="Times New Roman" w:cs="Times New Roman"/>
          <w:sz w:val="24"/>
          <w:szCs w:val="24"/>
          <w:lang w:eastAsia="et-EE"/>
        </w:rPr>
        <w:t>.</w:t>
      </w:r>
    </w:p>
    <w:p w14:paraId="32095A6F" w14:textId="33D0414A" w:rsidR="00E04DAC" w:rsidRDefault="00131705" w:rsidP="00FF54AA">
      <w:pPr>
        <w:numPr>
          <w:ilvl w:val="0"/>
          <w:numId w:val="1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S</w:t>
      </w:r>
      <w:r w:rsidR="002D771F">
        <w:rPr>
          <w:rFonts w:ascii="Times New Roman" w:hAnsi="Times New Roman" w:cs="Times New Roman"/>
          <w:sz w:val="24"/>
          <w:szCs w:val="24"/>
          <w:lang w:eastAsia="et-EE"/>
        </w:rPr>
        <w:t xml:space="preserve">eatakse </w:t>
      </w:r>
      <w:r w:rsidR="006A68D2">
        <w:rPr>
          <w:rFonts w:ascii="Times New Roman" w:hAnsi="Times New Roman" w:cs="Times New Roman"/>
          <w:sz w:val="24"/>
          <w:szCs w:val="24"/>
          <w:lang w:eastAsia="et-EE"/>
        </w:rPr>
        <w:t>tähtajatu</w:t>
      </w:r>
      <w:r w:rsidRPr="00131705">
        <w:rPr>
          <w:rFonts w:ascii="Times New Roman" w:hAnsi="Times New Roman" w:cs="Times New Roman"/>
          <w:sz w:val="24"/>
          <w:szCs w:val="24"/>
          <w:lang w:eastAsia="et-EE"/>
        </w:rPr>
        <w:t xml:space="preserve"> </w:t>
      </w:r>
      <w:r>
        <w:rPr>
          <w:rFonts w:ascii="Times New Roman" w:hAnsi="Times New Roman" w:cs="Times New Roman"/>
          <w:sz w:val="24"/>
          <w:szCs w:val="24"/>
          <w:lang w:eastAsia="et-EE"/>
        </w:rPr>
        <w:t>ja tasuta isiklik kasutusõigus</w:t>
      </w:r>
      <w:r w:rsidR="00031BF0">
        <w:rPr>
          <w:rFonts w:ascii="Times New Roman" w:hAnsi="Times New Roman" w:cs="Times New Roman"/>
          <w:sz w:val="24"/>
          <w:szCs w:val="24"/>
          <w:lang w:eastAsia="et-EE"/>
        </w:rPr>
        <w:t xml:space="preserve"> </w:t>
      </w:r>
      <w:r w:rsidR="00971379">
        <w:rPr>
          <w:rFonts w:ascii="Times New Roman" w:hAnsi="Times New Roman" w:cs="Times New Roman"/>
          <w:sz w:val="24"/>
          <w:szCs w:val="24"/>
          <w:lang w:eastAsia="et-EE"/>
        </w:rPr>
        <w:t>tehnovõrgu (sadevee kanalisatsioon) omamiseks</w:t>
      </w:r>
      <w:r w:rsidR="00064F18">
        <w:rPr>
          <w:rFonts w:ascii="Times New Roman" w:hAnsi="Times New Roman" w:cs="Times New Roman"/>
          <w:sz w:val="24"/>
          <w:szCs w:val="24"/>
          <w:lang w:eastAsia="et-EE"/>
        </w:rPr>
        <w:t>, ehitamiseks, remontimiseks</w:t>
      </w:r>
      <w:r w:rsidR="003019E3">
        <w:rPr>
          <w:rFonts w:ascii="Times New Roman" w:hAnsi="Times New Roman" w:cs="Times New Roman"/>
          <w:sz w:val="24"/>
          <w:szCs w:val="24"/>
          <w:lang w:eastAsia="et-EE"/>
        </w:rPr>
        <w:t>, hooldamiseks, kasutamiseks ja likvideerimiseks.</w:t>
      </w:r>
    </w:p>
    <w:p w14:paraId="6974A462" w14:textId="3C73A0B8" w:rsidR="00B010C0" w:rsidRPr="00431171" w:rsidRDefault="00B4531C" w:rsidP="00FF54AA">
      <w:pPr>
        <w:numPr>
          <w:ilvl w:val="0"/>
          <w:numId w:val="11"/>
        </w:numPr>
        <w:spacing w:after="0" w:line="240" w:lineRule="auto"/>
        <w:jc w:val="both"/>
        <w:rPr>
          <w:rFonts w:ascii="Times New Roman" w:hAnsi="Times New Roman" w:cs="Times New Roman"/>
          <w:color w:val="000000"/>
          <w:sz w:val="24"/>
          <w:szCs w:val="24"/>
          <w:lang w:eastAsia="et-EE"/>
        </w:rPr>
      </w:pPr>
      <w:r w:rsidRPr="00431171">
        <w:rPr>
          <w:rFonts w:ascii="Times New Roman" w:hAnsi="Times New Roman" w:cs="Times New Roman"/>
          <w:color w:val="000000"/>
          <w:sz w:val="24"/>
          <w:szCs w:val="24"/>
          <w:lang w:eastAsia="et-EE"/>
        </w:rPr>
        <w:t>O</w:t>
      </w:r>
      <w:r w:rsidR="00B010C0" w:rsidRPr="00431171">
        <w:rPr>
          <w:rFonts w:ascii="Times New Roman" w:hAnsi="Times New Roman" w:cs="Times New Roman"/>
          <w:sz w:val="24"/>
          <w:szCs w:val="24"/>
        </w:rPr>
        <w:t>tsus jõustub teatavakstegemisest.</w:t>
      </w:r>
    </w:p>
    <w:p w14:paraId="3AD32D40" w14:textId="77777777" w:rsidR="00B010C0" w:rsidRPr="00EE69E0" w:rsidRDefault="00B010C0" w:rsidP="009B0D8C">
      <w:pPr>
        <w:autoSpaceDE w:val="0"/>
        <w:autoSpaceDN w:val="0"/>
        <w:adjustRightInd w:val="0"/>
        <w:spacing w:after="0" w:line="240" w:lineRule="auto"/>
        <w:rPr>
          <w:rFonts w:ascii="Times New Roman" w:hAnsi="Times New Roman" w:cs="Times New Roman"/>
          <w:color w:val="000000"/>
          <w:sz w:val="24"/>
          <w:szCs w:val="24"/>
          <w:lang w:eastAsia="et-EE"/>
        </w:rPr>
      </w:pPr>
    </w:p>
    <w:p w14:paraId="527BCE6F" w14:textId="77777777" w:rsidR="00626DA2" w:rsidRDefault="00626DA2" w:rsidP="009B0D8C">
      <w:pPr>
        <w:autoSpaceDE w:val="0"/>
        <w:autoSpaceDN w:val="0"/>
        <w:adjustRightInd w:val="0"/>
        <w:spacing w:after="0" w:line="240" w:lineRule="auto"/>
        <w:rPr>
          <w:rFonts w:ascii="Times New Roman" w:hAnsi="Times New Roman" w:cs="Times New Roman"/>
          <w:color w:val="000000"/>
          <w:sz w:val="24"/>
          <w:szCs w:val="24"/>
          <w:lang w:eastAsia="et-EE"/>
        </w:rPr>
      </w:pPr>
    </w:p>
    <w:p w14:paraId="72AB5E86" w14:textId="77777777" w:rsidR="00626DA2" w:rsidRDefault="00626DA2" w:rsidP="009B0D8C">
      <w:pPr>
        <w:autoSpaceDE w:val="0"/>
        <w:autoSpaceDN w:val="0"/>
        <w:adjustRightInd w:val="0"/>
        <w:spacing w:after="0" w:line="240" w:lineRule="auto"/>
        <w:rPr>
          <w:rFonts w:ascii="Times New Roman" w:hAnsi="Times New Roman" w:cs="Times New Roman"/>
          <w:color w:val="000000"/>
          <w:sz w:val="24"/>
          <w:szCs w:val="24"/>
          <w:lang w:eastAsia="et-EE"/>
        </w:rPr>
      </w:pPr>
    </w:p>
    <w:p w14:paraId="33563198" w14:textId="77777777" w:rsidR="00B010C0" w:rsidRPr="00EE69E0" w:rsidRDefault="00B010C0" w:rsidP="00266978">
      <w:pPr>
        <w:autoSpaceDE w:val="0"/>
        <w:autoSpaceDN w:val="0"/>
        <w:adjustRightInd w:val="0"/>
        <w:spacing w:after="0" w:line="240" w:lineRule="auto"/>
        <w:jc w:val="both"/>
        <w:rPr>
          <w:rFonts w:ascii="Times New Roman" w:hAnsi="Times New Roman" w:cs="Times New Roman"/>
          <w:color w:val="000000"/>
          <w:sz w:val="24"/>
          <w:szCs w:val="24"/>
          <w:lang w:eastAsia="et-EE"/>
        </w:rPr>
      </w:pPr>
      <w:r w:rsidRPr="00EE69E0">
        <w:rPr>
          <w:rFonts w:ascii="Times New Roman" w:hAnsi="Times New Roman" w:cs="Times New Roman"/>
          <w:color w:val="000000"/>
          <w:sz w:val="24"/>
          <w:szCs w:val="24"/>
          <w:lang w:eastAsia="et-EE"/>
        </w:rPr>
        <w:t xml:space="preserve">Isik, kes leiab, et haldusaktiga või haldusmenetluse käigus on rikutud tema õigusi või piiratud </w:t>
      </w:r>
    </w:p>
    <w:p w14:paraId="0CB951E3" w14:textId="77777777" w:rsidR="00B010C0" w:rsidRPr="00EE69E0" w:rsidRDefault="00B010C0" w:rsidP="00266978">
      <w:pPr>
        <w:spacing w:after="0" w:line="240" w:lineRule="auto"/>
        <w:jc w:val="both"/>
        <w:rPr>
          <w:rFonts w:ascii="Times New Roman" w:hAnsi="Times New Roman" w:cs="Times New Roman"/>
          <w:sz w:val="24"/>
          <w:szCs w:val="24"/>
        </w:rPr>
      </w:pPr>
      <w:r w:rsidRPr="00EE69E0">
        <w:rPr>
          <w:rFonts w:ascii="Times New Roman" w:hAnsi="Times New Roman" w:cs="Times New Roman"/>
          <w:color w:val="000000"/>
          <w:sz w:val="24"/>
          <w:szCs w:val="24"/>
          <w:lang w:eastAsia="et-EE"/>
        </w:rPr>
        <w:t>tema vabadusi, võib esitada Kadrina Vallavalitsusele asukohaga Rakvere tee 14 30 päeva jooksul, kui seadus ei sätesta teisiti, arvates päevast, millal isik vaidlustatavast haldusaktist või toimingust teada sai või oleks pidanud teada saama, vaide haldusmenetluse seaduses sätestatud korras või pöörduda kaebusega Tartu Halduskohtu Jõhvi kohtumajja (Kooli 2, Jõhvi 41598).</w:t>
      </w:r>
    </w:p>
    <w:p w14:paraId="3C8737C0" w14:textId="77777777" w:rsidR="009447D9" w:rsidRPr="00EE69E0" w:rsidRDefault="009447D9" w:rsidP="00384011">
      <w:pPr>
        <w:spacing w:after="0" w:line="240" w:lineRule="auto"/>
        <w:rPr>
          <w:rFonts w:ascii="Times New Roman" w:hAnsi="Times New Roman" w:cs="Times New Roman"/>
          <w:sz w:val="24"/>
          <w:szCs w:val="24"/>
        </w:rPr>
      </w:pPr>
    </w:p>
    <w:p w14:paraId="2A7282C3" w14:textId="77777777" w:rsidR="004B4A72" w:rsidRPr="00EC6D30" w:rsidRDefault="004B4A72" w:rsidP="00C6333E">
      <w:pPr>
        <w:spacing w:after="0" w:line="240" w:lineRule="auto"/>
        <w:rPr>
          <w:rFonts w:ascii="Times New Roman"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5171"/>
        <w:gridCol w:w="3901"/>
      </w:tblGrid>
      <w:tr w:rsidR="004B4A72" w:rsidRPr="00EC6D30" w14:paraId="18D99813" w14:textId="77777777" w:rsidTr="00573617">
        <w:trPr>
          <w:cantSplit/>
        </w:trPr>
        <w:tc>
          <w:tcPr>
            <w:tcW w:w="2850" w:type="pct"/>
          </w:tcPr>
          <w:p w14:paraId="060F4DA8" w14:textId="09D59632" w:rsidR="004B4A72" w:rsidRPr="00EC6D30" w:rsidRDefault="004B4A72" w:rsidP="00573617">
            <w:pPr>
              <w:spacing w:after="0" w:line="240" w:lineRule="auto"/>
              <w:rPr>
                <w:rFonts w:ascii="Times New Roman" w:hAnsi="Times New Roman" w:cs="Times New Roman"/>
                <w:sz w:val="24"/>
                <w:szCs w:val="24"/>
              </w:rPr>
            </w:pPr>
          </w:p>
        </w:tc>
        <w:tc>
          <w:tcPr>
            <w:tcW w:w="2150" w:type="pct"/>
          </w:tcPr>
          <w:p w14:paraId="1422DF34" w14:textId="77777777" w:rsidR="004B4A72" w:rsidRPr="00EC6D30" w:rsidRDefault="004B4A72" w:rsidP="00573617">
            <w:pPr>
              <w:spacing w:after="0" w:line="240" w:lineRule="auto"/>
              <w:rPr>
                <w:rFonts w:ascii="Times New Roman" w:hAnsi="Times New Roman" w:cs="Times New Roman"/>
                <w:sz w:val="24"/>
                <w:szCs w:val="24"/>
              </w:rPr>
            </w:pPr>
          </w:p>
        </w:tc>
      </w:tr>
      <w:tr w:rsidR="004B4A72" w:rsidRPr="00EC6D30" w14:paraId="2F4B1FE0" w14:textId="77777777" w:rsidTr="00573617">
        <w:trPr>
          <w:cantSplit/>
        </w:trPr>
        <w:tc>
          <w:tcPr>
            <w:tcW w:w="2850" w:type="pct"/>
          </w:tcPr>
          <w:p w14:paraId="6EABBDA2" w14:textId="61EFC405" w:rsidR="004B4A72" w:rsidRPr="00EC6D30" w:rsidRDefault="00E91727" w:rsidP="00573617">
            <w:pPr>
              <w:spacing w:after="0" w:line="240" w:lineRule="auto"/>
              <w:rPr>
                <w:rFonts w:ascii="Times New Roman" w:hAnsi="Times New Roman" w:cs="Times New Roman"/>
                <w:sz w:val="24"/>
                <w:szCs w:val="24"/>
              </w:rPr>
            </w:pPr>
            <w:r w:rsidRPr="00EC6D30">
              <w:rPr>
                <w:rFonts w:ascii="Times New Roman" w:hAnsi="Times New Roman" w:cs="Times New Roman"/>
                <w:sz w:val="24"/>
                <w:szCs w:val="24"/>
              </w:rPr>
              <w:t>(allkirjastatud digitaalselt)</w:t>
            </w:r>
          </w:p>
        </w:tc>
        <w:tc>
          <w:tcPr>
            <w:tcW w:w="2150" w:type="pct"/>
          </w:tcPr>
          <w:p w14:paraId="4D96DA8D" w14:textId="77777777" w:rsidR="004B4A72" w:rsidRPr="00EC6D30" w:rsidRDefault="004B4A72" w:rsidP="00573617">
            <w:pPr>
              <w:spacing w:after="0" w:line="240" w:lineRule="auto"/>
              <w:rPr>
                <w:rFonts w:ascii="Times New Roman" w:hAnsi="Times New Roman" w:cs="Times New Roman"/>
                <w:sz w:val="24"/>
                <w:szCs w:val="24"/>
              </w:rPr>
            </w:pPr>
          </w:p>
        </w:tc>
      </w:tr>
      <w:tr w:rsidR="004B4A72" w:rsidRPr="00EC6D30" w14:paraId="1D92794E" w14:textId="77777777" w:rsidTr="00573617">
        <w:trPr>
          <w:cantSplit/>
        </w:trPr>
        <w:tc>
          <w:tcPr>
            <w:tcW w:w="2850" w:type="pct"/>
          </w:tcPr>
          <w:p w14:paraId="7012A73E" w14:textId="77777777" w:rsidR="004B4A72" w:rsidRPr="00EC6D30" w:rsidRDefault="008652F1" w:rsidP="00573617">
            <w:pPr>
              <w:spacing w:after="0" w:line="240" w:lineRule="auto"/>
              <w:rPr>
                <w:rFonts w:ascii="Times New Roman" w:hAnsi="Times New Roman" w:cs="Times New Roman"/>
                <w:sz w:val="24"/>
                <w:szCs w:val="24"/>
              </w:rPr>
            </w:pPr>
            <w:r w:rsidRPr="00EC6D30">
              <w:rPr>
                <w:rFonts w:ascii="Times New Roman" w:hAnsi="Times New Roman" w:cs="Times New Roman"/>
                <w:sz w:val="24"/>
                <w:szCs w:val="24"/>
              </w:rPr>
              <w:t>Madis Viise</w:t>
            </w:r>
          </w:p>
        </w:tc>
        <w:tc>
          <w:tcPr>
            <w:tcW w:w="2150" w:type="pct"/>
          </w:tcPr>
          <w:p w14:paraId="16A6F1AF" w14:textId="77777777" w:rsidR="004B4A72" w:rsidRPr="00EC6D30" w:rsidRDefault="004B4A72" w:rsidP="00573617">
            <w:pPr>
              <w:spacing w:after="0" w:line="240" w:lineRule="auto"/>
              <w:rPr>
                <w:rFonts w:ascii="Times New Roman" w:hAnsi="Times New Roman" w:cs="Times New Roman"/>
                <w:sz w:val="24"/>
                <w:szCs w:val="24"/>
              </w:rPr>
            </w:pPr>
          </w:p>
        </w:tc>
      </w:tr>
      <w:tr w:rsidR="004B4A72" w:rsidRPr="00EC6D30" w14:paraId="6D1FA3D3" w14:textId="77777777" w:rsidTr="00573617">
        <w:trPr>
          <w:cantSplit/>
        </w:trPr>
        <w:tc>
          <w:tcPr>
            <w:tcW w:w="2850" w:type="pct"/>
          </w:tcPr>
          <w:p w14:paraId="174457B1" w14:textId="77777777" w:rsidR="004B4A72" w:rsidRPr="00EC6D30" w:rsidRDefault="0037172C" w:rsidP="008652F1">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008652F1" w:rsidRPr="00EC6D30">
              <w:rPr>
                <w:rFonts w:ascii="Times New Roman" w:hAnsi="Times New Roman" w:cs="Times New Roman"/>
                <w:sz w:val="24"/>
                <w:szCs w:val="24"/>
              </w:rPr>
              <w:t>allavolikogu esimees</w:t>
            </w:r>
          </w:p>
        </w:tc>
        <w:tc>
          <w:tcPr>
            <w:tcW w:w="2150" w:type="pct"/>
          </w:tcPr>
          <w:p w14:paraId="33E4D72D" w14:textId="77777777" w:rsidR="004B4A72" w:rsidRPr="00EC6D30" w:rsidRDefault="008652F1" w:rsidP="00573617">
            <w:pPr>
              <w:spacing w:after="0" w:line="240" w:lineRule="auto"/>
              <w:rPr>
                <w:rFonts w:ascii="Times New Roman" w:hAnsi="Times New Roman" w:cs="Times New Roman"/>
                <w:sz w:val="24"/>
                <w:szCs w:val="24"/>
              </w:rPr>
            </w:pPr>
            <w:r w:rsidRPr="00EC6D30">
              <w:rPr>
                <w:rFonts w:ascii="Times New Roman" w:hAnsi="Times New Roman" w:cs="Times New Roman"/>
                <w:sz w:val="24"/>
                <w:szCs w:val="24"/>
              </w:rPr>
              <w:t xml:space="preserve"> </w:t>
            </w:r>
          </w:p>
        </w:tc>
      </w:tr>
    </w:tbl>
    <w:p w14:paraId="71DCC49E" w14:textId="77777777" w:rsidR="00EC6D30" w:rsidRDefault="00EC6D30" w:rsidP="009B0D8C">
      <w:pPr>
        <w:spacing w:after="0" w:line="240" w:lineRule="auto"/>
        <w:rPr>
          <w:rFonts w:ascii="Times New Roman" w:hAnsi="Times New Roman" w:cs="Times New Roman"/>
          <w:sz w:val="24"/>
          <w:szCs w:val="24"/>
        </w:rPr>
      </w:pPr>
    </w:p>
    <w:p w14:paraId="3D6FE20D" w14:textId="77777777" w:rsidR="004A2FA0" w:rsidRDefault="004A2FA0" w:rsidP="009B0D8C">
      <w:pPr>
        <w:spacing w:after="0" w:line="240" w:lineRule="auto"/>
        <w:rPr>
          <w:rFonts w:ascii="Times New Roman" w:hAnsi="Times New Roman" w:cs="Times New Roman"/>
          <w:sz w:val="24"/>
          <w:szCs w:val="24"/>
        </w:rPr>
      </w:pPr>
    </w:p>
    <w:p w14:paraId="083FE1EB" w14:textId="77777777" w:rsidR="004A2FA0" w:rsidRPr="004B4A72" w:rsidRDefault="004A2FA0" w:rsidP="009B0D8C">
      <w:pPr>
        <w:spacing w:after="0" w:line="240" w:lineRule="auto"/>
        <w:rPr>
          <w:rFonts w:ascii="Times New Roman" w:hAnsi="Times New Roman" w:cs="Times New Roman"/>
        </w:rPr>
      </w:pPr>
    </w:p>
    <w:sectPr w:rsidR="004A2FA0" w:rsidRPr="004B4A72" w:rsidSect="00E91727">
      <w:headerReference w:type="first" r:id="rId8"/>
      <w:footerReference w:type="first" r:id="rId9"/>
      <w:pgSz w:w="11906" w:h="16838"/>
      <w:pgMar w:top="709" w:right="1417" w:bottom="851" w:left="1417" w:header="709" w:footer="3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03A3B" w14:textId="77777777" w:rsidR="006E65D8" w:rsidRDefault="006E65D8" w:rsidP="00BF0DBB">
      <w:pPr>
        <w:spacing w:after="0" w:line="240" w:lineRule="auto"/>
        <w:rPr>
          <w:rFonts w:cs="Times New Roman"/>
        </w:rPr>
      </w:pPr>
      <w:r>
        <w:rPr>
          <w:rFonts w:cs="Times New Roman"/>
        </w:rPr>
        <w:separator/>
      </w:r>
    </w:p>
  </w:endnote>
  <w:endnote w:type="continuationSeparator" w:id="0">
    <w:p w14:paraId="040BC8C4" w14:textId="77777777" w:rsidR="006E65D8" w:rsidRDefault="006E65D8" w:rsidP="00BF0DBB">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horndale"/>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0530F" w14:textId="77777777" w:rsidR="00BF0DBB" w:rsidRPr="00BF0DBB" w:rsidRDefault="00BF0DBB" w:rsidP="00335DAF">
    <w:pPr>
      <w:pStyle w:val="Jalus"/>
      <w:ind w:left="142"/>
      <w:rPr>
        <w:rFonts w:cs="Times New Roman"/>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B91B5" w14:textId="77777777" w:rsidR="006E65D8" w:rsidRDefault="006E65D8" w:rsidP="00BF0DBB">
      <w:pPr>
        <w:spacing w:after="0" w:line="240" w:lineRule="auto"/>
        <w:rPr>
          <w:rFonts w:cs="Times New Roman"/>
        </w:rPr>
      </w:pPr>
      <w:r>
        <w:rPr>
          <w:rFonts w:cs="Times New Roman"/>
        </w:rPr>
        <w:separator/>
      </w:r>
    </w:p>
  </w:footnote>
  <w:footnote w:type="continuationSeparator" w:id="0">
    <w:p w14:paraId="212DD55C" w14:textId="77777777" w:rsidR="006E65D8" w:rsidRDefault="006E65D8" w:rsidP="00BF0DBB">
      <w:pPr>
        <w:spacing w:after="0" w:line="240" w:lineRule="auto"/>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BE383" w14:textId="25C4EF7B" w:rsidR="00BF0DBB" w:rsidRDefault="00D93257" w:rsidP="00BF0DBB">
    <w:pPr>
      <w:pStyle w:val="Pis"/>
      <w:jc w:val="center"/>
      <w:rPr>
        <w:rFonts w:cs="Times New Roman"/>
      </w:rPr>
    </w:pPr>
    <w:r w:rsidRPr="0002319B">
      <w:rPr>
        <w:rFonts w:cs="Times New Roman"/>
        <w:noProof/>
        <w:lang w:eastAsia="et-EE"/>
      </w:rPr>
      <w:drawing>
        <wp:inline distT="0" distB="0" distL="0" distR="0" wp14:anchorId="01AEDB00" wp14:editId="19B3E781">
          <wp:extent cx="609600" cy="752475"/>
          <wp:effectExtent l="0" t="0" r="0"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752475"/>
                  </a:xfrm>
                  <a:prstGeom prst="rect">
                    <a:avLst/>
                  </a:prstGeom>
                  <a:noFill/>
                  <a:ln>
                    <a:noFill/>
                  </a:ln>
                </pic:spPr>
              </pic:pic>
            </a:graphicData>
          </a:graphic>
        </wp:inline>
      </w:drawing>
    </w:r>
  </w:p>
  <w:p w14:paraId="3DC3FD85" w14:textId="77777777" w:rsidR="00BF0DBB" w:rsidRPr="00C6333E" w:rsidRDefault="00C6333E" w:rsidP="00C6333E">
    <w:pPr>
      <w:pStyle w:val="Pis"/>
      <w:jc w:val="center"/>
      <w:rPr>
        <w:rFonts w:ascii="Times New Roman" w:hAnsi="Times New Roman" w:cs="Times New Roman"/>
        <w:b/>
        <w:bCs/>
        <w:sz w:val="36"/>
        <w:szCs w:val="36"/>
      </w:rPr>
    </w:pPr>
    <w:r>
      <w:rPr>
        <w:rFonts w:ascii="Times New Roman" w:hAnsi="Times New Roman" w:cs="Times New Roman"/>
        <w:b/>
        <w:bCs/>
        <w:sz w:val="36"/>
        <w:szCs w:val="36"/>
      </w:rPr>
      <w:t xml:space="preserve">KADRINA </w:t>
    </w:r>
    <w:r w:rsidR="008652F1">
      <w:rPr>
        <w:rFonts w:ascii="Times New Roman" w:hAnsi="Times New Roman" w:cs="Times New Roman"/>
        <w:b/>
        <w:bCs/>
        <w:sz w:val="36"/>
        <w:szCs w:val="36"/>
      </w:rPr>
      <w:t>VALLAVOLIKOGU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FFFFFFF"/>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C23CCE"/>
    <w:multiLevelType w:val="hybridMultilevel"/>
    <w:tmpl w:val="FFFFFFFF"/>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016D5D9D"/>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3" w15:restartNumberingAfterBreak="0">
    <w:nsid w:val="10F12A97"/>
    <w:multiLevelType w:val="multilevel"/>
    <w:tmpl w:val="FFFFFFFF"/>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15:restartNumberingAfterBreak="0">
    <w:nsid w:val="16725243"/>
    <w:multiLevelType w:val="hybridMultilevel"/>
    <w:tmpl w:val="FFFFFFFF"/>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5" w15:restartNumberingAfterBreak="0">
    <w:nsid w:val="1FAB1D9A"/>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15:restartNumberingAfterBreak="0">
    <w:nsid w:val="27313818"/>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BA07FA4"/>
    <w:multiLevelType w:val="hybridMultilevel"/>
    <w:tmpl w:val="FFFFFFFF"/>
    <w:lvl w:ilvl="0" w:tplc="586822F8">
      <w:start w:val="2"/>
      <w:numFmt w:val="decimal"/>
      <w:lvlText w:val="%1."/>
      <w:lvlJc w:val="left"/>
      <w:pPr>
        <w:ind w:left="720" w:hanging="360"/>
      </w:pPr>
      <w:rPr>
        <w:rFonts w:cs="Times New Roman" w:hint="default"/>
        <w:color w:val="000000"/>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8" w15:restartNumberingAfterBreak="0">
    <w:nsid w:val="5D2530EE"/>
    <w:multiLevelType w:val="hybridMultilevel"/>
    <w:tmpl w:val="FFFFFFFF"/>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9" w15:restartNumberingAfterBreak="0">
    <w:nsid w:val="6A87085C"/>
    <w:multiLevelType w:val="hybridMultilevel"/>
    <w:tmpl w:val="D11E07BA"/>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858160866">
    <w:abstractNumId w:val="3"/>
  </w:num>
  <w:num w:numId="2" w16cid:durableId="2052537871">
    <w:abstractNumId w:val="0"/>
  </w:num>
  <w:num w:numId="3" w16cid:durableId="19370596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83631792">
    <w:abstractNumId w:val="5"/>
  </w:num>
  <w:num w:numId="5" w16cid:durableId="49117869">
    <w:abstractNumId w:val="2"/>
  </w:num>
  <w:num w:numId="6" w16cid:durableId="339355876">
    <w:abstractNumId w:val="8"/>
  </w:num>
  <w:num w:numId="7" w16cid:durableId="1966963681">
    <w:abstractNumId w:val="1"/>
  </w:num>
  <w:num w:numId="8" w16cid:durableId="1107581548">
    <w:abstractNumId w:val="7"/>
  </w:num>
  <w:num w:numId="9" w16cid:durableId="788550424">
    <w:abstractNumId w:val="4"/>
  </w:num>
  <w:num w:numId="10" w16cid:durableId="1993632410">
    <w:abstractNumId w:val="9"/>
  </w:num>
  <w:num w:numId="11" w16cid:durableId="18101980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DBB"/>
    <w:rsid w:val="00005DBB"/>
    <w:rsid w:val="00010AD4"/>
    <w:rsid w:val="0002319B"/>
    <w:rsid w:val="00024284"/>
    <w:rsid w:val="00031BF0"/>
    <w:rsid w:val="00034A8D"/>
    <w:rsid w:val="00041B75"/>
    <w:rsid w:val="000443B0"/>
    <w:rsid w:val="00050458"/>
    <w:rsid w:val="00050D3F"/>
    <w:rsid w:val="00054AB6"/>
    <w:rsid w:val="000648C5"/>
    <w:rsid w:val="00064F18"/>
    <w:rsid w:val="0007026B"/>
    <w:rsid w:val="00076B1D"/>
    <w:rsid w:val="00090270"/>
    <w:rsid w:val="00091A3B"/>
    <w:rsid w:val="00092A44"/>
    <w:rsid w:val="000B3130"/>
    <w:rsid w:val="000B419C"/>
    <w:rsid w:val="000B51D2"/>
    <w:rsid w:val="000C2916"/>
    <w:rsid w:val="000D34C3"/>
    <w:rsid w:val="000E5734"/>
    <w:rsid w:val="000E72A1"/>
    <w:rsid w:val="000F2743"/>
    <w:rsid w:val="00110409"/>
    <w:rsid w:val="00113848"/>
    <w:rsid w:val="00115568"/>
    <w:rsid w:val="00122423"/>
    <w:rsid w:val="00123414"/>
    <w:rsid w:val="00123ED7"/>
    <w:rsid w:val="001302CF"/>
    <w:rsid w:val="00131705"/>
    <w:rsid w:val="00147B93"/>
    <w:rsid w:val="001519F1"/>
    <w:rsid w:val="00165FCF"/>
    <w:rsid w:val="00166557"/>
    <w:rsid w:val="00175B92"/>
    <w:rsid w:val="00177F45"/>
    <w:rsid w:val="0018678A"/>
    <w:rsid w:val="001908B9"/>
    <w:rsid w:val="00193042"/>
    <w:rsid w:val="00196F1D"/>
    <w:rsid w:val="001A6029"/>
    <w:rsid w:val="001C1EA1"/>
    <w:rsid w:val="001C3296"/>
    <w:rsid w:val="001C5733"/>
    <w:rsid w:val="001D3DFC"/>
    <w:rsid w:val="001D41A4"/>
    <w:rsid w:val="001D4E32"/>
    <w:rsid w:val="001E1003"/>
    <w:rsid w:val="001E21D3"/>
    <w:rsid w:val="001E4928"/>
    <w:rsid w:val="002004F9"/>
    <w:rsid w:val="00200FF7"/>
    <w:rsid w:val="00206566"/>
    <w:rsid w:val="00217C21"/>
    <w:rsid w:val="00217C31"/>
    <w:rsid w:val="00220517"/>
    <w:rsid w:val="00222F6E"/>
    <w:rsid w:val="002253C9"/>
    <w:rsid w:val="00230FE1"/>
    <w:rsid w:val="0023220E"/>
    <w:rsid w:val="00234C61"/>
    <w:rsid w:val="002368B8"/>
    <w:rsid w:val="0026179B"/>
    <w:rsid w:val="00266926"/>
    <w:rsid w:val="00266978"/>
    <w:rsid w:val="0027708E"/>
    <w:rsid w:val="002777E1"/>
    <w:rsid w:val="00277ADD"/>
    <w:rsid w:val="00283AD7"/>
    <w:rsid w:val="00292CBA"/>
    <w:rsid w:val="0029429E"/>
    <w:rsid w:val="00296BA1"/>
    <w:rsid w:val="002A62AC"/>
    <w:rsid w:val="002B3788"/>
    <w:rsid w:val="002B5504"/>
    <w:rsid w:val="002B7312"/>
    <w:rsid w:val="002B742E"/>
    <w:rsid w:val="002D080C"/>
    <w:rsid w:val="002D771F"/>
    <w:rsid w:val="002E2EC1"/>
    <w:rsid w:val="002E7876"/>
    <w:rsid w:val="002F4598"/>
    <w:rsid w:val="003019E3"/>
    <w:rsid w:val="0030574D"/>
    <w:rsid w:val="00315BB8"/>
    <w:rsid w:val="0032139A"/>
    <w:rsid w:val="0032203A"/>
    <w:rsid w:val="0032691F"/>
    <w:rsid w:val="00327F11"/>
    <w:rsid w:val="0033137A"/>
    <w:rsid w:val="00335DAF"/>
    <w:rsid w:val="0033768C"/>
    <w:rsid w:val="003430AC"/>
    <w:rsid w:val="003475FE"/>
    <w:rsid w:val="00351EFD"/>
    <w:rsid w:val="003559DC"/>
    <w:rsid w:val="0035657C"/>
    <w:rsid w:val="00357EE2"/>
    <w:rsid w:val="0037172C"/>
    <w:rsid w:val="00381CB9"/>
    <w:rsid w:val="00384011"/>
    <w:rsid w:val="00391B5A"/>
    <w:rsid w:val="00395ACF"/>
    <w:rsid w:val="003A05E0"/>
    <w:rsid w:val="003A0A65"/>
    <w:rsid w:val="003A53E0"/>
    <w:rsid w:val="003A5DDB"/>
    <w:rsid w:val="003A618E"/>
    <w:rsid w:val="003B037B"/>
    <w:rsid w:val="003B55D5"/>
    <w:rsid w:val="003C4F84"/>
    <w:rsid w:val="003C6659"/>
    <w:rsid w:val="003D2316"/>
    <w:rsid w:val="003D6A3A"/>
    <w:rsid w:val="003F11C9"/>
    <w:rsid w:val="00401A66"/>
    <w:rsid w:val="00407DCB"/>
    <w:rsid w:val="00411B1E"/>
    <w:rsid w:val="00412CF4"/>
    <w:rsid w:val="00412D4D"/>
    <w:rsid w:val="0041605F"/>
    <w:rsid w:val="004161D6"/>
    <w:rsid w:val="00421740"/>
    <w:rsid w:val="00422A16"/>
    <w:rsid w:val="00425F41"/>
    <w:rsid w:val="00431171"/>
    <w:rsid w:val="0043543B"/>
    <w:rsid w:val="00437CD5"/>
    <w:rsid w:val="004416F3"/>
    <w:rsid w:val="00452E5F"/>
    <w:rsid w:val="004539F9"/>
    <w:rsid w:val="004540E1"/>
    <w:rsid w:val="00454829"/>
    <w:rsid w:val="004614C5"/>
    <w:rsid w:val="00466D9C"/>
    <w:rsid w:val="00471679"/>
    <w:rsid w:val="004865BA"/>
    <w:rsid w:val="00490E53"/>
    <w:rsid w:val="004A1DEC"/>
    <w:rsid w:val="004A2C7A"/>
    <w:rsid w:val="004A2EF1"/>
    <w:rsid w:val="004A2FA0"/>
    <w:rsid w:val="004B1248"/>
    <w:rsid w:val="004B4520"/>
    <w:rsid w:val="004B4A72"/>
    <w:rsid w:val="004D28C5"/>
    <w:rsid w:val="004D5A22"/>
    <w:rsid w:val="004D694B"/>
    <w:rsid w:val="004D7E2D"/>
    <w:rsid w:val="004E4B25"/>
    <w:rsid w:val="004F2BCF"/>
    <w:rsid w:val="004F4D0B"/>
    <w:rsid w:val="004F76C6"/>
    <w:rsid w:val="005015DB"/>
    <w:rsid w:val="00505AA7"/>
    <w:rsid w:val="0051054E"/>
    <w:rsid w:val="005121DA"/>
    <w:rsid w:val="00513C29"/>
    <w:rsid w:val="0052712B"/>
    <w:rsid w:val="005346C8"/>
    <w:rsid w:val="00536271"/>
    <w:rsid w:val="00546110"/>
    <w:rsid w:val="00552512"/>
    <w:rsid w:val="00555436"/>
    <w:rsid w:val="00555B26"/>
    <w:rsid w:val="00573617"/>
    <w:rsid w:val="00573EE0"/>
    <w:rsid w:val="00593BE2"/>
    <w:rsid w:val="00597D89"/>
    <w:rsid w:val="005B41A4"/>
    <w:rsid w:val="005B4BBF"/>
    <w:rsid w:val="005D09DF"/>
    <w:rsid w:val="005D203A"/>
    <w:rsid w:val="005D36E1"/>
    <w:rsid w:val="005D3DBC"/>
    <w:rsid w:val="005D511D"/>
    <w:rsid w:val="005E4978"/>
    <w:rsid w:val="005E7C57"/>
    <w:rsid w:val="005F1789"/>
    <w:rsid w:val="005F38FA"/>
    <w:rsid w:val="005F4FB3"/>
    <w:rsid w:val="005F6CEB"/>
    <w:rsid w:val="0060073F"/>
    <w:rsid w:val="0060539A"/>
    <w:rsid w:val="00614B94"/>
    <w:rsid w:val="006178E0"/>
    <w:rsid w:val="00622CD7"/>
    <w:rsid w:val="00626DA2"/>
    <w:rsid w:val="00627F79"/>
    <w:rsid w:val="006313DD"/>
    <w:rsid w:val="00672270"/>
    <w:rsid w:val="006754DC"/>
    <w:rsid w:val="00687BD2"/>
    <w:rsid w:val="006A68D2"/>
    <w:rsid w:val="006C0B6A"/>
    <w:rsid w:val="006C293D"/>
    <w:rsid w:val="006C4ABF"/>
    <w:rsid w:val="006C6D72"/>
    <w:rsid w:val="006D0A21"/>
    <w:rsid w:val="006D5DC6"/>
    <w:rsid w:val="006E65D8"/>
    <w:rsid w:val="006F4E84"/>
    <w:rsid w:val="0070068B"/>
    <w:rsid w:val="007030A6"/>
    <w:rsid w:val="00704F84"/>
    <w:rsid w:val="007166E6"/>
    <w:rsid w:val="00722085"/>
    <w:rsid w:val="00727E89"/>
    <w:rsid w:val="00740589"/>
    <w:rsid w:val="00750F32"/>
    <w:rsid w:val="00756880"/>
    <w:rsid w:val="00760454"/>
    <w:rsid w:val="00773319"/>
    <w:rsid w:val="0077361D"/>
    <w:rsid w:val="00785B37"/>
    <w:rsid w:val="007A07E9"/>
    <w:rsid w:val="007A093F"/>
    <w:rsid w:val="007A0BB3"/>
    <w:rsid w:val="007A35F6"/>
    <w:rsid w:val="007A4932"/>
    <w:rsid w:val="007B1B1B"/>
    <w:rsid w:val="007B4538"/>
    <w:rsid w:val="007B7944"/>
    <w:rsid w:val="007C674A"/>
    <w:rsid w:val="007D295A"/>
    <w:rsid w:val="007D47E5"/>
    <w:rsid w:val="007E4BAC"/>
    <w:rsid w:val="007E66D4"/>
    <w:rsid w:val="007E689F"/>
    <w:rsid w:val="007F303D"/>
    <w:rsid w:val="007F51DE"/>
    <w:rsid w:val="0081131C"/>
    <w:rsid w:val="00811D79"/>
    <w:rsid w:val="008140E8"/>
    <w:rsid w:val="00814425"/>
    <w:rsid w:val="00825CB5"/>
    <w:rsid w:val="00830DD8"/>
    <w:rsid w:val="00832301"/>
    <w:rsid w:val="00841FE9"/>
    <w:rsid w:val="0084213D"/>
    <w:rsid w:val="008475E8"/>
    <w:rsid w:val="00847939"/>
    <w:rsid w:val="00857BCA"/>
    <w:rsid w:val="008603EC"/>
    <w:rsid w:val="00864261"/>
    <w:rsid w:val="008652F1"/>
    <w:rsid w:val="0087444C"/>
    <w:rsid w:val="00882815"/>
    <w:rsid w:val="00882CA3"/>
    <w:rsid w:val="008845CE"/>
    <w:rsid w:val="00885179"/>
    <w:rsid w:val="00886698"/>
    <w:rsid w:val="00891F85"/>
    <w:rsid w:val="008A1D86"/>
    <w:rsid w:val="008A55C8"/>
    <w:rsid w:val="008B1054"/>
    <w:rsid w:val="008B65B5"/>
    <w:rsid w:val="008C26D1"/>
    <w:rsid w:val="008D797B"/>
    <w:rsid w:val="008E34AB"/>
    <w:rsid w:val="008E4FFC"/>
    <w:rsid w:val="008F3729"/>
    <w:rsid w:val="008F45A2"/>
    <w:rsid w:val="00901A45"/>
    <w:rsid w:val="00913C3B"/>
    <w:rsid w:val="00917099"/>
    <w:rsid w:val="00920AEF"/>
    <w:rsid w:val="009219E2"/>
    <w:rsid w:val="00922233"/>
    <w:rsid w:val="00926855"/>
    <w:rsid w:val="009422AD"/>
    <w:rsid w:val="009447D9"/>
    <w:rsid w:val="0094548D"/>
    <w:rsid w:val="009464C0"/>
    <w:rsid w:val="00947A59"/>
    <w:rsid w:val="00950516"/>
    <w:rsid w:val="009568FB"/>
    <w:rsid w:val="0096493E"/>
    <w:rsid w:val="00965B30"/>
    <w:rsid w:val="00966DED"/>
    <w:rsid w:val="00970E90"/>
    <w:rsid w:val="00971379"/>
    <w:rsid w:val="00971E56"/>
    <w:rsid w:val="00990685"/>
    <w:rsid w:val="00993D6A"/>
    <w:rsid w:val="00994184"/>
    <w:rsid w:val="009A5762"/>
    <w:rsid w:val="009B0D8C"/>
    <w:rsid w:val="009B2AEC"/>
    <w:rsid w:val="009B41D1"/>
    <w:rsid w:val="009D45FD"/>
    <w:rsid w:val="009E24BF"/>
    <w:rsid w:val="009E6B36"/>
    <w:rsid w:val="00A009A8"/>
    <w:rsid w:val="00A00D96"/>
    <w:rsid w:val="00A0193C"/>
    <w:rsid w:val="00A12DE4"/>
    <w:rsid w:val="00A156D0"/>
    <w:rsid w:val="00A24460"/>
    <w:rsid w:val="00A34DA3"/>
    <w:rsid w:val="00A356C0"/>
    <w:rsid w:val="00A36E2E"/>
    <w:rsid w:val="00A46AEE"/>
    <w:rsid w:val="00A47BCF"/>
    <w:rsid w:val="00A62D2F"/>
    <w:rsid w:val="00A716A3"/>
    <w:rsid w:val="00A736FC"/>
    <w:rsid w:val="00A92DA6"/>
    <w:rsid w:val="00A932FC"/>
    <w:rsid w:val="00A942DE"/>
    <w:rsid w:val="00A945A6"/>
    <w:rsid w:val="00AB05FA"/>
    <w:rsid w:val="00AB7F49"/>
    <w:rsid w:val="00AD0793"/>
    <w:rsid w:val="00AF0598"/>
    <w:rsid w:val="00AF5BD3"/>
    <w:rsid w:val="00AF5E59"/>
    <w:rsid w:val="00B010C0"/>
    <w:rsid w:val="00B02D9F"/>
    <w:rsid w:val="00B0464A"/>
    <w:rsid w:val="00B23182"/>
    <w:rsid w:val="00B26855"/>
    <w:rsid w:val="00B269F6"/>
    <w:rsid w:val="00B27009"/>
    <w:rsid w:val="00B33AEB"/>
    <w:rsid w:val="00B36966"/>
    <w:rsid w:val="00B36A0A"/>
    <w:rsid w:val="00B42DAC"/>
    <w:rsid w:val="00B4432D"/>
    <w:rsid w:val="00B4531C"/>
    <w:rsid w:val="00B52969"/>
    <w:rsid w:val="00B55D18"/>
    <w:rsid w:val="00B6225F"/>
    <w:rsid w:val="00B6364C"/>
    <w:rsid w:val="00B773C7"/>
    <w:rsid w:val="00B800E2"/>
    <w:rsid w:val="00B8323D"/>
    <w:rsid w:val="00B846B4"/>
    <w:rsid w:val="00B87B2B"/>
    <w:rsid w:val="00B901DD"/>
    <w:rsid w:val="00B9483A"/>
    <w:rsid w:val="00B96271"/>
    <w:rsid w:val="00BA06C9"/>
    <w:rsid w:val="00BB3CBC"/>
    <w:rsid w:val="00BC3AB9"/>
    <w:rsid w:val="00BC6605"/>
    <w:rsid w:val="00BC779F"/>
    <w:rsid w:val="00BD0E50"/>
    <w:rsid w:val="00BD2888"/>
    <w:rsid w:val="00BD3F6F"/>
    <w:rsid w:val="00BD5D0A"/>
    <w:rsid w:val="00BE1596"/>
    <w:rsid w:val="00BF0DBB"/>
    <w:rsid w:val="00BF34D7"/>
    <w:rsid w:val="00BF63B1"/>
    <w:rsid w:val="00C051CD"/>
    <w:rsid w:val="00C10A3B"/>
    <w:rsid w:val="00C11559"/>
    <w:rsid w:val="00C2096F"/>
    <w:rsid w:val="00C27B77"/>
    <w:rsid w:val="00C375A9"/>
    <w:rsid w:val="00C432F2"/>
    <w:rsid w:val="00C45060"/>
    <w:rsid w:val="00C5001F"/>
    <w:rsid w:val="00C6333E"/>
    <w:rsid w:val="00C66DF5"/>
    <w:rsid w:val="00C71E0C"/>
    <w:rsid w:val="00C727A9"/>
    <w:rsid w:val="00C74063"/>
    <w:rsid w:val="00C74BB0"/>
    <w:rsid w:val="00C76B0B"/>
    <w:rsid w:val="00C81B67"/>
    <w:rsid w:val="00C91594"/>
    <w:rsid w:val="00C926D3"/>
    <w:rsid w:val="00C9546A"/>
    <w:rsid w:val="00C9781C"/>
    <w:rsid w:val="00CB37CE"/>
    <w:rsid w:val="00CB4E1F"/>
    <w:rsid w:val="00CB69E1"/>
    <w:rsid w:val="00CC21C3"/>
    <w:rsid w:val="00CD0092"/>
    <w:rsid w:val="00CE1D9B"/>
    <w:rsid w:val="00CE247F"/>
    <w:rsid w:val="00CF0EAB"/>
    <w:rsid w:val="00CF18CB"/>
    <w:rsid w:val="00CF26AB"/>
    <w:rsid w:val="00CF26AE"/>
    <w:rsid w:val="00CF5900"/>
    <w:rsid w:val="00CF688B"/>
    <w:rsid w:val="00D05EBB"/>
    <w:rsid w:val="00D10A89"/>
    <w:rsid w:val="00D236FF"/>
    <w:rsid w:val="00D26E4E"/>
    <w:rsid w:val="00D27895"/>
    <w:rsid w:val="00D31A1A"/>
    <w:rsid w:val="00D33FFC"/>
    <w:rsid w:val="00D429A6"/>
    <w:rsid w:val="00D460FC"/>
    <w:rsid w:val="00D52501"/>
    <w:rsid w:val="00D67692"/>
    <w:rsid w:val="00D708C2"/>
    <w:rsid w:val="00D77EB3"/>
    <w:rsid w:val="00D81DE7"/>
    <w:rsid w:val="00D847DB"/>
    <w:rsid w:val="00D8728F"/>
    <w:rsid w:val="00D92C5F"/>
    <w:rsid w:val="00D93257"/>
    <w:rsid w:val="00D94838"/>
    <w:rsid w:val="00D97921"/>
    <w:rsid w:val="00DA3C49"/>
    <w:rsid w:val="00DA3DB8"/>
    <w:rsid w:val="00DA4381"/>
    <w:rsid w:val="00DA4F24"/>
    <w:rsid w:val="00DB032C"/>
    <w:rsid w:val="00DB2F23"/>
    <w:rsid w:val="00DB4BD5"/>
    <w:rsid w:val="00DC1DB4"/>
    <w:rsid w:val="00DC2EC3"/>
    <w:rsid w:val="00DD679F"/>
    <w:rsid w:val="00DE054F"/>
    <w:rsid w:val="00DE352A"/>
    <w:rsid w:val="00DF2FA0"/>
    <w:rsid w:val="00E00568"/>
    <w:rsid w:val="00E02F75"/>
    <w:rsid w:val="00E0317C"/>
    <w:rsid w:val="00E04DAC"/>
    <w:rsid w:val="00E06B32"/>
    <w:rsid w:val="00E17B20"/>
    <w:rsid w:val="00E2026F"/>
    <w:rsid w:val="00E20BE5"/>
    <w:rsid w:val="00E225AF"/>
    <w:rsid w:val="00E22F13"/>
    <w:rsid w:val="00E26C32"/>
    <w:rsid w:val="00E26DED"/>
    <w:rsid w:val="00E31167"/>
    <w:rsid w:val="00E31369"/>
    <w:rsid w:val="00E36921"/>
    <w:rsid w:val="00E370D3"/>
    <w:rsid w:val="00E40F53"/>
    <w:rsid w:val="00E42062"/>
    <w:rsid w:val="00E429DC"/>
    <w:rsid w:val="00E600A3"/>
    <w:rsid w:val="00E63F7A"/>
    <w:rsid w:val="00E64986"/>
    <w:rsid w:val="00E679AD"/>
    <w:rsid w:val="00E7161C"/>
    <w:rsid w:val="00E717C7"/>
    <w:rsid w:val="00E7780D"/>
    <w:rsid w:val="00E91727"/>
    <w:rsid w:val="00E92F27"/>
    <w:rsid w:val="00E941A3"/>
    <w:rsid w:val="00E972DF"/>
    <w:rsid w:val="00EA5733"/>
    <w:rsid w:val="00EB66DB"/>
    <w:rsid w:val="00EB69A4"/>
    <w:rsid w:val="00EC6D30"/>
    <w:rsid w:val="00ED10C8"/>
    <w:rsid w:val="00ED1E9B"/>
    <w:rsid w:val="00EE1D1B"/>
    <w:rsid w:val="00EE69E0"/>
    <w:rsid w:val="00EF21A3"/>
    <w:rsid w:val="00F00BD3"/>
    <w:rsid w:val="00F132ED"/>
    <w:rsid w:val="00F14996"/>
    <w:rsid w:val="00F14E35"/>
    <w:rsid w:val="00F20FC8"/>
    <w:rsid w:val="00F21078"/>
    <w:rsid w:val="00F2306F"/>
    <w:rsid w:val="00F42B08"/>
    <w:rsid w:val="00F603DB"/>
    <w:rsid w:val="00F733DE"/>
    <w:rsid w:val="00F7557C"/>
    <w:rsid w:val="00F76815"/>
    <w:rsid w:val="00F811BD"/>
    <w:rsid w:val="00F82179"/>
    <w:rsid w:val="00F87355"/>
    <w:rsid w:val="00F972DA"/>
    <w:rsid w:val="00FA0325"/>
    <w:rsid w:val="00FA38E7"/>
    <w:rsid w:val="00FA4F71"/>
    <w:rsid w:val="00FB711B"/>
    <w:rsid w:val="00FB716E"/>
    <w:rsid w:val="00FB7578"/>
    <w:rsid w:val="00FC3847"/>
    <w:rsid w:val="00FD08BF"/>
    <w:rsid w:val="00FE0689"/>
    <w:rsid w:val="00FE381E"/>
    <w:rsid w:val="00FF284C"/>
    <w:rsid w:val="00FF54AA"/>
    <w:rsid w:val="00FF76F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9C3734"/>
  <w14:defaultImageDpi w14:val="0"/>
  <w15:docId w15:val="{23FD915E-A551-4D68-BFE4-CEA79DAE0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t-EE" w:eastAsia="et-EE"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Body Tex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Hyperlink" w:semiHidden="1"/>
    <w:lsdException w:name="Strong" w:qFormat="1"/>
    <w:lsdException w:name="Emphasis" w:uiPriority="20" w:qFormat="1"/>
    <w:lsdException w:name="Normal (Web)" w:semiHidden="1"/>
    <w:lsdException w:name="HTML Preformatted" w:semiHidden="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200" w:line="276" w:lineRule="auto"/>
    </w:pPr>
    <w:rPr>
      <w:sz w:val="22"/>
      <w:szCs w:val="22"/>
      <w:lang w:eastAsia="en-US"/>
    </w:rPr>
  </w:style>
  <w:style w:type="paragraph" w:styleId="Pealkiri1">
    <w:name w:val="heading 1"/>
    <w:basedOn w:val="Normaallaad"/>
    <w:next w:val="Normaallaad"/>
    <w:link w:val="Pealkiri1Mrk"/>
    <w:uiPriority w:val="99"/>
    <w:qFormat/>
    <w:rsid w:val="00425F41"/>
    <w:pPr>
      <w:keepNext/>
      <w:spacing w:before="240" w:after="60" w:line="240" w:lineRule="auto"/>
      <w:outlineLvl w:val="0"/>
    </w:pPr>
    <w:rPr>
      <w:rFonts w:ascii="Arial" w:hAnsi="Arial" w:cs="Arial"/>
      <w:b/>
      <w:bCs/>
      <w:color w:val="000000"/>
      <w:kern w:val="32"/>
      <w:sz w:val="32"/>
      <w:szCs w:val="3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rsid w:val="001D4E32"/>
    <w:rPr>
      <w:rFonts w:cs="Times New Roman"/>
      <w:color w:val="000080"/>
      <w:u w:val="single"/>
    </w:rPr>
  </w:style>
  <w:style w:type="character" w:customStyle="1" w:styleId="PisMrk8">
    <w:name w:val="Päis Märk8"/>
    <w:basedOn w:val="Liguvaikefont"/>
    <w:link w:val="Pis"/>
    <w:uiPriority w:val="99"/>
    <w:locked/>
    <w:rsid w:val="00BF0DBB"/>
    <w:rPr>
      <w:rFonts w:cs="Times New Roman"/>
    </w:rPr>
  </w:style>
  <w:style w:type="character" w:customStyle="1" w:styleId="Pealkiri1Mrk">
    <w:name w:val="Pealkiri 1 Märk"/>
    <w:basedOn w:val="Liguvaikefont"/>
    <w:link w:val="Pealkiri1"/>
    <w:uiPriority w:val="9"/>
    <w:locked/>
    <w:rPr>
      <w:rFonts w:ascii="Cambria" w:hAnsi="Cambria" w:cs="Times New Roman"/>
      <w:b/>
      <w:kern w:val="32"/>
      <w:sz w:val="32"/>
      <w:lang w:val="x-none" w:eastAsia="en-US"/>
    </w:rPr>
  </w:style>
  <w:style w:type="paragraph" w:styleId="Jalus">
    <w:name w:val="footer"/>
    <w:basedOn w:val="Normaallaad"/>
    <w:link w:val="JalusMrk"/>
    <w:uiPriority w:val="99"/>
    <w:rsid w:val="00BF0DBB"/>
    <w:pPr>
      <w:tabs>
        <w:tab w:val="center" w:pos="4536"/>
        <w:tab w:val="right" w:pos="9072"/>
      </w:tabs>
      <w:spacing w:after="0" w:line="240" w:lineRule="auto"/>
    </w:pPr>
  </w:style>
  <w:style w:type="character" w:customStyle="1" w:styleId="JutumullitekstMrk8">
    <w:name w:val="Jutumullitekst Märk8"/>
    <w:basedOn w:val="Liguvaikefont"/>
    <w:link w:val="Jutumullitekst"/>
    <w:uiPriority w:val="99"/>
    <w:semiHidden/>
    <w:locked/>
    <w:rsid w:val="00BF0DBB"/>
    <w:rPr>
      <w:rFonts w:ascii="Tahoma" w:hAnsi="Tahoma" w:cs="Times New Roman"/>
      <w:sz w:val="16"/>
    </w:rPr>
  </w:style>
  <w:style w:type="table" w:styleId="Kontuurtabel">
    <w:name w:val="Table Grid"/>
    <w:basedOn w:val="Normaaltabel"/>
    <w:uiPriority w:val="59"/>
    <w:rsid w:val="006C6D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alusMrk">
    <w:name w:val="Jalus Märk"/>
    <w:basedOn w:val="Liguvaikefont"/>
    <w:link w:val="Jalus"/>
    <w:uiPriority w:val="99"/>
    <w:locked/>
    <w:rsid w:val="00BF0DBB"/>
    <w:rPr>
      <w:rFonts w:cs="Times New Roman"/>
    </w:rPr>
  </w:style>
  <w:style w:type="paragraph" w:styleId="Pis">
    <w:name w:val="header"/>
    <w:basedOn w:val="Normaallaad"/>
    <w:link w:val="PisMrk8"/>
    <w:uiPriority w:val="99"/>
    <w:rsid w:val="00BF0DBB"/>
    <w:pPr>
      <w:tabs>
        <w:tab w:val="center" w:pos="4536"/>
        <w:tab w:val="right" w:pos="9072"/>
      </w:tabs>
      <w:spacing w:after="0" w:line="240" w:lineRule="auto"/>
    </w:pPr>
  </w:style>
  <w:style w:type="character" w:customStyle="1" w:styleId="PisMrk">
    <w:name w:val="Päis Märk"/>
    <w:basedOn w:val="Liguvaikefont"/>
    <w:uiPriority w:val="99"/>
    <w:semiHidden/>
    <w:rPr>
      <w:sz w:val="22"/>
      <w:szCs w:val="22"/>
      <w:lang w:eastAsia="en-US"/>
    </w:rPr>
  </w:style>
  <w:style w:type="character" w:customStyle="1" w:styleId="HeaderChar">
    <w:name w:val="Header Char"/>
    <w:basedOn w:val="Liguvaikefont"/>
    <w:uiPriority w:val="99"/>
    <w:semiHidden/>
    <w:rPr>
      <w:rFonts w:cs="Times New Roman"/>
      <w:sz w:val="22"/>
      <w:szCs w:val="22"/>
      <w:lang w:val="x-none" w:eastAsia="en-US"/>
    </w:rPr>
  </w:style>
  <w:style w:type="character" w:customStyle="1" w:styleId="PisMrk1">
    <w:name w:val="Päis Märk1"/>
    <w:basedOn w:val="Liguvaikefont"/>
    <w:uiPriority w:val="99"/>
    <w:semiHidden/>
    <w:rPr>
      <w:rFonts w:cs="Times New Roman"/>
      <w:sz w:val="22"/>
      <w:szCs w:val="22"/>
      <w:lang w:val="x-none" w:eastAsia="en-US"/>
    </w:rPr>
  </w:style>
  <w:style w:type="character" w:customStyle="1" w:styleId="PisMrk7">
    <w:name w:val="Päis Märk7"/>
    <w:basedOn w:val="Liguvaikefont"/>
    <w:uiPriority w:val="99"/>
    <w:semiHidden/>
    <w:rPr>
      <w:rFonts w:cs="Times New Roman"/>
      <w:sz w:val="22"/>
      <w:szCs w:val="22"/>
      <w:lang w:val="x-none" w:eastAsia="en-US"/>
    </w:rPr>
  </w:style>
  <w:style w:type="character" w:customStyle="1" w:styleId="PisMrk6">
    <w:name w:val="Päis Märk6"/>
    <w:basedOn w:val="Liguvaikefont"/>
    <w:uiPriority w:val="99"/>
    <w:semiHidden/>
    <w:rPr>
      <w:rFonts w:cs="Times New Roman"/>
      <w:sz w:val="22"/>
      <w:szCs w:val="22"/>
      <w:lang w:val="x-none" w:eastAsia="en-US"/>
    </w:rPr>
  </w:style>
  <w:style w:type="character" w:customStyle="1" w:styleId="PisMrk5">
    <w:name w:val="Päis Märk5"/>
    <w:basedOn w:val="Liguvaikefont"/>
    <w:uiPriority w:val="99"/>
    <w:semiHidden/>
    <w:rPr>
      <w:rFonts w:cs="Times New Roman"/>
      <w:sz w:val="22"/>
      <w:szCs w:val="22"/>
      <w:lang w:val="x-none" w:eastAsia="en-US"/>
    </w:rPr>
  </w:style>
  <w:style w:type="character" w:customStyle="1" w:styleId="PisMrk4">
    <w:name w:val="Päis Märk4"/>
    <w:basedOn w:val="Liguvaikefont"/>
    <w:uiPriority w:val="99"/>
    <w:semiHidden/>
    <w:rPr>
      <w:rFonts w:cs="Times New Roman"/>
      <w:sz w:val="22"/>
      <w:szCs w:val="22"/>
      <w:lang w:val="x-none" w:eastAsia="en-US"/>
    </w:rPr>
  </w:style>
  <w:style w:type="character" w:customStyle="1" w:styleId="PisMrk3">
    <w:name w:val="Päis Märk3"/>
    <w:basedOn w:val="Liguvaikefont"/>
    <w:uiPriority w:val="99"/>
    <w:semiHidden/>
    <w:rPr>
      <w:rFonts w:cs="Times New Roman"/>
      <w:sz w:val="22"/>
      <w:szCs w:val="22"/>
      <w:lang w:val="x-none" w:eastAsia="en-US"/>
    </w:rPr>
  </w:style>
  <w:style w:type="character" w:customStyle="1" w:styleId="PisMrk2">
    <w:name w:val="Päis Märk2"/>
    <w:basedOn w:val="Liguvaikefont"/>
    <w:uiPriority w:val="99"/>
    <w:semiHidden/>
    <w:rPr>
      <w:rFonts w:cs="Times New Roman"/>
      <w:sz w:val="22"/>
      <w:szCs w:val="22"/>
      <w:lang w:val="x-none" w:eastAsia="en-US"/>
    </w:rPr>
  </w:style>
  <w:style w:type="character" w:customStyle="1" w:styleId="HeaderChar1">
    <w:name w:val="Header Char1"/>
    <w:basedOn w:val="Liguvaikefont"/>
    <w:uiPriority w:val="99"/>
    <w:semiHidden/>
    <w:rPr>
      <w:rFonts w:cs="Times New Roman"/>
      <w:sz w:val="22"/>
      <w:szCs w:val="22"/>
      <w:lang w:val="x-none" w:eastAsia="en-US"/>
    </w:rPr>
  </w:style>
  <w:style w:type="paragraph" w:styleId="Lihttekst">
    <w:name w:val="Plain Text"/>
    <w:basedOn w:val="Normaallaad"/>
    <w:link w:val="LihttekstMrk"/>
    <w:uiPriority w:val="99"/>
    <w:semiHidden/>
    <w:unhideWhenUsed/>
    <w:rsid w:val="00412CF4"/>
    <w:pPr>
      <w:spacing w:after="0" w:line="240" w:lineRule="auto"/>
    </w:pPr>
    <w:rPr>
      <w:rFonts w:cs="Times New Roman"/>
      <w:szCs w:val="21"/>
    </w:rPr>
  </w:style>
  <w:style w:type="paragraph" w:styleId="Loendilik">
    <w:name w:val="List Paragraph"/>
    <w:basedOn w:val="Normaallaad"/>
    <w:uiPriority w:val="34"/>
    <w:qFormat/>
    <w:rsid w:val="00F76815"/>
    <w:pPr>
      <w:ind w:left="720"/>
      <w:contextualSpacing/>
    </w:pPr>
    <w:rPr>
      <w:rFonts w:cs="Times New Roman"/>
    </w:rPr>
  </w:style>
  <w:style w:type="paragraph" w:styleId="HTML-eelvormindatud">
    <w:name w:val="HTML Preformatted"/>
    <w:basedOn w:val="Normaallaad"/>
    <w:link w:val="HTML-eelvormindatudMrk"/>
    <w:uiPriority w:val="99"/>
    <w:rsid w:val="00C72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t-EE"/>
    </w:rPr>
  </w:style>
  <w:style w:type="paragraph" w:styleId="Jutumullitekst">
    <w:name w:val="Balloon Text"/>
    <w:basedOn w:val="Normaallaad"/>
    <w:link w:val="JutumullitekstMrk8"/>
    <w:uiPriority w:val="99"/>
    <w:semiHidden/>
    <w:rsid w:val="00BF0DBB"/>
    <w:pPr>
      <w:spacing w:after="0" w:line="240" w:lineRule="auto"/>
    </w:pPr>
    <w:rPr>
      <w:rFonts w:ascii="Tahoma" w:hAnsi="Tahoma" w:cs="Tahoma"/>
      <w:sz w:val="16"/>
      <w:szCs w:val="16"/>
    </w:rPr>
  </w:style>
  <w:style w:type="character" w:customStyle="1" w:styleId="LihttekstMrk">
    <w:name w:val="Lihttekst Märk"/>
    <w:basedOn w:val="Liguvaikefont"/>
    <w:link w:val="Lihttekst"/>
    <w:uiPriority w:val="99"/>
    <w:semiHidden/>
    <w:locked/>
    <w:rsid w:val="00412CF4"/>
    <w:rPr>
      <w:rFonts w:eastAsia="Times New Roman" w:cs="Times New Roman"/>
      <w:sz w:val="21"/>
      <w:lang w:val="x-none" w:eastAsia="en-US"/>
    </w:rPr>
  </w:style>
  <w:style w:type="character" w:customStyle="1" w:styleId="HTML-eelvormindatudMrk">
    <w:name w:val="HTML-eelvormindatud Märk"/>
    <w:basedOn w:val="Liguvaikefont"/>
    <w:link w:val="HTML-eelvormindatud"/>
    <w:uiPriority w:val="99"/>
    <w:semiHidden/>
    <w:locked/>
    <w:rPr>
      <w:rFonts w:ascii="Courier New" w:hAnsi="Courier New" w:cs="Times New Roman"/>
      <w:sz w:val="20"/>
      <w:lang w:val="x-none" w:eastAsia="en-US"/>
    </w:rPr>
  </w:style>
  <w:style w:type="character" w:customStyle="1" w:styleId="JutumullitekstMrk">
    <w:name w:val="Jutumullitekst Märk"/>
    <w:basedOn w:val="Liguvaikefont"/>
    <w:uiPriority w:val="99"/>
    <w:semiHidden/>
    <w:rPr>
      <w:rFonts w:ascii="Segoe UI" w:hAnsi="Segoe UI" w:cs="Segoe UI"/>
      <w:sz w:val="18"/>
      <w:szCs w:val="18"/>
      <w:lang w:eastAsia="en-US"/>
    </w:rPr>
  </w:style>
  <w:style w:type="character" w:customStyle="1" w:styleId="BalloonTextChar">
    <w:name w:val="Balloon Text Char"/>
    <w:basedOn w:val="Liguvaikefont"/>
    <w:uiPriority w:val="99"/>
    <w:semiHidden/>
    <w:rPr>
      <w:rFonts w:ascii="Segoe UI" w:hAnsi="Segoe UI" w:cs="Segoe UI"/>
      <w:sz w:val="18"/>
      <w:szCs w:val="18"/>
      <w:lang w:val="x-none" w:eastAsia="en-US"/>
    </w:rPr>
  </w:style>
  <w:style w:type="character" w:customStyle="1" w:styleId="JutumullitekstMrk1">
    <w:name w:val="Jutumullitekst Märk1"/>
    <w:basedOn w:val="Liguvaikefont"/>
    <w:uiPriority w:val="99"/>
    <w:semiHidden/>
    <w:rPr>
      <w:rFonts w:ascii="Segoe UI" w:hAnsi="Segoe UI" w:cs="Segoe UI"/>
      <w:sz w:val="18"/>
      <w:szCs w:val="18"/>
      <w:lang w:val="x-none" w:eastAsia="en-US"/>
    </w:rPr>
  </w:style>
  <w:style w:type="character" w:customStyle="1" w:styleId="JutumullitekstMrk7">
    <w:name w:val="Jutumullitekst Märk7"/>
    <w:basedOn w:val="Liguvaikefont"/>
    <w:uiPriority w:val="99"/>
    <w:semiHidden/>
    <w:rPr>
      <w:rFonts w:ascii="Segoe UI" w:hAnsi="Segoe UI" w:cs="Segoe UI"/>
      <w:sz w:val="18"/>
      <w:szCs w:val="18"/>
      <w:lang w:val="x-none" w:eastAsia="en-US"/>
    </w:rPr>
  </w:style>
  <w:style w:type="character" w:customStyle="1" w:styleId="JutumullitekstMrk6">
    <w:name w:val="Jutumullitekst Märk6"/>
    <w:basedOn w:val="Liguvaikefont"/>
    <w:uiPriority w:val="99"/>
    <w:semiHidden/>
    <w:rPr>
      <w:rFonts w:ascii="Segoe UI" w:hAnsi="Segoe UI" w:cs="Segoe UI"/>
      <w:sz w:val="18"/>
      <w:szCs w:val="18"/>
      <w:lang w:val="x-none" w:eastAsia="en-US"/>
    </w:rPr>
  </w:style>
  <w:style w:type="character" w:customStyle="1" w:styleId="JutumullitekstMrk5">
    <w:name w:val="Jutumullitekst Märk5"/>
    <w:basedOn w:val="Liguvaikefont"/>
    <w:uiPriority w:val="99"/>
    <w:semiHidden/>
    <w:rPr>
      <w:rFonts w:ascii="Segoe UI" w:hAnsi="Segoe UI" w:cs="Segoe UI"/>
      <w:sz w:val="18"/>
      <w:szCs w:val="18"/>
      <w:lang w:val="x-none" w:eastAsia="en-US"/>
    </w:rPr>
  </w:style>
  <w:style w:type="character" w:customStyle="1" w:styleId="JutumullitekstMrk4">
    <w:name w:val="Jutumullitekst Märk4"/>
    <w:basedOn w:val="Liguvaikefont"/>
    <w:uiPriority w:val="99"/>
    <w:semiHidden/>
    <w:rPr>
      <w:rFonts w:ascii="Segoe UI" w:hAnsi="Segoe UI" w:cs="Segoe UI"/>
      <w:sz w:val="18"/>
      <w:szCs w:val="18"/>
      <w:lang w:val="x-none" w:eastAsia="en-US"/>
    </w:rPr>
  </w:style>
  <w:style w:type="character" w:customStyle="1" w:styleId="JutumullitekstMrk3">
    <w:name w:val="Jutumullitekst Märk3"/>
    <w:basedOn w:val="Liguvaikefont"/>
    <w:uiPriority w:val="99"/>
    <w:semiHidden/>
    <w:rPr>
      <w:rFonts w:ascii="Tahoma" w:hAnsi="Tahoma" w:cs="Tahoma"/>
      <w:sz w:val="16"/>
      <w:szCs w:val="16"/>
      <w:lang w:val="x-none" w:eastAsia="en-US"/>
    </w:rPr>
  </w:style>
  <w:style w:type="character" w:customStyle="1" w:styleId="JutumullitekstMrk2">
    <w:name w:val="Jutumullitekst Märk2"/>
    <w:basedOn w:val="Liguvaikefont"/>
    <w:uiPriority w:val="99"/>
    <w:semiHidden/>
    <w:rPr>
      <w:rFonts w:ascii="Tahoma" w:hAnsi="Tahoma" w:cs="Tahoma"/>
      <w:sz w:val="16"/>
      <w:szCs w:val="16"/>
      <w:lang w:val="x-none" w:eastAsia="en-US"/>
    </w:rPr>
  </w:style>
  <w:style w:type="character" w:customStyle="1" w:styleId="BalloonTextChar1">
    <w:name w:val="Balloon Text Char1"/>
    <w:basedOn w:val="Liguvaikefont"/>
    <w:uiPriority w:val="99"/>
    <w:semiHidden/>
    <w:rPr>
      <w:rFonts w:ascii="Segoe UI" w:hAnsi="Segoe UI" w:cs="Segoe UI"/>
      <w:sz w:val="18"/>
      <w:szCs w:val="18"/>
      <w:lang w:val="x-none" w:eastAsia="en-US"/>
    </w:rPr>
  </w:style>
  <w:style w:type="character" w:customStyle="1" w:styleId="BalloonTextChar2">
    <w:name w:val="Balloon Text Char2"/>
    <w:basedOn w:val="Liguvaikefont"/>
    <w:uiPriority w:val="99"/>
    <w:semiHidden/>
    <w:rPr>
      <w:rFonts w:ascii="Segoe UI" w:hAnsi="Segoe UI" w:cs="Segoe UI"/>
      <w:sz w:val="18"/>
      <w:szCs w:val="18"/>
      <w:lang w:val="x-none" w:eastAsia="en-US"/>
    </w:rPr>
  </w:style>
  <w:style w:type="paragraph" w:styleId="Kehatekst">
    <w:name w:val="Body Text"/>
    <w:basedOn w:val="Normaallaad"/>
    <w:link w:val="KehatekstMrk"/>
    <w:uiPriority w:val="99"/>
    <w:rsid w:val="00425F41"/>
    <w:pPr>
      <w:spacing w:after="0" w:line="240" w:lineRule="auto"/>
      <w:jc w:val="both"/>
    </w:pPr>
    <w:rPr>
      <w:sz w:val="24"/>
      <w:szCs w:val="24"/>
    </w:rPr>
  </w:style>
  <w:style w:type="paragraph" w:customStyle="1" w:styleId="Default">
    <w:name w:val="Default"/>
    <w:rsid w:val="009447D9"/>
    <w:pPr>
      <w:autoSpaceDE w:val="0"/>
      <w:autoSpaceDN w:val="0"/>
      <w:adjustRightInd w:val="0"/>
    </w:pPr>
    <w:rPr>
      <w:rFonts w:ascii="Times New Roman" w:hAnsi="Times New Roman" w:cs="Times New Roman"/>
      <w:color w:val="000000"/>
      <w:sz w:val="24"/>
      <w:szCs w:val="24"/>
    </w:rPr>
  </w:style>
  <w:style w:type="paragraph" w:styleId="Vahedeta">
    <w:name w:val="No Spacing"/>
    <w:uiPriority w:val="1"/>
    <w:qFormat/>
    <w:rsid w:val="00412CF4"/>
    <w:rPr>
      <w:sz w:val="22"/>
      <w:szCs w:val="22"/>
      <w:lang w:eastAsia="en-US"/>
    </w:rPr>
  </w:style>
  <w:style w:type="character" w:customStyle="1" w:styleId="KehatekstMrk">
    <w:name w:val="Kehatekst Märk"/>
    <w:basedOn w:val="Liguvaikefont"/>
    <w:link w:val="Kehatekst"/>
    <w:uiPriority w:val="99"/>
    <w:semiHidden/>
    <w:locked/>
    <w:rPr>
      <w:rFonts w:eastAsia="Times New Roman" w:cs="Times New Roman"/>
      <w:lang w:val="x-none" w:eastAsia="en-US"/>
    </w:rPr>
  </w:style>
  <w:style w:type="paragraph" w:styleId="Normaallaadveeb">
    <w:name w:val="Normal (Web)"/>
    <w:basedOn w:val="Normaallaad"/>
    <w:uiPriority w:val="99"/>
    <w:rsid w:val="00C727A9"/>
    <w:pPr>
      <w:spacing w:before="100" w:beforeAutospacing="1" w:after="119" w:line="240" w:lineRule="auto"/>
    </w:pPr>
    <w:rPr>
      <w:sz w:val="24"/>
      <w:szCs w:val="24"/>
      <w:lang w:eastAsia="et-EE"/>
    </w:rPr>
  </w:style>
  <w:style w:type="character" w:styleId="Tugev">
    <w:name w:val="Strong"/>
    <w:basedOn w:val="Liguvaikefont"/>
    <w:uiPriority w:val="99"/>
    <w:qFormat/>
    <w:rsid w:val="00425F41"/>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2055">
      <w:marLeft w:val="0"/>
      <w:marRight w:val="0"/>
      <w:marTop w:val="0"/>
      <w:marBottom w:val="0"/>
      <w:divBdr>
        <w:top w:val="none" w:sz="0" w:space="0" w:color="auto"/>
        <w:left w:val="none" w:sz="0" w:space="0" w:color="auto"/>
        <w:bottom w:val="none" w:sz="0" w:space="0" w:color="auto"/>
        <w:right w:val="none" w:sz="0" w:space="0" w:color="auto"/>
      </w:divBdr>
    </w:div>
    <w:div w:id="2242056">
      <w:marLeft w:val="0"/>
      <w:marRight w:val="0"/>
      <w:marTop w:val="0"/>
      <w:marBottom w:val="0"/>
      <w:divBdr>
        <w:top w:val="none" w:sz="0" w:space="0" w:color="auto"/>
        <w:left w:val="none" w:sz="0" w:space="0" w:color="auto"/>
        <w:bottom w:val="none" w:sz="0" w:space="0" w:color="auto"/>
        <w:right w:val="none" w:sz="0" w:space="0" w:color="auto"/>
      </w:divBdr>
    </w:div>
    <w:div w:id="2242057">
      <w:marLeft w:val="0"/>
      <w:marRight w:val="0"/>
      <w:marTop w:val="0"/>
      <w:marBottom w:val="0"/>
      <w:divBdr>
        <w:top w:val="none" w:sz="0" w:space="0" w:color="auto"/>
        <w:left w:val="none" w:sz="0" w:space="0" w:color="auto"/>
        <w:bottom w:val="none" w:sz="0" w:space="0" w:color="auto"/>
        <w:right w:val="none" w:sz="0" w:space="0" w:color="auto"/>
      </w:divBdr>
    </w:div>
    <w:div w:id="2242058">
      <w:marLeft w:val="0"/>
      <w:marRight w:val="0"/>
      <w:marTop w:val="0"/>
      <w:marBottom w:val="0"/>
      <w:divBdr>
        <w:top w:val="none" w:sz="0" w:space="0" w:color="auto"/>
        <w:left w:val="none" w:sz="0" w:space="0" w:color="auto"/>
        <w:bottom w:val="none" w:sz="0" w:space="0" w:color="auto"/>
        <w:right w:val="none" w:sz="0" w:space="0" w:color="auto"/>
      </w:divBdr>
    </w:div>
    <w:div w:id="2242059">
      <w:marLeft w:val="0"/>
      <w:marRight w:val="0"/>
      <w:marTop w:val="0"/>
      <w:marBottom w:val="0"/>
      <w:divBdr>
        <w:top w:val="none" w:sz="0" w:space="0" w:color="auto"/>
        <w:left w:val="none" w:sz="0" w:space="0" w:color="auto"/>
        <w:bottom w:val="none" w:sz="0" w:space="0" w:color="auto"/>
        <w:right w:val="none" w:sz="0" w:space="0" w:color="auto"/>
      </w:divBdr>
    </w:div>
    <w:div w:id="2242060">
      <w:marLeft w:val="0"/>
      <w:marRight w:val="0"/>
      <w:marTop w:val="0"/>
      <w:marBottom w:val="0"/>
      <w:divBdr>
        <w:top w:val="none" w:sz="0" w:space="0" w:color="auto"/>
        <w:left w:val="none" w:sz="0" w:space="0" w:color="auto"/>
        <w:bottom w:val="none" w:sz="0" w:space="0" w:color="auto"/>
        <w:right w:val="none" w:sz="0" w:space="0" w:color="auto"/>
      </w:divBdr>
    </w:div>
    <w:div w:id="2242061">
      <w:marLeft w:val="0"/>
      <w:marRight w:val="0"/>
      <w:marTop w:val="0"/>
      <w:marBottom w:val="0"/>
      <w:divBdr>
        <w:top w:val="none" w:sz="0" w:space="0" w:color="auto"/>
        <w:left w:val="none" w:sz="0" w:space="0" w:color="auto"/>
        <w:bottom w:val="none" w:sz="0" w:space="0" w:color="auto"/>
        <w:right w:val="none" w:sz="0" w:space="0" w:color="auto"/>
      </w:divBdr>
    </w:div>
    <w:div w:id="2242062">
      <w:marLeft w:val="0"/>
      <w:marRight w:val="0"/>
      <w:marTop w:val="0"/>
      <w:marBottom w:val="0"/>
      <w:divBdr>
        <w:top w:val="none" w:sz="0" w:space="0" w:color="auto"/>
        <w:left w:val="none" w:sz="0" w:space="0" w:color="auto"/>
        <w:bottom w:val="none" w:sz="0" w:space="0" w:color="auto"/>
        <w:right w:val="none" w:sz="0" w:space="0" w:color="auto"/>
      </w:divBdr>
    </w:div>
    <w:div w:id="2242063">
      <w:marLeft w:val="0"/>
      <w:marRight w:val="0"/>
      <w:marTop w:val="0"/>
      <w:marBottom w:val="0"/>
      <w:divBdr>
        <w:top w:val="none" w:sz="0" w:space="0" w:color="auto"/>
        <w:left w:val="none" w:sz="0" w:space="0" w:color="auto"/>
        <w:bottom w:val="none" w:sz="0" w:space="0" w:color="auto"/>
        <w:right w:val="none" w:sz="0" w:space="0" w:color="auto"/>
      </w:divBdr>
    </w:div>
    <w:div w:id="2242064">
      <w:marLeft w:val="0"/>
      <w:marRight w:val="0"/>
      <w:marTop w:val="0"/>
      <w:marBottom w:val="0"/>
      <w:divBdr>
        <w:top w:val="none" w:sz="0" w:space="0" w:color="auto"/>
        <w:left w:val="none" w:sz="0" w:space="0" w:color="auto"/>
        <w:bottom w:val="none" w:sz="0" w:space="0" w:color="auto"/>
        <w:right w:val="none" w:sz="0" w:space="0" w:color="auto"/>
      </w:divBdr>
    </w:div>
    <w:div w:id="2242065">
      <w:marLeft w:val="0"/>
      <w:marRight w:val="0"/>
      <w:marTop w:val="0"/>
      <w:marBottom w:val="0"/>
      <w:divBdr>
        <w:top w:val="none" w:sz="0" w:space="0" w:color="auto"/>
        <w:left w:val="none" w:sz="0" w:space="0" w:color="auto"/>
        <w:bottom w:val="none" w:sz="0" w:space="0" w:color="auto"/>
        <w:right w:val="none" w:sz="0" w:space="0" w:color="auto"/>
      </w:divBdr>
    </w:div>
    <w:div w:id="2242066">
      <w:marLeft w:val="0"/>
      <w:marRight w:val="0"/>
      <w:marTop w:val="0"/>
      <w:marBottom w:val="0"/>
      <w:divBdr>
        <w:top w:val="none" w:sz="0" w:space="0" w:color="auto"/>
        <w:left w:val="none" w:sz="0" w:space="0" w:color="auto"/>
        <w:bottom w:val="none" w:sz="0" w:space="0" w:color="auto"/>
        <w:right w:val="none" w:sz="0" w:space="0" w:color="auto"/>
      </w:divBdr>
    </w:div>
    <w:div w:id="2242067">
      <w:marLeft w:val="0"/>
      <w:marRight w:val="0"/>
      <w:marTop w:val="0"/>
      <w:marBottom w:val="0"/>
      <w:divBdr>
        <w:top w:val="none" w:sz="0" w:space="0" w:color="auto"/>
        <w:left w:val="none" w:sz="0" w:space="0" w:color="auto"/>
        <w:bottom w:val="none" w:sz="0" w:space="0" w:color="auto"/>
        <w:right w:val="none" w:sz="0" w:space="0" w:color="auto"/>
      </w:divBdr>
    </w:div>
    <w:div w:id="2242068">
      <w:marLeft w:val="0"/>
      <w:marRight w:val="0"/>
      <w:marTop w:val="0"/>
      <w:marBottom w:val="0"/>
      <w:divBdr>
        <w:top w:val="none" w:sz="0" w:space="0" w:color="auto"/>
        <w:left w:val="none" w:sz="0" w:space="0" w:color="auto"/>
        <w:bottom w:val="none" w:sz="0" w:space="0" w:color="auto"/>
        <w:right w:val="none" w:sz="0" w:space="0" w:color="auto"/>
      </w:divBdr>
    </w:div>
    <w:div w:id="2242069">
      <w:marLeft w:val="0"/>
      <w:marRight w:val="0"/>
      <w:marTop w:val="0"/>
      <w:marBottom w:val="0"/>
      <w:divBdr>
        <w:top w:val="none" w:sz="0" w:space="0" w:color="auto"/>
        <w:left w:val="none" w:sz="0" w:space="0" w:color="auto"/>
        <w:bottom w:val="none" w:sz="0" w:space="0" w:color="auto"/>
        <w:right w:val="none" w:sz="0" w:space="0" w:color="auto"/>
      </w:divBdr>
    </w:div>
    <w:div w:id="2242070">
      <w:marLeft w:val="0"/>
      <w:marRight w:val="0"/>
      <w:marTop w:val="0"/>
      <w:marBottom w:val="0"/>
      <w:divBdr>
        <w:top w:val="none" w:sz="0" w:space="0" w:color="auto"/>
        <w:left w:val="none" w:sz="0" w:space="0" w:color="auto"/>
        <w:bottom w:val="none" w:sz="0" w:space="0" w:color="auto"/>
        <w:right w:val="none" w:sz="0" w:space="0" w:color="auto"/>
      </w:divBdr>
    </w:div>
    <w:div w:id="2242071">
      <w:marLeft w:val="0"/>
      <w:marRight w:val="0"/>
      <w:marTop w:val="0"/>
      <w:marBottom w:val="0"/>
      <w:divBdr>
        <w:top w:val="none" w:sz="0" w:space="0" w:color="auto"/>
        <w:left w:val="none" w:sz="0" w:space="0" w:color="auto"/>
        <w:bottom w:val="none" w:sz="0" w:space="0" w:color="auto"/>
        <w:right w:val="none" w:sz="0" w:space="0" w:color="auto"/>
      </w:divBdr>
    </w:div>
    <w:div w:id="2242072">
      <w:marLeft w:val="0"/>
      <w:marRight w:val="0"/>
      <w:marTop w:val="0"/>
      <w:marBottom w:val="0"/>
      <w:divBdr>
        <w:top w:val="none" w:sz="0" w:space="0" w:color="auto"/>
        <w:left w:val="none" w:sz="0" w:space="0" w:color="auto"/>
        <w:bottom w:val="none" w:sz="0" w:space="0" w:color="auto"/>
        <w:right w:val="none" w:sz="0" w:space="0" w:color="auto"/>
      </w:divBdr>
    </w:div>
    <w:div w:id="2242073">
      <w:marLeft w:val="0"/>
      <w:marRight w:val="0"/>
      <w:marTop w:val="0"/>
      <w:marBottom w:val="0"/>
      <w:divBdr>
        <w:top w:val="none" w:sz="0" w:space="0" w:color="auto"/>
        <w:left w:val="none" w:sz="0" w:space="0" w:color="auto"/>
        <w:bottom w:val="none" w:sz="0" w:space="0" w:color="auto"/>
        <w:right w:val="none" w:sz="0" w:space="0" w:color="auto"/>
      </w:divBdr>
    </w:div>
    <w:div w:id="2242074">
      <w:marLeft w:val="0"/>
      <w:marRight w:val="0"/>
      <w:marTop w:val="0"/>
      <w:marBottom w:val="0"/>
      <w:divBdr>
        <w:top w:val="none" w:sz="0" w:space="0" w:color="auto"/>
        <w:left w:val="none" w:sz="0" w:space="0" w:color="auto"/>
        <w:bottom w:val="none" w:sz="0" w:space="0" w:color="auto"/>
        <w:right w:val="none" w:sz="0" w:space="0" w:color="auto"/>
      </w:divBdr>
    </w:div>
    <w:div w:id="2242075">
      <w:marLeft w:val="0"/>
      <w:marRight w:val="0"/>
      <w:marTop w:val="0"/>
      <w:marBottom w:val="0"/>
      <w:divBdr>
        <w:top w:val="none" w:sz="0" w:space="0" w:color="auto"/>
        <w:left w:val="none" w:sz="0" w:space="0" w:color="auto"/>
        <w:bottom w:val="none" w:sz="0" w:space="0" w:color="auto"/>
        <w:right w:val="none" w:sz="0" w:space="0" w:color="auto"/>
      </w:divBdr>
    </w:div>
    <w:div w:id="2242076">
      <w:marLeft w:val="0"/>
      <w:marRight w:val="0"/>
      <w:marTop w:val="0"/>
      <w:marBottom w:val="0"/>
      <w:divBdr>
        <w:top w:val="none" w:sz="0" w:space="0" w:color="auto"/>
        <w:left w:val="none" w:sz="0" w:space="0" w:color="auto"/>
        <w:bottom w:val="none" w:sz="0" w:space="0" w:color="auto"/>
        <w:right w:val="none" w:sz="0" w:space="0" w:color="auto"/>
      </w:divBdr>
    </w:div>
    <w:div w:id="2242077">
      <w:marLeft w:val="0"/>
      <w:marRight w:val="0"/>
      <w:marTop w:val="0"/>
      <w:marBottom w:val="0"/>
      <w:divBdr>
        <w:top w:val="none" w:sz="0" w:space="0" w:color="auto"/>
        <w:left w:val="none" w:sz="0" w:space="0" w:color="auto"/>
        <w:bottom w:val="none" w:sz="0" w:space="0" w:color="auto"/>
        <w:right w:val="none" w:sz="0" w:space="0" w:color="auto"/>
      </w:divBdr>
    </w:div>
    <w:div w:id="2242078">
      <w:marLeft w:val="0"/>
      <w:marRight w:val="0"/>
      <w:marTop w:val="0"/>
      <w:marBottom w:val="0"/>
      <w:divBdr>
        <w:top w:val="none" w:sz="0" w:space="0" w:color="auto"/>
        <w:left w:val="none" w:sz="0" w:space="0" w:color="auto"/>
        <w:bottom w:val="none" w:sz="0" w:space="0" w:color="auto"/>
        <w:right w:val="none" w:sz="0" w:space="0" w:color="auto"/>
      </w:divBdr>
    </w:div>
    <w:div w:id="2242079">
      <w:marLeft w:val="0"/>
      <w:marRight w:val="0"/>
      <w:marTop w:val="0"/>
      <w:marBottom w:val="0"/>
      <w:divBdr>
        <w:top w:val="none" w:sz="0" w:space="0" w:color="auto"/>
        <w:left w:val="none" w:sz="0" w:space="0" w:color="auto"/>
        <w:bottom w:val="none" w:sz="0" w:space="0" w:color="auto"/>
        <w:right w:val="none" w:sz="0" w:space="0" w:color="auto"/>
      </w:divBdr>
    </w:div>
    <w:div w:id="224208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A1D2D1-83A6-4ECB-AD36-A386CA5C6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408</Words>
  <Characters>2863</Characters>
  <Application>Microsoft Office Word</Application>
  <DocSecurity>0</DocSecurity>
  <Lines>23</Lines>
  <Paragraphs>6</Paragraphs>
  <ScaleCrop>false</ScaleCrop>
  <HeadingPairs>
    <vt:vector size="2" baseType="variant">
      <vt:variant>
        <vt:lpstr>Pealkiri</vt:lpstr>
      </vt:variant>
      <vt:variant>
        <vt:i4>1</vt:i4>
      </vt:variant>
    </vt:vector>
  </HeadingPairs>
  <TitlesOfParts>
    <vt:vector size="1" baseType="lpstr">
      <vt:lpstr/>
    </vt:vector>
  </TitlesOfParts>
  <Company>Microsoft</Company>
  <LinksUpToDate>false</LinksUpToDate>
  <CharactersWithSpaces>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Aare</dc:creator>
  <cp:keywords/>
  <dc:description/>
  <cp:lastModifiedBy>Krista Kirsimäe</cp:lastModifiedBy>
  <cp:revision>2</cp:revision>
  <cp:lastPrinted>2019-03-07T08:41:00Z</cp:lastPrinted>
  <dcterms:created xsi:type="dcterms:W3CDTF">2022-04-22T07:23:00Z</dcterms:created>
  <dcterms:modified xsi:type="dcterms:W3CDTF">2022-04-22T07:23:00Z</dcterms:modified>
</cp:coreProperties>
</file>