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9870" w14:textId="6DB579E6" w:rsidR="00DC5555" w:rsidRPr="00DC5555" w:rsidRDefault="00A80D6E" w:rsidP="00A80D6E">
      <w:pPr>
        <w:spacing w:after="0" w:line="240" w:lineRule="auto"/>
        <w:jc w:val="right"/>
        <w:rPr>
          <w:rFonts w:ascii="Times New Roman" w:hAnsi="Times New Roman"/>
          <w:sz w:val="24"/>
          <w:szCs w:val="24"/>
        </w:rPr>
      </w:pPr>
      <w:r>
        <w:rPr>
          <w:rFonts w:ascii="Times New Roman" w:hAnsi="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DC5555" w:rsidRPr="00DC5555" w14:paraId="0749CDCF" w14:textId="77777777" w:rsidTr="009E4D2F">
        <w:trPr>
          <w:cantSplit/>
        </w:trPr>
        <w:tc>
          <w:tcPr>
            <w:tcW w:w="2850" w:type="pct"/>
            <w:gridSpan w:val="2"/>
          </w:tcPr>
          <w:p w14:paraId="43BA0383" w14:textId="77777777" w:rsidR="00DC5555" w:rsidRPr="00DC5555" w:rsidRDefault="00DC5555" w:rsidP="004E52E9">
            <w:pPr>
              <w:spacing w:after="0" w:line="240" w:lineRule="auto"/>
              <w:rPr>
                <w:rFonts w:ascii="Times New Roman" w:hAnsi="Times New Roman"/>
                <w:b/>
                <w:sz w:val="24"/>
                <w:szCs w:val="24"/>
              </w:rPr>
            </w:pPr>
            <w:r w:rsidRPr="00DC5555">
              <w:rPr>
                <w:rFonts w:ascii="Times New Roman" w:hAnsi="Times New Roman"/>
                <w:b/>
                <w:sz w:val="24"/>
                <w:szCs w:val="24"/>
              </w:rPr>
              <w:t>O T S U S</w:t>
            </w:r>
          </w:p>
        </w:tc>
        <w:tc>
          <w:tcPr>
            <w:tcW w:w="2150" w:type="pct"/>
          </w:tcPr>
          <w:p w14:paraId="5225981F"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1EA0D729" w14:textId="77777777" w:rsidTr="009E4D2F">
        <w:trPr>
          <w:cantSplit/>
        </w:trPr>
        <w:tc>
          <w:tcPr>
            <w:tcW w:w="5000" w:type="pct"/>
            <w:gridSpan w:val="3"/>
          </w:tcPr>
          <w:p w14:paraId="35692AEF"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7DC6C0B9" w14:textId="77777777" w:rsidTr="009E4D2F">
        <w:trPr>
          <w:cantSplit/>
        </w:trPr>
        <w:tc>
          <w:tcPr>
            <w:tcW w:w="2850" w:type="pct"/>
            <w:gridSpan w:val="2"/>
          </w:tcPr>
          <w:p w14:paraId="1B6B0C8C"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Kadrina</w:t>
            </w:r>
          </w:p>
        </w:tc>
        <w:tc>
          <w:tcPr>
            <w:tcW w:w="2150" w:type="pct"/>
          </w:tcPr>
          <w:p w14:paraId="74CD29BA" w14:textId="77777777" w:rsidR="00DC5555" w:rsidRPr="00DC5555" w:rsidRDefault="00FB3E94" w:rsidP="004E52E9">
            <w:pPr>
              <w:spacing w:after="0" w:line="240" w:lineRule="auto"/>
              <w:rPr>
                <w:rFonts w:ascii="Times New Roman" w:hAnsi="Times New Roman"/>
                <w:sz w:val="24"/>
                <w:szCs w:val="24"/>
              </w:rPr>
            </w:pPr>
            <w:r>
              <w:rPr>
                <w:rFonts w:ascii="Times New Roman" w:hAnsi="Times New Roman"/>
                <w:sz w:val="24"/>
                <w:szCs w:val="24"/>
              </w:rPr>
              <w:t>30</w:t>
            </w:r>
            <w:r w:rsidR="004E04FF">
              <w:rPr>
                <w:rFonts w:ascii="Times New Roman" w:hAnsi="Times New Roman"/>
                <w:sz w:val="24"/>
                <w:szCs w:val="24"/>
              </w:rPr>
              <w:t xml:space="preserve">. </w:t>
            </w:r>
            <w:r>
              <w:rPr>
                <w:rFonts w:ascii="Times New Roman" w:hAnsi="Times New Roman"/>
                <w:sz w:val="24"/>
                <w:szCs w:val="24"/>
              </w:rPr>
              <w:t>november</w:t>
            </w:r>
            <w:r w:rsidR="00DC5555" w:rsidRPr="00DC5555">
              <w:rPr>
                <w:rFonts w:ascii="Times New Roman" w:hAnsi="Times New Roman"/>
                <w:sz w:val="24"/>
                <w:szCs w:val="24"/>
              </w:rPr>
              <w:t xml:space="preserve"> 202</w:t>
            </w:r>
            <w:r w:rsidR="00FF6DBA">
              <w:rPr>
                <w:rFonts w:ascii="Times New Roman" w:hAnsi="Times New Roman"/>
                <w:sz w:val="24"/>
                <w:szCs w:val="24"/>
              </w:rPr>
              <w:t>2</w:t>
            </w:r>
            <w:r w:rsidR="00DC5555" w:rsidRPr="00DC5555">
              <w:rPr>
                <w:rFonts w:ascii="Times New Roman" w:hAnsi="Times New Roman"/>
                <w:sz w:val="24"/>
                <w:szCs w:val="24"/>
              </w:rPr>
              <w:t xml:space="preserve"> nr </w:t>
            </w:r>
          </w:p>
        </w:tc>
      </w:tr>
      <w:tr w:rsidR="00DC5555" w:rsidRPr="00DC5555" w14:paraId="482C2247" w14:textId="77777777" w:rsidTr="009E4D2F">
        <w:trPr>
          <w:cantSplit/>
        </w:trPr>
        <w:tc>
          <w:tcPr>
            <w:tcW w:w="2850" w:type="pct"/>
            <w:gridSpan w:val="2"/>
          </w:tcPr>
          <w:p w14:paraId="4CDC78A9" w14:textId="77777777" w:rsidR="00DC5555" w:rsidRPr="00DC5555" w:rsidRDefault="00DC5555" w:rsidP="004E52E9">
            <w:pPr>
              <w:spacing w:after="0" w:line="240" w:lineRule="auto"/>
              <w:rPr>
                <w:rFonts w:ascii="Times New Roman" w:hAnsi="Times New Roman"/>
                <w:sz w:val="24"/>
                <w:szCs w:val="24"/>
              </w:rPr>
            </w:pPr>
          </w:p>
        </w:tc>
        <w:tc>
          <w:tcPr>
            <w:tcW w:w="2150" w:type="pct"/>
          </w:tcPr>
          <w:p w14:paraId="410DC42F"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0FD092F0" w14:textId="77777777" w:rsidTr="009E4D2F">
        <w:trPr>
          <w:cantSplit/>
        </w:trPr>
        <w:tc>
          <w:tcPr>
            <w:tcW w:w="5000" w:type="pct"/>
            <w:gridSpan w:val="3"/>
          </w:tcPr>
          <w:p w14:paraId="602BEA83" w14:textId="77777777" w:rsidR="00DC5555" w:rsidRPr="00DC5555" w:rsidRDefault="00DC5555" w:rsidP="004E52E9">
            <w:pPr>
              <w:spacing w:after="0" w:line="240" w:lineRule="auto"/>
              <w:rPr>
                <w:rFonts w:ascii="Times New Roman" w:hAnsi="Times New Roman"/>
                <w:sz w:val="24"/>
                <w:szCs w:val="24"/>
              </w:rPr>
            </w:pPr>
          </w:p>
        </w:tc>
      </w:tr>
      <w:tr w:rsidR="00A80D6E" w:rsidRPr="00DC5555" w14:paraId="2192FF86" w14:textId="77777777" w:rsidTr="009E4D2F">
        <w:trPr>
          <w:cantSplit/>
        </w:trPr>
        <w:tc>
          <w:tcPr>
            <w:tcW w:w="5000" w:type="pct"/>
            <w:gridSpan w:val="3"/>
          </w:tcPr>
          <w:p w14:paraId="67BB9012" w14:textId="77777777" w:rsidR="00A80D6E" w:rsidRPr="00DC5555" w:rsidRDefault="00A80D6E" w:rsidP="004E52E9">
            <w:pPr>
              <w:spacing w:after="0" w:line="240" w:lineRule="auto"/>
              <w:rPr>
                <w:rFonts w:ascii="Times New Roman" w:hAnsi="Times New Roman"/>
                <w:sz w:val="24"/>
                <w:szCs w:val="24"/>
              </w:rPr>
            </w:pPr>
          </w:p>
        </w:tc>
      </w:tr>
      <w:tr w:rsidR="00DC5555" w:rsidRPr="00DC5555" w14:paraId="437588F1" w14:textId="77777777" w:rsidTr="009E4D2F">
        <w:trPr>
          <w:cantSplit/>
        </w:trPr>
        <w:tc>
          <w:tcPr>
            <w:tcW w:w="2562" w:type="pct"/>
          </w:tcPr>
          <w:p w14:paraId="4FA1B184" w14:textId="77777777" w:rsidR="00DC5555" w:rsidRPr="00A80D6E" w:rsidRDefault="004E04FF" w:rsidP="004E52E9">
            <w:pPr>
              <w:spacing w:after="0" w:line="240" w:lineRule="auto"/>
              <w:rPr>
                <w:rFonts w:ascii="Times New Roman" w:hAnsi="Times New Roman"/>
                <w:bCs/>
                <w:sz w:val="24"/>
                <w:szCs w:val="24"/>
              </w:rPr>
            </w:pPr>
            <w:r w:rsidRPr="00A80D6E">
              <w:rPr>
                <w:rFonts w:ascii="Times New Roman" w:hAnsi="Times New Roman"/>
                <w:bCs/>
                <w:sz w:val="24"/>
                <w:szCs w:val="24"/>
              </w:rPr>
              <w:t xml:space="preserve">Kinnisasja </w:t>
            </w:r>
            <w:r w:rsidR="00753EE8" w:rsidRPr="00A80D6E">
              <w:rPr>
                <w:rFonts w:ascii="Times New Roman" w:hAnsi="Times New Roman"/>
                <w:bCs/>
                <w:sz w:val="24"/>
                <w:szCs w:val="24"/>
              </w:rPr>
              <w:t>võõrandamine</w:t>
            </w:r>
            <w:r w:rsidRPr="00A80D6E">
              <w:rPr>
                <w:rFonts w:ascii="Times New Roman" w:hAnsi="Times New Roman"/>
                <w:bCs/>
                <w:sz w:val="24"/>
                <w:szCs w:val="24"/>
              </w:rPr>
              <w:t xml:space="preserve"> enampakkumise korras</w:t>
            </w:r>
          </w:p>
        </w:tc>
        <w:tc>
          <w:tcPr>
            <w:tcW w:w="2438" w:type="pct"/>
            <w:gridSpan w:val="2"/>
          </w:tcPr>
          <w:p w14:paraId="0923F4DD"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76E5DDFC" w14:textId="77777777" w:rsidTr="009E4D2F">
        <w:trPr>
          <w:cantSplit/>
        </w:trPr>
        <w:tc>
          <w:tcPr>
            <w:tcW w:w="5000" w:type="pct"/>
            <w:gridSpan w:val="3"/>
          </w:tcPr>
          <w:p w14:paraId="0F136A68"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7852465B" w14:textId="77777777" w:rsidTr="009E4D2F">
        <w:trPr>
          <w:cantSplit/>
        </w:trPr>
        <w:tc>
          <w:tcPr>
            <w:tcW w:w="5000" w:type="pct"/>
            <w:gridSpan w:val="3"/>
          </w:tcPr>
          <w:p w14:paraId="6B821451" w14:textId="77777777" w:rsidR="00DC5555" w:rsidRPr="00DC5555" w:rsidRDefault="00DC5555" w:rsidP="004E52E9">
            <w:pPr>
              <w:spacing w:after="0" w:line="240" w:lineRule="auto"/>
              <w:rPr>
                <w:rFonts w:ascii="Times New Roman" w:hAnsi="Times New Roman"/>
                <w:sz w:val="24"/>
                <w:szCs w:val="24"/>
              </w:rPr>
            </w:pPr>
          </w:p>
        </w:tc>
      </w:tr>
    </w:tbl>
    <w:p w14:paraId="076216A9" w14:textId="0AD83633" w:rsidR="004E04FF" w:rsidRDefault="004E04FF" w:rsidP="004E04FF">
      <w:pPr>
        <w:spacing w:after="0" w:line="240" w:lineRule="auto"/>
        <w:rPr>
          <w:rFonts w:ascii="Times New Roman" w:hAnsi="Times New Roman"/>
          <w:sz w:val="24"/>
          <w:szCs w:val="24"/>
        </w:rPr>
      </w:pPr>
      <w:r w:rsidRPr="004E04FF">
        <w:rPr>
          <w:rFonts w:ascii="Times New Roman" w:hAnsi="Times New Roman"/>
          <w:sz w:val="24"/>
          <w:szCs w:val="24"/>
        </w:rPr>
        <w:t xml:space="preserve">Kadrina </w:t>
      </w:r>
      <w:r w:rsidR="004002B9">
        <w:rPr>
          <w:rFonts w:ascii="Times New Roman" w:hAnsi="Times New Roman"/>
          <w:sz w:val="24"/>
          <w:szCs w:val="24"/>
        </w:rPr>
        <w:t>v</w:t>
      </w:r>
      <w:r w:rsidRPr="004E04FF">
        <w:rPr>
          <w:rFonts w:ascii="Times New Roman" w:hAnsi="Times New Roman"/>
          <w:sz w:val="24"/>
          <w:szCs w:val="24"/>
        </w:rPr>
        <w:t>allavalitsus teeb ettepaneku</w:t>
      </w:r>
      <w:bookmarkStart w:id="0" w:name="_Hlk116476370"/>
      <w:r w:rsidRPr="004E04FF">
        <w:rPr>
          <w:rFonts w:ascii="Times New Roman" w:hAnsi="Times New Roman"/>
          <w:sz w:val="24"/>
          <w:szCs w:val="24"/>
        </w:rPr>
        <w:t xml:space="preserve"> </w:t>
      </w:r>
      <w:r w:rsidR="00FF6DBA">
        <w:rPr>
          <w:rFonts w:ascii="Times New Roman" w:hAnsi="Times New Roman"/>
          <w:sz w:val="24"/>
          <w:szCs w:val="24"/>
        </w:rPr>
        <w:t>Viitna</w:t>
      </w:r>
      <w:r w:rsidRPr="004E04FF">
        <w:rPr>
          <w:rFonts w:ascii="Times New Roman" w:hAnsi="Times New Roman"/>
          <w:sz w:val="24"/>
          <w:szCs w:val="24"/>
        </w:rPr>
        <w:t xml:space="preserve"> külas </w:t>
      </w:r>
      <w:r w:rsidR="00FF6DBA">
        <w:rPr>
          <w:rFonts w:ascii="Times New Roman" w:hAnsi="Times New Roman"/>
          <w:sz w:val="24"/>
          <w:szCs w:val="24"/>
        </w:rPr>
        <w:t>Puraviku</w:t>
      </w:r>
      <w:r w:rsidRPr="004E04FF">
        <w:rPr>
          <w:rFonts w:ascii="Times New Roman" w:hAnsi="Times New Roman"/>
          <w:sz w:val="24"/>
          <w:szCs w:val="24"/>
        </w:rPr>
        <w:t xml:space="preserve"> kinnistu</w:t>
      </w:r>
      <w:r w:rsidR="00AC0FC5">
        <w:rPr>
          <w:rFonts w:ascii="Times New Roman" w:hAnsi="Times New Roman"/>
          <w:sz w:val="24"/>
          <w:szCs w:val="24"/>
        </w:rPr>
        <w:t>l (</w:t>
      </w:r>
      <w:r w:rsidRPr="004E04FF">
        <w:rPr>
          <w:rFonts w:ascii="Times New Roman" w:hAnsi="Times New Roman"/>
          <w:sz w:val="24"/>
          <w:szCs w:val="24"/>
        </w:rPr>
        <w:t>kinnistu</w:t>
      </w:r>
      <w:r w:rsidR="00602168">
        <w:rPr>
          <w:rFonts w:ascii="Times New Roman" w:hAnsi="Times New Roman"/>
          <w:sz w:val="24"/>
          <w:szCs w:val="24"/>
        </w:rPr>
        <w:t xml:space="preserve"> registriosa </w:t>
      </w:r>
      <w:r w:rsidRPr="004E04FF">
        <w:rPr>
          <w:rFonts w:ascii="Times New Roman" w:hAnsi="Times New Roman"/>
          <w:sz w:val="24"/>
          <w:szCs w:val="24"/>
        </w:rPr>
        <w:t xml:space="preserve">numbriga </w:t>
      </w:r>
      <w:r w:rsidR="00FF6DBA">
        <w:rPr>
          <w:rFonts w:ascii="Times New Roman" w:hAnsi="Times New Roman"/>
          <w:sz w:val="24"/>
          <w:szCs w:val="24"/>
        </w:rPr>
        <w:t>1239031</w:t>
      </w:r>
      <w:r w:rsidR="00AC0FC5">
        <w:rPr>
          <w:rFonts w:ascii="Times New Roman" w:hAnsi="Times New Roman"/>
          <w:sz w:val="24"/>
          <w:szCs w:val="24"/>
        </w:rPr>
        <w:t>) asuva korteriomandi, mis moodustab</w:t>
      </w:r>
      <w:r w:rsidRPr="004E04FF">
        <w:rPr>
          <w:rFonts w:ascii="Times New Roman" w:hAnsi="Times New Roman"/>
          <w:sz w:val="24"/>
          <w:szCs w:val="24"/>
        </w:rPr>
        <w:t xml:space="preserve"> </w:t>
      </w:r>
      <w:r w:rsidR="00FB3E94">
        <w:rPr>
          <w:rFonts w:ascii="Times New Roman" w:hAnsi="Times New Roman"/>
          <w:sz w:val="24"/>
          <w:szCs w:val="24"/>
        </w:rPr>
        <w:t xml:space="preserve">509/5027 </w:t>
      </w:r>
      <w:r w:rsidR="00FF6DBA">
        <w:rPr>
          <w:rFonts w:ascii="Times New Roman" w:hAnsi="Times New Roman"/>
          <w:sz w:val="24"/>
          <w:szCs w:val="24"/>
        </w:rPr>
        <w:t>mõttelise osa</w:t>
      </w:r>
      <w:r w:rsidR="007806BE">
        <w:rPr>
          <w:rFonts w:ascii="Times New Roman" w:hAnsi="Times New Roman"/>
          <w:sz w:val="24"/>
          <w:szCs w:val="24"/>
        </w:rPr>
        <w:t xml:space="preserve"> </w:t>
      </w:r>
      <w:r w:rsidR="00AC0FC5">
        <w:rPr>
          <w:rFonts w:ascii="Times New Roman" w:hAnsi="Times New Roman"/>
          <w:sz w:val="24"/>
          <w:szCs w:val="24"/>
        </w:rPr>
        <w:t xml:space="preserve">maatükist katastritunnusega 27301:002:1780 (katastriüksuse sihtotstarve 100% elamumaa ja pindala 8739 m2 ) ja selle reaalosana </w:t>
      </w:r>
      <w:r w:rsidR="00FB3E94">
        <w:rPr>
          <w:rFonts w:ascii="Times New Roman" w:hAnsi="Times New Roman"/>
          <w:sz w:val="24"/>
          <w:szCs w:val="24"/>
        </w:rPr>
        <w:t>mitteeluruum</w:t>
      </w:r>
      <w:r w:rsidR="00FE1F4C">
        <w:rPr>
          <w:rFonts w:ascii="Times New Roman" w:hAnsi="Times New Roman"/>
          <w:sz w:val="24"/>
          <w:szCs w:val="24"/>
        </w:rPr>
        <w:t>ist</w:t>
      </w:r>
      <w:r w:rsidR="00FB3E94">
        <w:rPr>
          <w:rFonts w:ascii="Times New Roman" w:hAnsi="Times New Roman"/>
          <w:sz w:val="24"/>
          <w:szCs w:val="24"/>
        </w:rPr>
        <w:t xml:space="preserve"> </w:t>
      </w:r>
      <w:r w:rsidR="00A80D6E">
        <w:rPr>
          <w:rFonts w:ascii="Times New Roman" w:hAnsi="Times New Roman"/>
          <w:sz w:val="24"/>
          <w:szCs w:val="24"/>
        </w:rPr>
        <w:t>N</w:t>
      </w:r>
      <w:r w:rsidR="00AC0FC5">
        <w:rPr>
          <w:rFonts w:ascii="Times New Roman" w:hAnsi="Times New Roman"/>
          <w:sz w:val="24"/>
          <w:szCs w:val="24"/>
        </w:rPr>
        <w:t xml:space="preserve">r </w:t>
      </w:r>
      <w:r w:rsidR="00FB3E94">
        <w:rPr>
          <w:rFonts w:ascii="Times New Roman" w:hAnsi="Times New Roman"/>
          <w:sz w:val="24"/>
          <w:szCs w:val="24"/>
        </w:rPr>
        <w:t>5</w:t>
      </w:r>
      <w:r w:rsidR="00EE18DF">
        <w:rPr>
          <w:rFonts w:ascii="Times New Roman" w:hAnsi="Times New Roman"/>
          <w:sz w:val="24"/>
          <w:szCs w:val="24"/>
        </w:rPr>
        <w:t xml:space="preserve"> (eraomandi ese)</w:t>
      </w:r>
      <w:r w:rsidR="00FB3E94">
        <w:rPr>
          <w:rFonts w:ascii="Times New Roman" w:hAnsi="Times New Roman"/>
          <w:sz w:val="24"/>
          <w:szCs w:val="24"/>
        </w:rPr>
        <w:t>, mille üldpind on</w:t>
      </w:r>
      <w:r w:rsidR="00AC0FC5">
        <w:rPr>
          <w:rFonts w:ascii="Times New Roman" w:hAnsi="Times New Roman"/>
          <w:sz w:val="24"/>
          <w:szCs w:val="24"/>
        </w:rPr>
        <w:t xml:space="preserve"> </w:t>
      </w:r>
      <w:r w:rsidR="00FB3E94">
        <w:rPr>
          <w:rFonts w:ascii="Times New Roman" w:hAnsi="Times New Roman"/>
          <w:sz w:val="24"/>
          <w:szCs w:val="24"/>
        </w:rPr>
        <w:t>50,90 m</w:t>
      </w:r>
      <w:r w:rsidR="00FB3E94" w:rsidRPr="00A80D6E">
        <w:rPr>
          <w:rFonts w:ascii="Times New Roman" w:hAnsi="Times New Roman"/>
          <w:sz w:val="24"/>
          <w:szCs w:val="24"/>
          <w:vertAlign w:val="superscript"/>
        </w:rPr>
        <w:t>2</w:t>
      </w:r>
      <w:r w:rsidR="006954C5">
        <w:rPr>
          <w:rFonts w:ascii="Times New Roman" w:hAnsi="Times New Roman"/>
          <w:sz w:val="24"/>
          <w:szCs w:val="24"/>
        </w:rPr>
        <w:t>,</w:t>
      </w:r>
      <w:r w:rsidR="00FF6DBA">
        <w:rPr>
          <w:rFonts w:ascii="Times New Roman" w:hAnsi="Times New Roman"/>
          <w:sz w:val="24"/>
          <w:szCs w:val="24"/>
        </w:rPr>
        <w:t xml:space="preserve"> </w:t>
      </w:r>
      <w:bookmarkStart w:id="1" w:name="_Hlk116476539"/>
      <w:r w:rsidR="00AC0FC5">
        <w:rPr>
          <w:rFonts w:ascii="Times New Roman" w:hAnsi="Times New Roman"/>
          <w:sz w:val="24"/>
          <w:szCs w:val="24"/>
        </w:rPr>
        <w:t xml:space="preserve">võõrandamiseks </w:t>
      </w:r>
      <w:r w:rsidR="000E6521">
        <w:rPr>
          <w:rFonts w:ascii="Times New Roman" w:hAnsi="Times New Roman"/>
          <w:sz w:val="24"/>
          <w:szCs w:val="24"/>
        </w:rPr>
        <w:t xml:space="preserve">avaliku </w:t>
      </w:r>
      <w:r w:rsidR="005F1396">
        <w:rPr>
          <w:rFonts w:ascii="Times New Roman" w:hAnsi="Times New Roman"/>
          <w:sz w:val="24"/>
          <w:szCs w:val="24"/>
        </w:rPr>
        <w:t>enampakkumise</w:t>
      </w:r>
      <w:r w:rsidR="00EC2A7F">
        <w:rPr>
          <w:rFonts w:ascii="Times New Roman" w:hAnsi="Times New Roman"/>
          <w:sz w:val="24"/>
          <w:szCs w:val="24"/>
        </w:rPr>
        <w:t xml:space="preserve"> </w:t>
      </w:r>
      <w:r w:rsidR="00AC0FC5">
        <w:rPr>
          <w:rFonts w:ascii="Times New Roman" w:hAnsi="Times New Roman"/>
          <w:sz w:val="24"/>
          <w:szCs w:val="24"/>
        </w:rPr>
        <w:t>korras</w:t>
      </w:r>
      <w:r w:rsidRPr="004E04FF">
        <w:rPr>
          <w:rFonts w:ascii="Times New Roman" w:hAnsi="Times New Roman"/>
          <w:sz w:val="24"/>
          <w:szCs w:val="24"/>
        </w:rPr>
        <w:t xml:space="preserve">. </w:t>
      </w:r>
      <w:bookmarkEnd w:id="0"/>
      <w:bookmarkEnd w:id="1"/>
      <w:r w:rsidR="00FB3E94">
        <w:rPr>
          <w:rFonts w:ascii="Times New Roman" w:hAnsi="Times New Roman"/>
          <w:sz w:val="24"/>
          <w:szCs w:val="24"/>
        </w:rPr>
        <w:t xml:space="preserve">Eespool nimetatud mitteeluruum </w:t>
      </w:r>
      <w:r w:rsidRPr="004E04FF">
        <w:rPr>
          <w:rFonts w:ascii="Times New Roman" w:hAnsi="Times New Roman"/>
          <w:sz w:val="24"/>
          <w:szCs w:val="24"/>
        </w:rPr>
        <w:t>on kehtivate üürilepinguteta.</w:t>
      </w:r>
      <w:r w:rsidR="00FB3E94">
        <w:rPr>
          <w:rFonts w:ascii="Times New Roman" w:hAnsi="Times New Roman"/>
          <w:sz w:val="24"/>
          <w:szCs w:val="24"/>
        </w:rPr>
        <w:t xml:space="preserve"> Mitteeluruumil on kehtiv isiklik kasutusõigus Eesti Lairiba Arenduse Sihtasutus</w:t>
      </w:r>
      <w:r w:rsidR="008D5EF8">
        <w:rPr>
          <w:rFonts w:ascii="Times New Roman" w:hAnsi="Times New Roman"/>
          <w:sz w:val="24"/>
          <w:szCs w:val="24"/>
        </w:rPr>
        <w:t xml:space="preserve"> (</w:t>
      </w:r>
      <w:proofErr w:type="spellStart"/>
      <w:r w:rsidR="008D5EF8">
        <w:rPr>
          <w:rFonts w:ascii="Times New Roman" w:hAnsi="Times New Roman"/>
          <w:sz w:val="24"/>
          <w:szCs w:val="24"/>
        </w:rPr>
        <w:t>rg</w:t>
      </w:r>
      <w:proofErr w:type="spellEnd"/>
      <w:r w:rsidR="008D5EF8">
        <w:rPr>
          <w:rFonts w:ascii="Times New Roman" w:hAnsi="Times New Roman"/>
          <w:sz w:val="24"/>
          <w:szCs w:val="24"/>
        </w:rPr>
        <w:t>-kood 90010094) kasuks</w:t>
      </w:r>
      <w:r w:rsidR="00A80D6E">
        <w:rPr>
          <w:rFonts w:ascii="Times New Roman" w:hAnsi="Times New Roman"/>
          <w:sz w:val="24"/>
          <w:szCs w:val="24"/>
        </w:rPr>
        <w:t>.</w:t>
      </w:r>
    </w:p>
    <w:p w14:paraId="590BFFC6" w14:textId="77777777" w:rsidR="00FF6DBA" w:rsidRPr="004E04FF" w:rsidRDefault="00FF6DBA" w:rsidP="004E04FF">
      <w:pPr>
        <w:spacing w:after="0" w:line="240" w:lineRule="auto"/>
        <w:rPr>
          <w:rFonts w:ascii="Times New Roman" w:hAnsi="Times New Roman"/>
          <w:sz w:val="24"/>
          <w:szCs w:val="24"/>
        </w:rPr>
      </w:pPr>
    </w:p>
    <w:p w14:paraId="3C60397A" w14:textId="77777777" w:rsidR="004E04FF" w:rsidRPr="004E04FF" w:rsidRDefault="004E04FF" w:rsidP="004E04FF">
      <w:pPr>
        <w:spacing w:after="0" w:line="240" w:lineRule="auto"/>
        <w:rPr>
          <w:rFonts w:ascii="Times New Roman" w:hAnsi="Times New Roman"/>
          <w:sz w:val="24"/>
          <w:szCs w:val="24"/>
        </w:rPr>
      </w:pPr>
      <w:r w:rsidRPr="004E04FF">
        <w:rPr>
          <w:rFonts w:ascii="Times New Roman" w:hAnsi="Times New Roman"/>
          <w:sz w:val="24"/>
          <w:szCs w:val="24"/>
        </w:rPr>
        <w:t xml:space="preserve">Kadrina Vallavolikogu 30. mai 2012. aasta määrusega nr 50 kehtestatud Kadrina vallavara valitsemise korra </w:t>
      </w:r>
      <w:r w:rsidR="007155B4">
        <w:rPr>
          <w:rFonts w:ascii="Times New Roman" w:hAnsi="Times New Roman"/>
          <w:sz w:val="24"/>
          <w:szCs w:val="24"/>
        </w:rPr>
        <w:t>§</w:t>
      </w:r>
      <w:r w:rsidRPr="004E04FF">
        <w:rPr>
          <w:rFonts w:ascii="Times New Roman" w:hAnsi="Times New Roman"/>
          <w:sz w:val="24"/>
          <w:szCs w:val="24"/>
        </w:rPr>
        <w:t xml:space="preserve"> 24 lõike 2 punkti 1 kohaselt on õigus võõrandada vallavara, kui see ei ole avalikuks ja valitsemise otstarbeks vajalik</w:t>
      </w:r>
      <w:r w:rsidR="00251CAB">
        <w:rPr>
          <w:rFonts w:ascii="Times New Roman" w:hAnsi="Times New Roman"/>
          <w:sz w:val="24"/>
          <w:szCs w:val="24"/>
        </w:rPr>
        <w:t xml:space="preserve"> ning sama paragrahvi lõige 3 sätestab vallavara võõrandamise enampakkumise korras. Vallavalitsus soovib enampakkumise läbi viia elektroonilises keskkonnas pidades seda antud juhul kõige sobivamaks ja </w:t>
      </w:r>
      <w:r w:rsidRPr="004E04FF">
        <w:rPr>
          <w:rFonts w:ascii="Times New Roman" w:hAnsi="Times New Roman"/>
          <w:sz w:val="24"/>
          <w:szCs w:val="24"/>
        </w:rPr>
        <w:t>lähtub alghinna määramisel vara hinnangulisest turuväärtusest.</w:t>
      </w:r>
    </w:p>
    <w:p w14:paraId="5289E266" w14:textId="77777777" w:rsidR="004E04FF" w:rsidRPr="004E04FF" w:rsidRDefault="004E04FF" w:rsidP="004E04FF">
      <w:pPr>
        <w:spacing w:after="0" w:line="240" w:lineRule="auto"/>
        <w:rPr>
          <w:rFonts w:ascii="Times New Roman" w:hAnsi="Times New Roman"/>
          <w:sz w:val="24"/>
          <w:szCs w:val="24"/>
        </w:rPr>
      </w:pPr>
    </w:p>
    <w:p w14:paraId="0EBF3E2C" w14:textId="77777777" w:rsidR="008C2F9E" w:rsidRDefault="004E04FF" w:rsidP="004E04FF">
      <w:pPr>
        <w:spacing w:after="0" w:line="240" w:lineRule="auto"/>
        <w:rPr>
          <w:rFonts w:ascii="Times New Roman" w:hAnsi="Times New Roman"/>
          <w:sz w:val="24"/>
          <w:szCs w:val="24"/>
        </w:rPr>
      </w:pPr>
      <w:r w:rsidRPr="004E04FF">
        <w:rPr>
          <w:rFonts w:ascii="Times New Roman" w:hAnsi="Times New Roman"/>
          <w:sz w:val="24"/>
          <w:szCs w:val="24"/>
        </w:rPr>
        <w:t>Eeltoodu</w:t>
      </w:r>
      <w:r w:rsidR="008C2F9E">
        <w:rPr>
          <w:rFonts w:ascii="Times New Roman" w:hAnsi="Times New Roman"/>
          <w:sz w:val="24"/>
          <w:szCs w:val="24"/>
        </w:rPr>
        <w:t>st tulenevalt ja</w:t>
      </w:r>
      <w:r w:rsidRPr="004E04FF">
        <w:rPr>
          <w:rFonts w:ascii="Times New Roman" w:hAnsi="Times New Roman"/>
          <w:sz w:val="24"/>
          <w:szCs w:val="24"/>
        </w:rPr>
        <w:t xml:space="preserve"> aluse</w:t>
      </w:r>
      <w:r w:rsidR="008C2F9E">
        <w:rPr>
          <w:rFonts w:ascii="Times New Roman" w:hAnsi="Times New Roman"/>
          <w:sz w:val="24"/>
          <w:szCs w:val="24"/>
        </w:rPr>
        <w:t>ks võttes K</w:t>
      </w:r>
      <w:r w:rsidRPr="004E04FF">
        <w:rPr>
          <w:rFonts w:ascii="Times New Roman" w:hAnsi="Times New Roman"/>
          <w:sz w:val="24"/>
          <w:szCs w:val="24"/>
        </w:rPr>
        <w:t>adrina Vallavolikogu 30. mai 2012. aasta määrusega</w:t>
      </w:r>
    </w:p>
    <w:p w14:paraId="59C0CCAA" w14:textId="5A72A9DF" w:rsidR="008C2F9E" w:rsidRDefault="004E04FF" w:rsidP="004E04FF">
      <w:pPr>
        <w:spacing w:after="0" w:line="240" w:lineRule="auto"/>
        <w:rPr>
          <w:rFonts w:ascii="Times New Roman" w:hAnsi="Times New Roman"/>
          <w:sz w:val="24"/>
          <w:szCs w:val="24"/>
        </w:rPr>
      </w:pPr>
      <w:r w:rsidRPr="004E04FF">
        <w:rPr>
          <w:rFonts w:ascii="Times New Roman" w:hAnsi="Times New Roman"/>
          <w:sz w:val="24"/>
          <w:szCs w:val="24"/>
        </w:rPr>
        <w:t xml:space="preserve">nr 50 kehtestatud Kadrina vallavara valitsemise korra </w:t>
      </w:r>
      <w:r w:rsidR="00A94AF6">
        <w:rPr>
          <w:rFonts w:ascii="Times New Roman" w:hAnsi="Times New Roman"/>
          <w:sz w:val="24"/>
          <w:szCs w:val="24"/>
        </w:rPr>
        <w:t>§</w:t>
      </w:r>
      <w:r w:rsidRPr="004E04FF">
        <w:rPr>
          <w:rFonts w:ascii="Times New Roman" w:hAnsi="Times New Roman"/>
          <w:sz w:val="24"/>
          <w:szCs w:val="24"/>
        </w:rPr>
        <w:t xml:space="preserve"> 24 lõike 2 punkti 1,</w:t>
      </w:r>
      <w:r w:rsidR="008C2F9E">
        <w:rPr>
          <w:rFonts w:ascii="Times New Roman" w:hAnsi="Times New Roman"/>
          <w:sz w:val="24"/>
          <w:szCs w:val="24"/>
        </w:rPr>
        <w:t xml:space="preserve"> § 25 lõike 1, </w:t>
      </w:r>
    </w:p>
    <w:p w14:paraId="547875D1" w14:textId="77777777" w:rsidR="00C4568E" w:rsidRDefault="008C2F9E" w:rsidP="004E04FF">
      <w:pPr>
        <w:spacing w:after="0" w:line="240" w:lineRule="auto"/>
        <w:rPr>
          <w:rFonts w:ascii="Times New Roman" w:hAnsi="Times New Roman"/>
          <w:sz w:val="24"/>
          <w:szCs w:val="24"/>
        </w:rPr>
      </w:pPr>
      <w:r>
        <w:rPr>
          <w:rFonts w:ascii="Times New Roman" w:hAnsi="Times New Roman"/>
          <w:sz w:val="24"/>
          <w:szCs w:val="24"/>
        </w:rPr>
        <w:t>§</w:t>
      </w:r>
      <w:r w:rsidR="004E04FF" w:rsidRPr="004E04FF">
        <w:rPr>
          <w:rFonts w:ascii="Times New Roman" w:hAnsi="Times New Roman"/>
          <w:sz w:val="24"/>
          <w:szCs w:val="24"/>
        </w:rPr>
        <w:t xml:space="preserve"> 26 lõi</w:t>
      </w:r>
      <w:r>
        <w:rPr>
          <w:rFonts w:ascii="Times New Roman" w:hAnsi="Times New Roman"/>
          <w:sz w:val="24"/>
          <w:szCs w:val="24"/>
        </w:rPr>
        <w:t>ke</w:t>
      </w:r>
      <w:r w:rsidR="004E04FF" w:rsidRPr="004E04FF">
        <w:rPr>
          <w:rFonts w:ascii="Times New Roman" w:hAnsi="Times New Roman"/>
          <w:sz w:val="24"/>
          <w:szCs w:val="24"/>
        </w:rPr>
        <w:t xml:space="preserve"> 3,</w:t>
      </w:r>
      <w:r w:rsidR="009A5D45">
        <w:rPr>
          <w:rFonts w:ascii="Times New Roman" w:hAnsi="Times New Roman"/>
          <w:sz w:val="24"/>
          <w:szCs w:val="24"/>
        </w:rPr>
        <w:t xml:space="preserve"> </w:t>
      </w:r>
      <w:r w:rsidR="00A94AF6">
        <w:rPr>
          <w:rFonts w:ascii="Times New Roman" w:hAnsi="Times New Roman"/>
          <w:sz w:val="24"/>
          <w:szCs w:val="24"/>
        </w:rPr>
        <w:t>§</w:t>
      </w:r>
      <w:r w:rsidR="004E04FF" w:rsidRPr="004E04FF">
        <w:rPr>
          <w:rFonts w:ascii="Times New Roman" w:hAnsi="Times New Roman"/>
          <w:sz w:val="24"/>
          <w:szCs w:val="24"/>
        </w:rPr>
        <w:t xml:space="preserve"> 28 lõike 1 punkti 2</w:t>
      </w:r>
      <w:r>
        <w:rPr>
          <w:rFonts w:ascii="Times New Roman" w:hAnsi="Times New Roman"/>
          <w:sz w:val="24"/>
          <w:szCs w:val="24"/>
        </w:rPr>
        <w:t xml:space="preserve"> ja</w:t>
      </w:r>
      <w:r w:rsidR="004E04FF" w:rsidRPr="004E04FF">
        <w:rPr>
          <w:rFonts w:ascii="Times New Roman" w:hAnsi="Times New Roman"/>
          <w:sz w:val="24"/>
          <w:szCs w:val="24"/>
        </w:rPr>
        <w:t xml:space="preserve"> </w:t>
      </w:r>
      <w:r w:rsidR="00A94AF6">
        <w:rPr>
          <w:rFonts w:ascii="Times New Roman" w:hAnsi="Times New Roman"/>
          <w:sz w:val="24"/>
          <w:szCs w:val="24"/>
        </w:rPr>
        <w:t>§</w:t>
      </w:r>
      <w:r w:rsidR="004E04FF" w:rsidRPr="004E04FF">
        <w:rPr>
          <w:rFonts w:ascii="Times New Roman" w:hAnsi="Times New Roman"/>
          <w:sz w:val="24"/>
          <w:szCs w:val="24"/>
        </w:rPr>
        <w:t xml:space="preserve"> 31 lõike</w:t>
      </w:r>
      <w:r w:rsidR="002F64BE">
        <w:rPr>
          <w:rFonts w:ascii="Times New Roman" w:hAnsi="Times New Roman"/>
          <w:sz w:val="24"/>
          <w:szCs w:val="24"/>
        </w:rPr>
        <w:t>d 1 ja</w:t>
      </w:r>
      <w:r>
        <w:rPr>
          <w:rFonts w:ascii="Times New Roman" w:hAnsi="Times New Roman"/>
          <w:sz w:val="24"/>
          <w:szCs w:val="24"/>
        </w:rPr>
        <w:t xml:space="preserve"> </w:t>
      </w:r>
      <w:r w:rsidR="004E04FF" w:rsidRPr="004E04FF">
        <w:rPr>
          <w:rFonts w:ascii="Times New Roman" w:hAnsi="Times New Roman"/>
          <w:sz w:val="24"/>
          <w:szCs w:val="24"/>
        </w:rPr>
        <w:t xml:space="preserve">10 Kadrina </w:t>
      </w:r>
      <w:r w:rsidR="00CF3D5F">
        <w:rPr>
          <w:rFonts w:ascii="Times New Roman" w:hAnsi="Times New Roman"/>
          <w:sz w:val="24"/>
          <w:szCs w:val="24"/>
        </w:rPr>
        <w:t>v</w:t>
      </w:r>
      <w:r w:rsidR="004E04FF" w:rsidRPr="004E04FF">
        <w:rPr>
          <w:rFonts w:ascii="Times New Roman" w:hAnsi="Times New Roman"/>
          <w:sz w:val="24"/>
          <w:szCs w:val="24"/>
        </w:rPr>
        <w:t>allavolikogu</w:t>
      </w:r>
    </w:p>
    <w:p w14:paraId="2C4CA785" w14:textId="77777777" w:rsidR="004E04FF" w:rsidRDefault="004E04FF" w:rsidP="00C4568E">
      <w:pPr>
        <w:spacing w:after="0" w:line="240" w:lineRule="auto"/>
        <w:rPr>
          <w:rFonts w:ascii="Times New Roman" w:hAnsi="Times New Roman"/>
          <w:b/>
          <w:sz w:val="24"/>
          <w:szCs w:val="24"/>
        </w:rPr>
      </w:pPr>
    </w:p>
    <w:p w14:paraId="13C375EE" w14:textId="77777777" w:rsidR="00C4568E" w:rsidRPr="00A80D6E" w:rsidRDefault="00C4568E" w:rsidP="00C4568E">
      <w:pPr>
        <w:spacing w:after="0" w:line="240" w:lineRule="auto"/>
        <w:rPr>
          <w:rFonts w:ascii="Times New Roman" w:hAnsi="Times New Roman"/>
          <w:bCs/>
          <w:sz w:val="24"/>
          <w:szCs w:val="24"/>
        </w:rPr>
      </w:pPr>
      <w:r w:rsidRPr="00A80D6E">
        <w:rPr>
          <w:rFonts w:ascii="Times New Roman" w:hAnsi="Times New Roman"/>
          <w:bCs/>
          <w:sz w:val="24"/>
          <w:szCs w:val="24"/>
        </w:rPr>
        <w:t>o t s u s t a b:</w:t>
      </w:r>
    </w:p>
    <w:p w14:paraId="4C8FF26B" w14:textId="77777777" w:rsidR="00C4568E" w:rsidRPr="00DC5555" w:rsidRDefault="00C4568E" w:rsidP="00C4568E">
      <w:pPr>
        <w:spacing w:after="0" w:line="240" w:lineRule="auto"/>
        <w:rPr>
          <w:rFonts w:ascii="Times New Roman" w:hAnsi="Times New Roman"/>
          <w:sz w:val="24"/>
          <w:szCs w:val="24"/>
        </w:rPr>
      </w:pPr>
    </w:p>
    <w:p w14:paraId="4953CD3C" w14:textId="23A3FC60" w:rsidR="004E04FF" w:rsidRDefault="004E04FF" w:rsidP="004E04FF">
      <w:pPr>
        <w:pStyle w:val="Default"/>
        <w:tabs>
          <w:tab w:val="left" w:pos="5245"/>
        </w:tabs>
        <w:jc w:val="both"/>
      </w:pPr>
      <w:r>
        <w:t xml:space="preserve">1 </w:t>
      </w:r>
      <w:r w:rsidR="00753EE8">
        <w:t>Võõrandada</w:t>
      </w:r>
      <w:r w:rsidR="00EC2A7F">
        <w:t xml:space="preserve"> </w:t>
      </w:r>
      <w:r w:rsidR="003A29BE">
        <w:t xml:space="preserve">avaliku </w:t>
      </w:r>
      <w:r w:rsidR="0086256B">
        <w:t>enampakkumise</w:t>
      </w:r>
      <w:r>
        <w:t xml:space="preserve"> korras</w:t>
      </w:r>
      <w:r w:rsidR="007806BE">
        <w:t xml:space="preserve"> </w:t>
      </w:r>
      <w:r w:rsidR="00753EE8" w:rsidRPr="00753EE8">
        <w:t>Viitna külas Puraviku kinnistul (kinnistu registriosa numbriga 1239031) asuv korteriomand, mis moodustab 509/5027 mõttelise osa maatükist katastritunnusega 27301:002:1780 (katastriüksuse sihtotstarve 100% elamumaa ja pindala 8739 m</w:t>
      </w:r>
      <w:r w:rsidR="00753EE8" w:rsidRPr="00A80D6E">
        <w:rPr>
          <w:vertAlign w:val="superscript"/>
        </w:rPr>
        <w:t>2</w:t>
      </w:r>
      <w:r w:rsidR="00753EE8" w:rsidRPr="00753EE8">
        <w:t xml:space="preserve"> ) ja selle reaalosana mitteeluruum</w:t>
      </w:r>
      <w:r w:rsidR="00607266">
        <w:t>ist</w:t>
      </w:r>
      <w:r w:rsidR="00753EE8" w:rsidRPr="00753EE8">
        <w:t xml:space="preserve"> </w:t>
      </w:r>
      <w:r w:rsidR="00A80D6E">
        <w:t>N</w:t>
      </w:r>
      <w:r w:rsidR="00753EE8" w:rsidRPr="00753EE8">
        <w:t>r 5 (eraomandi ese), mille üldpind on 50,90 m</w:t>
      </w:r>
      <w:r w:rsidR="00753EE8" w:rsidRPr="00A80D6E">
        <w:rPr>
          <w:vertAlign w:val="superscript"/>
        </w:rPr>
        <w:t>2</w:t>
      </w:r>
      <w:r w:rsidR="007806BE">
        <w:t xml:space="preserve">. Enampakkumise </w:t>
      </w:r>
      <w:r>
        <w:t>alghin</w:t>
      </w:r>
      <w:r w:rsidR="007806BE">
        <w:t>d on</w:t>
      </w:r>
      <w:r>
        <w:t xml:space="preserve"> 5</w:t>
      </w:r>
      <w:r w:rsidR="00607266">
        <w:t> </w:t>
      </w:r>
      <w:r>
        <w:t>000</w:t>
      </w:r>
      <w:r w:rsidR="00607266">
        <w:t xml:space="preserve"> (viis tuhat)</w:t>
      </w:r>
      <w:r>
        <w:t xml:space="preserve"> eurot.</w:t>
      </w:r>
    </w:p>
    <w:p w14:paraId="2EF552E3" w14:textId="77777777" w:rsidR="004E04FF" w:rsidRDefault="004E04FF" w:rsidP="004E04FF">
      <w:pPr>
        <w:pStyle w:val="Default"/>
        <w:tabs>
          <w:tab w:val="left" w:pos="5245"/>
        </w:tabs>
        <w:jc w:val="both"/>
      </w:pPr>
    </w:p>
    <w:p w14:paraId="14798B03" w14:textId="6515AB0A" w:rsidR="004E04FF" w:rsidRDefault="004E04FF" w:rsidP="004E04FF">
      <w:pPr>
        <w:pStyle w:val="Default"/>
        <w:tabs>
          <w:tab w:val="left" w:pos="5245"/>
        </w:tabs>
        <w:jc w:val="both"/>
      </w:pPr>
      <w:r>
        <w:t>2. Kinnistu müügi- ja asjaõiguslepingu sõlmimisega seotud kulud kannab ostja.</w:t>
      </w:r>
    </w:p>
    <w:p w14:paraId="15D69C94" w14:textId="77777777" w:rsidR="004E04FF" w:rsidRDefault="004E04FF" w:rsidP="004E04FF">
      <w:pPr>
        <w:pStyle w:val="Default"/>
        <w:tabs>
          <w:tab w:val="left" w:pos="5245"/>
        </w:tabs>
        <w:jc w:val="both"/>
      </w:pPr>
    </w:p>
    <w:p w14:paraId="65418CDD" w14:textId="3D320EE1" w:rsidR="004E04FF" w:rsidRDefault="004E04FF" w:rsidP="004E04FF">
      <w:pPr>
        <w:pStyle w:val="Default"/>
        <w:tabs>
          <w:tab w:val="left" w:pos="5245"/>
        </w:tabs>
        <w:jc w:val="both"/>
      </w:pPr>
      <w:r>
        <w:t xml:space="preserve">3. </w:t>
      </w:r>
      <w:r w:rsidR="00DC7248" w:rsidRPr="00DC7248">
        <w:t xml:space="preserve">Lubada vallavalitsusel korraldada ja viia läbi enampakkumine elektroonilises keskkonnas </w:t>
      </w:r>
      <w:r>
        <w:t xml:space="preserve">hiljemalt </w:t>
      </w:r>
      <w:r w:rsidR="008D5EF8">
        <w:t>3</w:t>
      </w:r>
      <w:r>
        <w:t xml:space="preserve">1. </w:t>
      </w:r>
      <w:r w:rsidR="00753EE8">
        <w:t>jaanuar</w:t>
      </w:r>
      <w:r w:rsidR="007806BE">
        <w:t xml:space="preserve"> </w:t>
      </w:r>
      <w:r>
        <w:t>202</w:t>
      </w:r>
      <w:r w:rsidR="00753EE8">
        <w:t>3</w:t>
      </w:r>
      <w:r>
        <w:t>.</w:t>
      </w:r>
    </w:p>
    <w:p w14:paraId="1EC5F5D8" w14:textId="77777777" w:rsidR="004E04FF" w:rsidRDefault="004E04FF" w:rsidP="004E04FF">
      <w:pPr>
        <w:pStyle w:val="Default"/>
        <w:tabs>
          <w:tab w:val="left" w:pos="5245"/>
        </w:tabs>
        <w:jc w:val="both"/>
      </w:pPr>
    </w:p>
    <w:p w14:paraId="2B75271A" w14:textId="77777777" w:rsidR="004E04FF" w:rsidRDefault="004E04FF" w:rsidP="004E04FF">
      <w:pPr>
        <w:pStyle w:val="Default"/>
        <w:tabs>
          <w:tab w:val="left" w:pos="5245"/>
        </w:tabs>
        <w:jc w:val="both"/>
      </w:pPr>
      <w:r>
        <w:t>4. Enampakkumise tulemuste kinnitamata jätmisel, nurjunuks tunnistamisel või lepingu mittesõlmimisel on vallavalitsusel õigus viia läbi uus enampakkumine ja käesolevas otsuses nimetatud vara alghinda muuta ja määrata enampakkumise uus alghind.</w:t>
      </w:r>
    </w:p>
    <w:p w14:paraId="4869DCCC" w14:textId="77777777" w:rsidR="004E04FF" w:rsidRDefault="004E04FF" w:rsidP="004E04FF">
      <w:pPr>
        <w:pStyle w:val="Default"/>
        <w:tabs>
          <w:tab w:val="left" w:pos="5245"/>
        </w:tabs>
        <w:jc w:val="both"/>
      </w:pPr>
    </w:p>
    <w:p w14:paraId="20485B79" w14:textId="77777777" w:rsidR="004E04FF" w:rsidRDefault="004E04FF" w:rsidP="004E04FF">
      <w:pPr>
        <w:pStyle w:val="Default"/>
        <w:tabs>
          <w:tab w:val="left" w:pos="5245"/>
        </w:tabs>
        <w:jc w:val="both"/>
      </w:pPr>
      <w:r>
        <w:t>5. Otsus jõustub teatavakstegemisest.</w:t>
      </w:r>
    </w:p>
    <w:p w14:paraId="12E9F0E0" w14:textId="77777777" w:rsidR="004E04FF" w:rsidRDefault="004E04FF" w:rsidP="004E04FF">
      <w:pPr>
        <w:pStyle w:val="Default"/>
        <w:tabs>
          <w:tab w:val="left" w:pos="5245"/>
        </w:tabs>
        <w:jc w:val="both"/>
      </w:pPr>
    </w:p>
    <w:p w14:paraId="33CA7287" w14:textId="77777777" w:rsidR="004E04FF" w:rsidRDefault="004E04FF" w:rsidP="004E04FF">
      <w:pPr>
        <w:pStyle w:val="Default"/>
        <w:tabs>
          <w:tab w:val="left" w:pos="5245"/>
        </w:tabs>
        <w:jc w:val="both"/>
      </w:pPr>
      <w:r w:rsidRPr="00936D5B">
        <w:t>Isik, kes leiab, et haldusaktiga või haldusmenetluse käigus on rikutud tema õigusi või piiratud tema vabadusi, võib esitada</w:t>
      </w:r>
      <w:r>
        <w:t xml:space="preserve"> vaide</w:t>
      </w:r>
      <w:r w:rsidRPr="00936D5B">
        <w:t xml:space="preserve"> </w:t>
      </w:r>
      <w:r>
        <w:t xml:space="preserve">Kadrina Volikogule </w:t>
      </w:r>
      <w:r w:rsidRPr="00936D5B">
        <w:t>Kadrina Vallavalitsuse</w:t>
      </w:r>
      <w:r>
        <w:t xml:space="preserve"> kaudu</w:t>
      </w:r>
      <w:r w:rsidRPr="00936D5B">
        <w:t xml:space="preserve"> asukohaga </w:t>
      </w:r>
      <w:r w:rsidRPr="00936D5B">
        <w:lastRenderedPageBreak/>
        <w:t>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789884E0" w14:textId="77777777" w:rsidR="00DC5555" w:rsidRPr="00DC5555" w:rsidRDefault="00DC5555" w:rsidP="004E52E9">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DC5555" w:rsidRPr="00DC5555" w14:paraId="086D15FB" w14:textId="77777777" w:rsidTr="009E4D2F">
        <w:trPr>
          <w:cantSplit/>
        </w:trPr>
        <w:tc>
          <w:tcPr>
            <w:tcW w:w="2850" w:type="pct"/>
          </w:tcPr>
          <w:p w14:paraId="0E2E6B6E" w14:textId="00AB9003" w:rsidR="00DC5555" w:rsidRPr="00DC5555" w:rsidRDefault="00DC5555" w:rsidP="004E52E9">
            <w:pPr>
              <w:spacing w:after="0" w:line="240" w:lineRule="auto"/>
              <w:rPr>
                <w:rFonts w:ascii="Times New Roman" w:hAnsi="Times New Roman"/>
                <w:sz w:val="24"/>
                <w:szCs w:val="24"/>
              </w:rPr>
            </w:pPr>
          </w:p>
        </w:tc>
        <w:tc>
          <w:tcPr>
            <w:tcW w:w="2150" w:type="pct"/>
          </w:tcPr>
          <w:p w14:paraId="25DC1DB9"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60F6C769" w14:textId="77777777" w:rsidTr="009E4D2F">
        <w:trPr>
          <w:cantSplit/>
        </w:trPr>
        <w:tc>
          <w:tcPr>
            <w:tcW w:w="2850" w:type="pct"/>
          </w:tcPr>
          <w:p w14:paraId="5BF0F481" w14:textId="50C06841" w:rsidR="00DC5555" w:rsidRPr="00DC5555" w:rsidRDefault="00A80D6E" w:rsidP="004E52E9">
            <w:pPr>
              <w:spacing w:after="0" w:line="240" w:lineRule="auto"/>
              <w:rPr>
                <w:rFonts w:ascii="Times New Roman" w:hAnsi="Times New Roman"/>
                <w:sz w:val="24"/>
                <w:szCs w:val="24"/>
              </w:rPr>
            </w:pPr>
            <w:r>
              <w:rPr>
                <w:rFonts w:ascii="Times New Roman" w:hAnsi="Times New Roman"/>
                <w:sz w:val="24"/>
                <w:szCs w:val="24"/>
              </w:rPr>
              <w:t>(</w:t>
            </w:r>
            <w:r w:rsidRPr="00DC5555">
              <w:rPr>
                <w:rFonts w:ascii="Times New Roman" w:hAnsi="Times New Roman"/>
                <w:sz w:val="24"/>
                <w:szCs w:val="24"/>
              </w:rPr>
              <w:t>allkirjastatud digitaalselt</w:t>
            </w:r>
            <w:r>
              <w:rPr>
                <w:rFonts w:ascii="Times New Roman" w:hAnsi="Times New Roman"/>
                <w:sz w:val="24"/>
                <w:szCs w:val="24"/>
              </w:rPr>
              <w:t>)</w:t>
            </w:r>
          </w:p>
        </w:tc>
        <w:tc>
          <w:tcPr>
            <w:tcW w:w="2150" w:type="pct"/>
          </w:tcPr>
          <w:p w14:paraId="45E0ED27"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55EFB8FB" w14:textId="77777777" w:rsidTr="009E4D2F">
        <w:trPr>
          <w:cantSplit/>
        </w:trPr>
        <w:tc>
          <w:tcPr>
            <w:tcW w:w="2850" w:type="pct"/>
          </w:tcPr>
          <w:p w14:paraId="764CE39A"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Madis Viise</w:t>
            </w:r>
          </w:p>
        </w:tc>
        <w:tc>
          <w:tcPr>
            <w:tcW w:w="2150" w:type="pct"/>
          </w:tcPr>
          <w:p w14:paraId="7EC490B0"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16972E20" w14:textId="77777777" w:rsidTr="009E4D2F">
        <w:trPr>
          <w:cantSplit/>
        </w:trPr>
        <w:tc>
          <w:tcPr>
            <w:tcW w:w="2850" w:type="pct"/>
          </w:tcPr>
          <w:p w14:paraId="68985790" w14:textId="77777777" w:rsidR="00DC5555" w:rsidRPr="00DC5555" w:rsidRDefault="00CD3B77" w:rsidP="004E52E9">
            <w:pPr>
              <w:spacing w:after="0" w:line="240" w:lineRule="auto"/>
              <w:rPr>
                <w:rFonts w:ascii="Times New Roman" w:hAnsi="Times New Roman"/>
                <w:sz w:val="24"/>
                <w:szCs w:val="24"/>
              </w:rPr>
            </w:pPr>
            <w:r>
              <w:rPr>
                <w:rFonts w:ascii="Times New Roman" w:hAnsi="Times New Roman"/>
                <w:sz w:val="24"/>
                <w:szCs w:val="24"/>
              </w:rPr>
              <w:t>v</w:t>
            </w:r>
            <w:r w:rsidR="00DC5555" w:rsidRPr="00DC5555">
              <w:rPr>
                <w:rFonts w:ascii="Times New Roman" w:hAnsi="Times New Roman"/>
                <w:sz w:val="24"/>
                <w:szCs w:val="24"/>
              </w:rPr>
              <w:t>allavolikogu esimees</w:t>
            </w:r>
          </w:p>
        </w:tc>
        <w:tc>
          <w:tcPr>
            <w:tcW w:w="2150" w:type="pct"/>
          </w:tcPr>
          <w:p w14:paraId="37641C1C"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 xml:space="preserve"> </w:t>
            </w:r>
          </w:p>
        </w:tc>
      </w:tr>
    </w:tbl>
    <w:p w14:paraId="40D12DD5" w14:textId="77777777" w:rsidR="00DC5555" w:rsidRPr="00DC5555" w:rsidRDefault="00DC5555" w:rsidP="004E52E9">
      <w:pPr>
        <w:spacing w:after="0" w:line="240" w:lineRule="auto"/>
        <w:rPr>
          <w:rFonts w:ascii="Times New Roman" w:hAnsi="Times New Roman"/>
          <w:sz w:val="24"/>
          <w:szCs w:val="24"/>
        </w:rPr>
      </w:pPr>
    </w:p>
    <w:p w14:paraId="33D824AA" w14:textId="77777777" w:rsidR="00743526" w:rsidRPr="0007049A" w:rsidRDefault="00743526" w:rsidP="004E52E9">
      <w:pPr>
        <w:spacing w:after="0" w:line="240" w:lineRule="auto"/>
        <w:rPr>
          <w:rFonts w:ascii="Times New Roman" w:hAnsi="Times New Roman"/>
          <w:sz w:val="24"/>
          <w:szCs w:val="24"/>
        </w:rPr>
      </w:pPr>
    </w:p>
    <w:sectPr w:rsidR="00743526" w:rsidRPr="0007049A" w:rsidSect="00A80D6E">
      <w:headerReference w:type="first" r:id="rId6"/>
      <w:footerReference w:type="first" r:id="rId7"/>
      <w:pgSz w:w="11906" w:h="16838"/>
      <w:pgMar w:top="1418" w:right="851" w:bottom="851"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88CE" w14:textId="77777777" w:rsidR="00A100CD" w:rsidRDefault="00A100CD">
      <w:pPr>
        <w:spacing w:after="0" w:line="240" w:lineRule="auto"/>
      </w:pPr>
      <w:r>
        <w:separator/>
      </w:r>
    </w:p>
  </w:endnote>
  <w:endnote w:type="continuationSeparator" w:id="0">
    <w:p w14:paraId="17420764" w14:textId="77777777" w:rsidR="00A100CD" w:rsidRDefault="00A1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BA"/>
    <w:family w:val="swiss"/>
    <w:pitch w:val="variable"/>
    <w:sig w:usb0="E4002EFF" w:usb1="C000247B" w:usb2="00000009" w:usb3="00000000" w:csb0="000001FF" w:csb1="00000000"/>
  </w:font>
  <w:font w:name="Times New Roman">
    <w:altName w:val="Thorndale"/>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7A95" w14:textId="77777777" w:rsidR="00BF0DBB" w:rsidRPr="00BF0DBB" w:rsidRDefault="00BF0DBB" w:rsidP="00335DAF">
    <w:pPr>
      <w:pStyle w:val="Jalus"/>
      <w:ind w:left="142"/>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50E6" w14:textId="77777777" w:rsidR="00A100CD" w:rsidRDefault="00A100CD">
      <w:pPr>
        <w:spacing w:after="0" w:line="240" w:lineRule="auto"/>
      </w:pPr>
      <w:r>
        <w:separator/>
      </w:r>
    </w:p>
  </w:footnote>
  <w:footnote w:type="continuationSeparator" w:id="0">
    <w:p w14:paraId="54CC8421" w14:textId="77777777" w:rsidR="00A100CD" w:rsidRDefault="00A1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1268" w14:textId="77777777" w:rsidR="00BF0DBB" w:rsidRDefault="00A100CD" w:rsidP="00BF0DBB">
    <w:pPr>
      <w:pStyle w:val="Pis"/>
      <w:jc w:val="center"/>
    </w:pPr>
    <w:r w:rsidRPr="00F62716">
      <w:rPr>
        <w:noProof/>
        <w:lang w:eastAsia="et-EE"/>
      </w:rPr>
      <w:drawing>
        <wp:inline distT="0" distB="0" distL="0" distR="0" wp14:anchorId="7CDA0160" wp14:editId="5273B1D7">
          <wp:extent cx="546100" cy="634365"/>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34365"/>
                  </a:xfrm>
                  <a:prstGeom prst="rect">
                    <a:avLst/>
                  </a:prstGeom>
                  <a:noFill/>
                  <a:ln>
                    <a:noFill/>
                  </a:ln>
                </pic:spPr>
              </pic:pic>
            </a:graphicData>
          </a:graphic>
        </wp:inline>
      </w:drawing>
    </w:r>
  </w:p>
  <w:p w14:paraId="6B2FFA71" w14:textId="77777777" w:rsidR="00BF0DBB" w:rsidRPr="00C6333E" w:rsidRDefault="009108D9" w:rsidP="00C6333E">
    <w:pPr>
      <w:pStyle w:val="Pis"/>
      <w:jc w:val="center"/>
      <w:rPr>
        <w:rFonts w:ascii="Times New Roman" w:hAnsi="Times New Roman"/>
        <w:b/>
        <w:bCs/>
        <w:sz w:val="36"/>
        <w:szCs w:val="36"/>
      </w:rPr>
    </w:pPr>
    <w:r>
      <w:rPr>
        <w:rFonts w:ascii="Times New Roman" w:hAnsi="Times New Roman"/>
        <w:b/>
        <w:bCs/>
        <w:sz w:val="36"/>
        <w:szCs w:val="36"/>
      </w:rPr>
      <w:t>KADRINA VALLAVOLIKOGU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55"/>
    <w:rsid w:val="0000106D"/>
    <w:rsid w:val="0007049A"/>
    <w:rsid w:val="000A0BED"/>
    <w:rsid w:val="000E6521"/>
    <w:rsid w:val="00173A42"/>
    <w:rsid w:val="00174D6A"/>
    <w:rsid w:val="001B2BFE"/>
    <w:rsid w:val="00220433"/>
    <w:rsid w:val="002448E3"/>
    <w:rsid w:val="00251CAB"/>
    <w:rsid w:val="00252B1D"/>
    <w:rsid w:val="0026172C"/>
    <w:rsid w:val="002E28E0"/>
    <w:rsid w:val="002F0B62"/>
    <w:rsid w:val="002F64BE"/>
    <w:rsid w:val="00335DAF"/>
    <w:rsid w:val="00352DBB"/>
    <w:rsid w:val="003A29BE"/>
    <w:rsid w:val="003C15DD"/>
    <w:rsid w:val="004002B9"/>
    <w:rsid w:val="00404AFF"/>
    <w:rsid w:val="004109AC"/>
    <w:rsid w:val="00446DD4"/>
    <w:rsid w:val="0046313A"/>
    <w:rsid w:val="0047079E"/>
    <w:rsid w:val="00483198"/>
    <w:rsid w:val="004C6F68"/>
    <w:rsid w:val="004E04FF"/>
    <w:rsid w:val="004E0B39"/>
    <w:rsid w:val="004E34D8"/>
    <w:rsid w:val="004E52E9"/>
    <w:rsid w:val="005212B3"/>
    <w:rsid w:val="00553454"/>
    <w:rsid w:val="00592326"/>
    <w:rsid w:val="005C1B8C"/>
    <w:rsid w:val="005F1396"/>
    <w:rsid w:val="00602168"/>
    <w:rsid w:val="00607266"/>
    <w:rsid w:val="006200BB"/>
    <w:rsid w:val="00660492"/>
    <w:rsid w:val="00665879"/>
    <w:rsid w:val="00685B12"/>
    <w:rsid w:val="006954C5"/>
    <w:rsid w:val="006C2767"/>
    <w:rsid w:val="007155B4"/>
    <w:rsid w:val="00743526"/>
    <w:rsid w:val="00753EE8"/>
    <w:rsid w:val="00757BE2"/>
    <w:rsid w:val="007617BD"/>
    <w:rsid w:val="0077333B"/>
    <w:rsid w:val="007806BE"/>
    <w:rsid w:val="00790C8B"/>
    <w:rsid w:val="007A2881"/>
    <w:rsid w:val="007B3FC3"/>
    <w:rsid w:val="007D6D22"/>
    <w:rsid w:val="00806C99"/>
    <w:rsid w:val="0086256B"/>
    <w:rsid w:val="00886D4B"/>
    <w:rsid w:val="00897059"/>
    <w:rsid w:val="00897164"/>
    <w:rsid w:val="008B410A"/>
    <w:rsid w:val="008B7D43"/>
    <w:rsid w:val="008C2F9E"/>
    <w:rsid w:val="008D5EF8"/>
    <w:rsid w:val="008E3418"/>
    <w:rsid w:val="008F7C14"/>
    <w:rsid w:val="00902517"/>
    <w:rsid w:val="009108D9"/>
    <w:rsid w:val="00936D5B"/>
    <w:rsid w:val="009A5D45"/>
    <w:rsid w:val="009D4C06"/>
    <w:rsid w:val="009E4D2F"/>
    <w:rsid w:val="009E5733"/>
    <w:rsid w:val="00A100CD"/>
    <w:rsid w:val="00A26719"/>
    <w:rsid w:val="00A27A4E"/>
    <w:rsid w:val="00A43935"/>
    <w:rsid w:val="00A47F60"/>
    <w:rsid w:val="00A7618A"/>
    <w:rsid w:val="00A80D6E"/>
    <w:rsid w:val="00A82914"/>
    <w:rsid w:val="00A94AF6"/>
    <w:rsid w:val="00A9759A"/>
    <w:rsid w:val="00AC0FC5"/>
    <w:rsid w:val="00B75D7D"/>
    <w:rsid w:val="00BF0DBB"/>
    <w:rsid w:val="00C1166A"/>
    <w:rsid w:val="00C26033"/>
    <w:rsid w:val="00C4568E"/>
    <w:rsid w:val="00C6333E"/>
    <w:rsid w:val="00C65C68"/>
    <w:rsid w:val="00CB331A"/>
    <w:rsid w:val="00CC6D20"/>
    <w:rsid w:val="00CD3B77"/>
    <w:rsid w:val="00CF3D5F"/>
    <w:rsid w:val="00D20DE2"/>
    <w:rsid w:val="00D773AF"/>
    <w:rsid w:val="00DA02C2"/>
    <w:rsid w:val="00DA2F54"/>
    <w:rsid w:val="00DC5555"/>
    <w:rsid w:val="00DC7248"/>
    <w:rsid w:val="00DD71A1"/>
    <w:rsid w:val="00DE55D0"/>
    <w:rsid w:val="00E15696"/>
    <w:rsid w:val="00E438D9"/>
    <w:rsid w:val="00E7375A"/>
    <w:rsid w:val="00EA0BF8"/>
    <w:rsid w:val="00EC2A7F"/>
    <w:rsid w:val="00EE18DF"/>
    <w:rsid w:val="00F37D51"/>
    <w:rsid w:val="00F46070"/>
    <w:rsid w:val="00F60DAA"/>
    <w:rsid w:val="00F62716"/>
    <w:rsid w:val="00F876BA"/>
    <w:rsid w:val="00FA38E7"/>
    <w:rsid w:val="00FB1AD9"/>
    <w:rsid w:val="00FB3E94"/>
    <w:rsid w:val="00FE1F4C"/>
    <w:rsid w:val="00FF6D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16938"/>
  <w14:defaultImageDpi w14:val="0"/>
  <w15:docId w15:val="{8A8F81A7-4B58-4C3D-9B56-839573C1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DC5555"/>
    <w:pPr>
      <w:tabs>
        <w:tab w:val="center" w:pos="4536"/>
        <w:tab w:val="right" w:pos="9072"/>
      </w:tabs>
      <w:spacing w:after="0" w:line="240" w:lineRule="auto"/>
    </w:pPr>
  </w:style>
  <w:style w:type="character" w:customStyle="1" w:styleId="PisMrk">
    <w:name w:val="Päis Märk"/>
    <w:basedOn w:val="Liguvaikefont"/>
    <w:link w:val="Pis"/>
    <w:uiPriority w:val="99"/>
    <w:semiHidden/>
    <w:locked/>
    <w:rsid w:val="00DC5555"/>
    <w:rPr>
      <w:rFonts w:cs="Times New Roman"/>
    </w:rPr>
  </w:style>
  <w:style w:type="paragraph" w:styleId="Jalus">
    <w:name w:val="footer"/>
    <w:basedOn w:val="Normaallaad"/>
    <w:link w:val="JalusMrk"/>
    <w:uiPriority w:val="99"/>
    <w:semiHidden/>
    <w:unhideWhenUsed/>
    <w:rsid w:val="00DC5555"/>
    <w:pPr>
      <w:tabs>
        <w:tab w:val="center" w:pos="4536"/>
        <w:tab w:val="right" w:pos="9072"/>
      </w:tabs>
      <w:spacing w:after="0" w:line="240" w:lineRule="auto"/>
    </w:pPr>
  </w:style>
  <w:style w:type="character" w:customStyle="1" w:styleId="JalusMrk">
    <w:name w:val="Jalus Märk"/>
    <w:basedOn w:val="Liguvaikefont"/>
    <w:link w:val="Jalus"/>
    <w:uiPriority w:val="99"/>
    <w:semiHidden/>
    <w:locked/>
    <w:rsid w:val="00DC5555"/>
    <w:rPr>
      <w:rFonts w:cs="Times New Roman"/>
    </w:rPr>
  </w:style>
  <w:style w:type="paragraph" w:styleId="Jutumullitekst">
    <w:name w:val="Balloon Text"/>
    <w:basedOn w:val="Normaallaad"/>
    <w:link w:val="JutumullitekstMrk"/>
    <w:uiPriority w:val="99"/>
    <w:semiHidden/>
    <w:unhideWhenUsed/>
    <w:rsid w:val="004E52E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4E52E9"/>
    <w:rPr>
      <w:rFonts w:ascii="Tahoma" w:hAnsi="Tahoma" w:cs="Tahoma"/>
      <w:sz w:val="16"/>
      <w:szCs w:val="16"/>
    </w:rPr>
  </w:style>
  <w:style w:type="paragraph" w:customStyle="1" w:styleId="Default">
    <w:name w:val="Default"/>
    <w:rsid w:val="004E04FF"/>
    <w:pPr>
      <w:widowControl w:val="0"/>
      <w:autoSpaceDE w:val="0"/>
      <w:autoSpaceDN w:val="0"/>
      <w:adjustRightInd w:val="0"/>
      <w:spacing w:after="0" w:line="240" w:lineRule="auto"/>
    </w:pPr>
    <w:rPr>
      <w:rFonts w:ascii="Times New Roman" w:eastAsiaTheme="minorEastAsia" w:hAnsi="Times New Roman" w:cs="Times New Roman"/>
      <w:sz w:val="24"/>
      <w:szCs w:val="24"/>
      <w:lang w:eastAsia="et-E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2507</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2022-11-24T08:41:00Z</dcterms:created>
  <dcterms:modified xsi:type="dcterms:W3CDTF">2022-11-24T08:41:00Z</dcterms:modified>
</cp:coreProperties>
</file>