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B74A0" w14:textId="77777777" w:rsidR="00C6333E" w:rsidRPr="00C6333E" w:rsidRDefault="006C15D3" w:rsidP="006C15D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EELNÕU</w:t>
      </w:r>
    </w:p>
    <w:tbl>
      <w:tblPr>
        <w:tblW w:w="5011" w:type="pct"/>
        <w:tblCellMar>
          <w:left w:w="0" w:type="dxa"/>
          <w:right w:w="0" w:type="dxa"/>
        </w:tblCellMar>
        <w:tblLook w:val="0000" w:firstRow="0" w:lastRow="0" w:firstColumn="0" w:lastColumn="0" w:noHBand="0" w:noVBand="0"/>
      </w:tblPr>
      <w:tblGrid>
        <w:gridCol w:w="5332"/>
        <w:gridCol w:w="4022"/>
        <w:gridCol w:w="21"/>
      </w:tblGrid>
      <w:tr w:rsidR="004E4B25" w:rsidRPr="00C6333E" w14:paraId="52901E5E" w14:textId="77777777" w:rsidTr="00454ADA">
        <w:trPr>
          <w:gridAfter w:val="1"/>
          <w:wAfter w:w="11" w:type="pct"/>
          <w:cantSplit/>
        </w:trPr>
        <w:tc>
          <w:tcPr>
            <w:tcW w:w="4989" w:type="pct"/>
            <w:gridSpan w:val="2"/>
          </w:tcPr>
          <w:p w14:paraId="66C5EFDF" w14:textId="77777777" w:rsidR="004E4B25" w:rsidRPr="00C6333E" w:rsidRDefault="00160E63" w:rsidP="004D7E2D">
            <w:pPr>
              <w:spacing w:after="0" w:line="240" w:lineRule="auto"/>
              <w:rPr>
                <w:rFonts w:ascii="Times New Roman" w:hAnsi="Times New Roman" w:cs="Times New Roman"/>
                <w:sz w:val="24"/>
                <w:szCs w:val="24"/>
              </w:rPr>
            </w:pPr>
            <w:r>
              <w:rPr>
                <w:rFonts w:ascii="Times New Roman" w:hAnsi="Times New Roman" w:cs="Times New Roman"/>
                <w:b/>
                <w:sz w:val="24"/>
                <w:szCs w:val="24"/>
              </w:rPr>
              <w:t>M Ä Ä R U S</w:t>
            </w:r>
          </w:p>
        </w:tc>
      </w:tr>
      <w:tr w:rsidR="00C6333E" w:rsidRPr="00C6333E" w14:paraId="12273587" w14:textId="77777777" w:rsidTr="00454ADA">
        <w:trPr>
          <w:gridAfter w:val="1"/>
          <w:wAfter w:w="11" w:type="pct"/>
          <w:cantSplit/>
        </w:trPr>
        <w:tc>
          <w:tcPr>
            <w:tcW w:w="4989" w:type="pct"/>
            <w:gridSpan w:val="2"/>
          </w:tcPr>
          <w:p w14:paraId="7DE9EC9D" w14:textId="77777777" w:rsidR="00C6333E" w:rsidRPr="00C6333E" w:rsidRDefault="00C6333E" w:rsidP="00C6333E">
            <w:pPr>
              <w:spacing w:after="0" w:line="240" w:lineRule="auto"/>
              <w:rPr>
                <w:rFonts w:ascii="Times New Roman" w:hAnsi="Times New Roman" w:cs="Times New Roman"/>
                <w:sz w:val="24"/>
                <w:szCs w:val="24"/>
              </w:rPr>
            </w:pPr>
          </w:p>
        </w:tc>
      </w:tr>
      <w:tr w:rsidR="00C6333E" w:rsidRPr="00C6333E" w14:paraId="4932DEAF" w14:textId="77777777" w:rsidTr="00454ADA">
        <w:trPr>
          <w:gridAfter w:val="1"/>
          <w:wAfter w:w="11" w:type="pct"/>
          <w:cantSplit/>
        </w:trPr>
        <w:tc>
          <w:tcPr>
            <w:tcW w:w="2844" w:type="pct"/>
          </w:tcPr>
          <w:p w14:paraId="053D4481" w14:textId="77777777" w:rsidR="00C6333E" w:rsidRPr="00C6333E" w:rsidRDefault="004B4A72" w:rsidP="00C6333E">
            <w:pPr>
              <w:spacing w:after="0" w:line="240" w:lineRule="auto"/>
              <w:rPr>
                <w:rFonts w:ascii="Times New Roman" w:hAnsi="Times New Roman" w:cs="Times New Roman"/>
                <w:sz w:val="24"/>
                <w:szCs w:val="24"/>
              </w:rPr>
            </w:pPr>
            <w:r>
              <w:rPr>
                <w:rFonts w:ascii="Times New Roman" w:hAnsi="Times New Roman" w:cs="Times New Roman"/>
                <w:sz w:val="24"/>
                <w:szCs w:val="24"/>
              </w:rPr>
              <w:t>Kadrina</w:t>
            </w:r>
          </w:p>
        </w:tc>
        <w:tc>
          <w:tcPr>
            <w:tcW w:w="2145" w:type="pct"/>
          </w:tcPr>
          <w:p w14:paraId="1A79AEC8" w14:textId="77777777" w:rsidR="00C6333E" w:rsidRPr="00C6333E" w:rsidRDefault="00160E63" w:rsidP="004E4B25">
            <w:pPr>
              <w:spacing w:after="0" w:line="240" w:lineRule="auto"/>
              <w:rPr>
                <w:rFonts w:ascii="Times New Roman" w:hAnsi="Times New Roman" w:cs="Times New Roman"/>
                <w:sz w:val="24"/>
                <w:szCs w:val="24"/>
              </w:rPr>
            </w:pPr>
            <w:r>
              <w:rPr>
                <w:rFonts w:ascii="Times New Roman" w:hAnsi="Times New Roman" w:cs="Times New Roman"/>
                <w:sz w:val="24"/>
                <w:szCs w:val="24"/>
              </w:rPr>
              <w:t>28</w:t>
            </w:r>
            <w:r w:rsidR="005D09DF">
              <w:rPr>
                <w:rFonts w:ascii="Times New Roman" w:hAnsi="Times New Roman" w:cs="Times New Roman"/>
                <w:sz w:val="24"/>
                <w:szCs w:val="24"/>
              </w:rPr>
              <w:t>.</w:t>
            </w:r>
            <w:r w:rsidR="004E4B25">
              <w:rPr>
                <w:rFonts w:ascii="Times New Roman" w:hAnsi="Times New Roman" w:cs="Times New Roman"/>
                <w:sz w:val="24"/>
                <w:szCs w:val="24"/>
              </w:rPr>
              <w:t xml:space="preserve"> </w:t>
            </w:r>
            <w:r>
              <w:rPr>
                <w:rFonts w:ascii="Times New Roman" w:hAnsi="Times New Roman" w:cs="Times New Roman"/>
                <w:sz w:val="24"/>
                <w:szCs w:val="24"/>
              </w:rPr>
              <w:t>detsember</w:t>
            </w:r>
            <w:r w:rsidR="004E4B25">
              <w:rPr>
                <w:rFonts w:ascii="Times New Roman" w:hAnsi="Times New Roman" w:cs="Times New Roman"/>
                <w:sz w:val="24"/>
                <w:szCs w:val="24"/>
              </w:rPr>
              <w:t xml:space="preserve"> </w:t>
            </w:r>
            <w:r w:rsidR="00394BDD">
              <w:rPr>
                <w:rFonts w:ascii="Times New Roman" w:hAnsi="Times New Roman" w:cs="Times New Roman"/>
                <w:sz w:val="24"/>
                <w:szCs w:val="24"/>
              </w:rPr>
              <w:t>202</w:t>
            </w:r>
            <w:r w:rsidR="003E0790">
              <w:rPr>
                <w:rFonts w:ascii="Times New Roman" w:hAnsi="Times New Roman" w:cs="Times New Roman"/>
                <w:sz w:val="24"/>
                <w:szCs w:val="24"/>
              </w:rPr>
              <w:t>2</w:t>
            </w:r>
            <w:r w:rsidR="00C6333E" w:rsidRPr="00C6333E">
              <w:rPr>
                <w:rFonts w:ascii="Times New Roman" w:hAnsi="Times New Roman" w:cs="Times New Roman"/>
                <w:sz w:val="24"/>
                <w:szCs w:val="24"/>
              </w:rPr>
              <w:t xml:space="preserve"> nr </w:t>
            </w:r>
          </w:p>
        </w:tc>
      </w:tr>
      <w:tr w:rsidR="004E4B25" w:rsidRPr="00C6333E" w14:paraId="70722C99" w14:textId="77777777" w:rsidTr="00454ADA">
        <w:trPr>
          <w:gridAfter w:val="1"/>
          <w:wAfter w:w="11" w:type="pct"/>
          <w:cantSplit/>
        </w:trPr>
        <w:tc>
          <w:tcPr>
            <w:tcW w:w="4989" w:type="pct"/>
            <w:gridSpan w:val="2"/>
          </w:tcPr>
          <w:p w14:paraId="3F95C9F9" w14:textId="77777777" w:rsidR="004E4B25" w:rsidRPr="00C6333E" w:rsidRDefault="004E4B25" w:rsidP="00C6333E">
            <w:pPr>
              <w:spacing w:after="0" w:line="240" w:lineRule="auto"/>
              <w:rPr>
                <w:rFonts w:ascii="Times New Roman" w:hAnsi="Times New Roman" w:cs="Times New Roman"/>
                <w:sz w:val="24"/>
                <w:szCs w:val="24"/>
              </w:rPr>
            </w:pPr>
          </w:p>
        </w:tc>
      </w:tr>
      <w:tr w:rsidR="00C6333E" w:rsidRPr="00C6333E" w14:paraId="3033E7A2" w14:textId="77777777" w:rsidTr="00454ADA">
        <w:trPr>
          <w:gridAfter w:val="1"/>
          <w:wAfter w:w="11" w:type="pct"/>
          <w:cantSplit/>
        </w:trPr>
        <w:tc>
          <w:tcPr>
            <w:tcW w:w="4989" w:type="pct"/>
            <w:gridSpan w:val="2"/>
          </w:tcPr>
          <w:p w14:paraId="6725CCEF" w14:textId="77777777" w:rsidR="00C6333E" w:rsidRPr="00C6333E" w:rsidRDefault="00C6333E" w:rsidP="00C6333E">
            <w:pPr>
              <w:spacing w:after="0" w:line="240" w:lineRule="auto"/>
              <w:rPr>
                <w:rFonts w:ascii="Times New Roman" w:hAnsi="Times New Roman" w:cs="Times New Roman"/>
                <w:color w:val="000000"/>
                <w:sz w:val="24"/>
                <w:szCs w:val="24"/>
              </w:rPr>
            </w:pPr>
          </w:p>
        </w:tc>
      </w:tr>
      <w:tr w:rsidR="00982DA0" w:rsidRPr="00C6333E" w14:paraId="7C030A3D" w14:textId="77777777" w:rsidTr="00454ADA">
        <w:trPr>
          <w:gridAfter w:val="1"/>
          <w:wAfter w:w="11" w:type="pct"/>
          <w:cantSplit/>
        </w:trPr>
        <w:tc>
          <w:tcPr>
            <w:tcW w:w="4989" w:type="pct"/>
            <w:gridSpan w:val="2"/>
          </w:tcPr>
          <w:p w14:paraId="524A0087" w14:textId="77777777" w:rsidR="00982DA0" w:rsidRPr="00C6333E" w:rsidRDefault="00982DA0" w:rsidP="00C6333E">
            <w:pPr>
              <w:spacing w:after="0" w:line="240" w:lineRule="auto"/>
              <w:rPr>
                <w:rFonts w:ascii="Times New Roman" w:hAnsi="Times New Roman" w:cs="Times New Roman"/>
                <w:color w:val="000000"/>
                <w:sz w:val="24"/>
                <w:szCs w:val="24"/>
              </w:rPr>
            </w:pPr>
          </w:p>
        </w:tc>
      </w:tr>
      <w:tr w:rsidR="00C6333E" w:rsidRPr="006C15D3" w14:paraId="247EB739" w14:textId="77777777" w:rsidTr="00454ADA">
        <w:trPr>
          <w:cantSplit/>
        </w:trPr>
        <w:tc>
          <w:tcPr>
            <w:tcW w:w="4989" w:type="pct"/>
            <w:gridSpan w:val="2"/>
          </w:tcPr>
          <w:p w14:paraId="1BACC624" w14:textId="77777777" w:rsidR="00394BDD" w:rsidRPr="009163F8" w:rsidRDefault="00454ADA" w:rsidP="00454ADA">
            <w:pPr>
              <w:spacing w:after="0" w:line="240" w:lineRule="auto"/>
              <w:rPr>
                <w:rFonts w:ascii="Times New Roman" w:hAnsi="Times New Roman" w:cs="Times New Roman"/>
                <w:bCs/>
                <w:sz w:val="24"/>
                <w:szCs w:val="24"/>
              </w:rPr>
            </w:pPr>
            <w:r w:rsidRPr="00454ADA">
              <w:rPr>
                <w:rFonts w:ascii="Times New Roman" w:hAnsi="Times New Roman" w:cs="Times New Roman"/>
                <w:bCs/>
                <w:sz w:val="24"/>
                <w:szCs w:val="24"/>
              </w:rPr>
              <w:t>Kadrina valla ühisveevärgi ja -kanalisatsiooni</w:t>
            </w:r>
            <w:r>
              <w:rPr>
                <w:rFonts w:ascii="Times New Roman" w:hAnsi="Times New Roman" w:cs="Times New Roman"/>
                <w:bCs/>
                <w:sz w:val="24"/>
                <w:szCs w:val="24"/>
              </w:rPr>
              <w:t xml:space="preserve"> </w:t>
            </w:r>
            <w:r w:rsidRPr="00454ADA">
              <w:rPr>
                <w:rFonts w:ascii="Times New Roman" w:hAnsi="Times New Roman" w:cs="Times New Roman"/>
                <w:bCs/>
                <w:sz w:val="24"/>
                <w:szCs w:val="24"/>
              </w:rPr>
              <w:t>arendamise kava aastateks 20</w:t>
            </w:r>
            <w:r w:rsidR="00C3210E">
              <w:rPr>
                <w:rFonts w:ascii="Times New Roman" w:hAnsi="Times New Roman" w:cs="Times New Roman"/>
                <w:bCs/>
                <w:sz w:val="24"/>
                <w:szCs w:val="24"/>
              </w:rPr>
              <w:t>23</w:t>
            </w:r>
            <w:r w:rsidRPr="00454ADA">
              <w:rPr>
                <w:rFonts w:ascii="Times New Roman" w:hAnsi="Times New Roman" w:cs="Times New Roman"/>
                <w:bCs/>
                <w:sz w:val="24"/>
                <w:szCs w:val="24"/>
              </w:rPr>
              <w:t>-20</w:t>
            </w:r>
            <w:r w:rsidR="00C3210E">
              <w:rPr>
                <w:rFonts w:ascii="Times New Roman" w:hAnsi="Times New Roman" w:cs="Times New Roman"/>
                <w:bCs/>
                <w:sz w:val="24"/>
                <w:szCs w:val="24"/>
              </w:rPr>
              <w:t>34</w:t>
            </w:r>
          </w:p>
        </w:tc>
        <w:tc>
          <w:tcPr>
            <w:tcW w:w="11" w:type="pct"/>
          </w:tcPr>
          <w:p w14:paraId="4E3A0FD8" w14:textId="77777777" w:rsidR="00C6333E" w:rsidRPr="006C15D3" w:rsidRDefault="00C6333E" w:rsidP="00C6333E">
            <w:pPr>
              <w:spacing w:after="0" w:line="240" w:lineRule="auto"/>
              <w:rPr>
                <w:rFonts w:ascii="Times New Roman" w:hAnsi="Times New Roman" w:cs="Times New Roman"/>
                <w:sz w:val="24"/>
                <w:szCs w:val="24"/>
              </w:rPr>
            </w:pPr>
          </w:p>
        </w:tc>
      </w:tr>
      <w:tr w:rsidR="00C6333E" w:rsidRPr="00C6333E" w14:paraId="5A6F2584" w14:textId="77777777" w:rsidTr="00454ADA">
        <w:trPr>
          <w:gridAfter w:val="1"/>
          <w:wAfter w:w="11" w:type="pct"/>
          <w:cantSplit/>
        </w:trPr>
        <w:tc>
          <w:tcPr>
            <w:tcW w:w="4989" w:type="pct"/>
            <w:gridSpan w:val="2"/>
          </w:tcPr>
          <w:p w14:paraId="2C47D2CF" w14:textId="77777777" w:rsidR="00BD019C" w:rsidRPr="00C6333E" w:rsidRDefault="00BD019C" w:rsidP="00986AC8">
            <w:pPr>
              <w:spacing w:after="0" w:line="240" w:lineRule="auto"/>
              <w:jc w:val="both"/>
              <w:rPr>
                <w:rFonts w:ascii="Times New Roman" w:hAnsi="Times New Roman" w:cs="Times New Roman"/>
                <w:sz w:val="24"/>
                <w:szCs w:val="24"/>
              </w:rPr>
            </w:pPr>
          </w:p>
        </w:tc>
      </w:tr>
    </w:tbl>
    <w:p w14:paraId="74FF1C61" w14:textId="77777777" w:rsidR="00986AC8" w:rsidRDefault="00986AC8" w:rsidP="00986A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Määrus kehtestatakse ühisveevärgi ja -kanalisatsiooni seaduse </w:t>
      </w:r>
      <w:r w:rsidRPr="00A00429">
        <w:rPr>
          <w:rFonts w:ascii="Times New Roman" w:hAnsi="Times New Roman" w:cs="Times New Roman"/>
          <w:sz w:val="24"/>
          <w:szCs w:val="24"/>
        </w:rPr>
        <w:t>§ 4</w:t>
      </w:r>
      <w:r>
        <w:rPr>
          <w:rFonts w:ascii="Times New Roman" w:hAnsi="Times New Roman" w:cs="Times New Roman"/>
          <w:sz w:val="24"/>
          <w:szCs w:val="24"/>
        </w:rPr>
        <w:t xml:space="preserve"> lõigete 1 ja 2 ning </w:t>
      </w:r>
      <w:r w:rsidRPr="00A00429">
        <w:rPr>
          <w:rFonts w:ascii="Times New Roman" w:hAnsi="Times New Roman" w:cs="Times New Roman"/>
          <w:sz w:val="24"/>
          <w:szCs w:val="24"/>
        </w:rPr>
        <w:t>kohaliku omavalitsuse korralduse seaduse §</w:t>
      </w:r>
      <w:r>
        <w:rPr>
          <w:rFonts w:ascii="Times New Roman" w:hAnsi="Times New Roman" w:cs="Times New Roman"/>
          <w:sz w:val="24"/>
          <w:szCs w:val="24"/>
        </w:rPr>
        <w:t xml:space="preserve"> 6 lõike 1 ja </w:t>
      </w:r>
      <w:r w:rsidRPr="00A00429">
        <w:rPr>
          <w:rFonts w:ascii="Times New Roman" w:hAnsi="Times New Roman" w:cs="Times New Roman"/>
          <w:sz w:val="24"/>
          <w:szCs w:val="24"/>
        </w:rPr>
        <w:t>§ 22 lõike</w:t>
      </w:r>
      <w:r>
        <w:rPr>
          <w:rFonts w:ascii="Times New Roman" w:hAnsi="Times New Roman" w:cs="Times New Roman"/>
          <w:sz w:val="24"/>
          <w:szCs w:val="24"/>
        </w:rPr>
        <w:t xml:space="preserve"> 1 punkt</w:t>
      </w:r>
      <w:r w:rsidRPr="00A00429">
        <w:rPr>
          <w:rFonts w:ascii="Times New Roman" w:hAnsi="Times New Roman" w:cs="Times New Roman"/>
          <w:sz w:val="24"/>
          <w:szCs w:val="24"/>
        </w:rPr>
        <w:t xml:space="preserve"> </w:t>
      </w:r>
      <w:r>
        <w:rPr>
          <w:rFonts w:ascii="Times New Roman" w:hAnsi="Times New Roman" w:cs="Times New Roman"/>
          <w:sz w:val="24"/>
          <w:szCs w:val="24"/>
        </w:rPr>
        <w:t>37 alusel.</w:t>
      </w:r>
      <w:r w:rsidRPr="00A00429">
        <w:rPr>
          <w:rFonts w:ascii="Times New Roman" w:hAnsi="Times New Roman" w:cs="Times New Roman"/>
          <w:sz w:val="24"/>
          <w:szCs w:val="24"/>
        </w:rPr>
        <w:t xml:space="preserve"> </w:t>
      </w:r>
    </w:p>
    <w:p w14:paraId="79F0B6DC" w14:textId="77777777" w:rsidR="00986AC8" w:rsidRDefault="00986AC8" w:rsidP="00986AC8">
      <w:pPr>
        <w:spacing w:after="0" w:line="240" w:lineRule="auto"/>
        <w:jc w:val="both"/>
        <w:rPr>
          <w:rFonts w:ascii="Times New Roman" w:hAnsi="Times New Roman" w:cs="Times New Roman"/>
          <w:sz w:val="24"/>
          <w:szCs w:val="24"/>
        </w:rPr>
      </w:pPr>
    </w:p>
    <w:p w14:paraId="22A41F6B" w14:textId="77777777" w:rsidR="00986AC8" w:rsidRPr="00986AC8" w:rsidRDefault="00986AC8" w:rsidP="00986AC8">
      <w:pPr>
        <w:pStyle w:val="Loendilik"/>
        <w:spacing w:after="0" w:line="240" w:lineRule="auto"/>
        <w:ind w:left="0"/>
        <w:jc w:val="both"/>
        <w:rPr>
          <w:rFonts w:ascii="Times New Roman" w:hAnsi="Times New Roman"/>
          <w:b/>
          <w:bCs/>
          <w:sz w:val="24"/>
          <w:szCs w:val="24"/>
        </w:rPr>
      </w:pPr>
      <w:r w:rsidRPr="00986AC8">
        <w:rPr>
          <w:rFonts w:ascii="Times New Roman" w:hAnsi="Times New Roman"/>
          <w:b/>
          <w:bCs/>
          <w:sz w:val="24"/>
          <w:szCs w:val="24"/>
        </w:rPr>
        <w:t>§ 1. Ühisveevärgi ja -kanalisatsiooni arendamise kava kinnitamine.</w:t>
      </w:r>
    </w:p>
    <w:p w14:paraId="0D560B57" w14:textId="77777777" w:rsidR="00986AC8" w:rsidRDefault="00986AC8" w:rsidP="00986AC8">
      <w:pPr>
        <w:pStyle w:val="Loendilik"/>
        <w:spacing w:after="0" w:line="240" w:lineRule="auto"/>
        <w:ind w:left="0"/>
        <w:jc w:val="both"/>
        <w:rPr>
          <w:rFonts w:ascii="Times New Roman" w:hAnsi="Times New Roman"/>
          <w:bCs/>
          <w:sz w:val="24"/>
          <w:szCs w:val="24"/>
        </w:rPr>
      </w:pPr>
      <w:r>
        <w:rPr>
          <w:rFonts w:ascii="Times New Roman" w:hAnsi="Times New Roman"/>
          <w:bCs/>
          <w:sz w:val="24"/>
          <w:szCs w:val="24"/>
        </w:rPr>
        <w:t>Kinnitatakse „</w:t>
      </w:r>
      <w:r w:rsidRPr="00454ADA">
        <w:rPr>
          <w:rFonts w:ascii="Times New Roman" w:hAnsi="Times New Roman"/>
          <w:bCs/>
          <w:sz w:val="24"/>
          <w:szCs w:val="24"/>
        </w:rPr>
        <w:t>Kadrina valla ühisveevärgi ja -kanalisatsiooni</w:t>
      </w:r>
      <w:r>
        <w:rPr>
          <w:rFonts w:ascii="Times New Roman" w:hAnsi="Times New Roman"/>
          <w:bCs/>
          <w:sz w:val="24"/>
          <w:szCs w:val="24"/>
        </w:rPr>
        <w:t xml:space="preserve"> </w:t>
      </w:r>
      <w:r w:rsidRPr="00454ADA">
        <w:rPr>
          <w:rFonts w:ascii="Times New Roman" w:hAnsi="Times New Roman"/>
          <w:bCs/>
          <w:sz w:val="24"/>
          <w:szCs w:val="24"/>
        </w:rPr>
        <w:t>arendamise kava aastateks 20</w:t>
      </w:r>
      <w:r>
        <w:rPr>
          <w:rFonts w:ascii="Times New Roman" w:hAnsi="Times New Roman"/>
          <w:bCs/>
          <w:sz w:val="24"/>
          <w:szCs w:val="24"/>
        </w:rPr>
        <w:t>23</w:t>
      </w:r>
      <w:r w:rsidRPr="00454ADA">
        <w:rPr>
          <w:rFonts w:ascii="Times New Roman" w:hAnsi="Times New Roman"/>
          <w:bCs/>
          <w:sz w:val="24"/>
          <w:szCs w:val="24"/>
        </w:rPr>
        <w:t>-20</w:t>
      </w:r>
      <w:r>
        <w:rPr>
          <w:rFonts w:ascii="Times New Roman" w:hAnsi="Times New Roman"/>
          <w:bCs/>
          <w:sz w:val="24"/>
          <w:szCs w:val="24"/>
        </w:rPr>
        <w:t>34“.</w:t>
      </w:r>
    </w:p>
    <w:p w14:paraId="38FDB650" w14:textId="77777777" w:rsidR="00986AC8" w:rsidRPr="00160E63" w:rsidRDefault="00986AC8" w:rsidP="00986AC8">
      <w:pPr>
        <w:pStyle w:val="Loendilik"/>
        <w:spacing w:after="0" w:line="240" w:lineRule="auto"/>
        <w:ind w:left="0"/>
        <w:jc w:val="both"/>
        <w:rPr>
          <w:rFonts w:ascii="Times New Roman" w:hAnsi="Times New Roman"/>
          <w:bCs/>
          <w:sz w:val="24"/>
          <w:szCs w:val="24"/>
        </w:rPr>
      </w:pPr>
    </w:p>
    <w:p w14:paraId="7847ED41" w14:textId="77777777" w:rsidR="00986AC8" w:rsidRPr="00986AC8" w:rsidRDefault="00986AC8" w:rsidP="00986AC8">
      <w:pPr>
        <w:pStyle w:val="Loendilik"/>
        <w:spacing w:after="0" w:line="240" w:lineRule="auto"/>
        <w:ind w:left="0"/>
        <w:jc w:val="both"/>
        <w:rPr>
          <w:rFonts w:ascii="Times New Roman" w:hAnsi="Times New Roman"/>
          <w:b/>
          <w:bCs/>
          <w:sz w:val="24"/>
          <w:szCs w:val="24"/>
        </w:rPr>
      </w:pPr>
      <w:r w:rsidRPr="00986AC8">
        <w:rPr>
          <w:rFonts w:ascii="Times New Roman" w:hAnsi="Times New Roman"/>
          <w:b/>
          <w:bCs/>
          <w:sz w:val="24"/>
          <w:szCs w:val="24"/>
        </w:rPr>
        <w:t>§ 2. Määruse kehtetuks tunnistamine</w:t>
      </w:r>
    </w:p>
    <w:p w14:paraId="7A65E0C7" w14:textId="77777777" w:rsidR="00986AC8" w:rsidRDefault="00986AC8" w:rsidP="00986AC8">
      <w:pPr>
        <w:pStyle w:val="Loendilik"/>
        <w:spacing w:after="0" w:line="240" w:lineRule="auto"/>
        <w:ind w:left="0"/>
        <w:jc w:val="both"/>
        <w:rPr>
          <w:rFonts w:ascii="Times New Roman" w:hAnsi="Times New Roman"/>
          <w:bCs/>
          <w:sz w:val="24"/>
          <w:szCs w:val="24"/>
        </w:rPr>
      </w:pPr>
      <w:r>
        <w:rPr>
          <w:rFonts w:ascii="Times New Roman" w:hAnsi="Times New Roman"/>
          <w:bCs/>
          <w:sz w:val="24"/>
          <w:szCs w:val="24"/>
        </w:rPr>
        <w:t xml:space="preserve">Tunnistatakse kehtetuks Kadrina Vallavolikogu </w:t>
      </w:r>
      <w:r w:rsidRPr="00EC269F">
        <w:rPr>
          <w:rFonts w:ascii="Times New Roman" w:hAnsi="Times New Roman"/>
          <w:sz w:val="24"/>
          <w:szCs w:val="24"/>
        </w:rPr>
        <w:t xml:space="preserve">19.12.2018 määrus nr </w:t>
      </w:r>
      <w:r>
        <w:rPr>
          <w:rFonts w:ascii="Times New Roman" w:hAnsi="Times New Roman"/>
          <w:sz w:val="24"/>
          <w:szCs w:val="24"/>
        </w:rPr>
        <w:t>17</w:t>
      </w:r>
      <w:r>
        <w:rPr>
          <w:rFonts w:ascii="Times New Roman" w:hAnsi="Times New Roman"/>
          <w:bCs/>
          <w:sz w:val="24"/>
          <w:szCs w:val="24"/>
        </w:rPr>
        <w:t xml:space="preserve"> „</w:t>
      </w:r>
      <w:r w:rsidRPr="00EC269F">
        <w:rPr>
          <w:rFonts w:ascii="Times New Roman" w:hAnsi="Times New Roman"/>
          <w:sz w:val="24"/>
          <w:szCs w:val="24"/>
        </w:rPr>
        <w:t>Kadrina valla ühisveevärgi ja -kanalisatsiooni arendamise kava aastateks 201</w:t>
      </w:r>
      <w:r>
        <w:rPr>
          <w:rFonts w:ascii="Times New Roman" w:hAnsi="Times New Roman"/>
          <w:sz w:val="24"/>
          <w:szCs w:val="24"/>
        </w:rPr>
        <w:t>8</w:t>
      </w:r>
      <w:r w:rsidRPr="00EC269F">
        <w:rPr>
          <w:rFonts w:ascii="Times New Roman" w:hAnsi="Times New Roman"/>
          <w:sz w:val="24"/>
          <w:szCs w:val="24"/>
        </w:rPr>
        <w:t>-202</w:t>
      </w:r>
      <w:r>
        <w:rPr>
          <w:rFonts w:ascii="Times New Roman" w:hAnsi="Times New Roman"/>
          <w:sz w:val="24"/>
          <w:szCs w:val="24"/>
        </w:rPr>
        <w:t>9“.</w:t>
      </w:r>
    </w:p>
    <w:p w14:paraId="316D3066" w14:textId="77777777" w:rsidR="00986AC8" w:rsidRDefault="00986AC8" w:rsidP="00986AC8">
      <w:pPr>
        <w:pStyle w:val="Loendilik"/>
        <w:spacing w:after="0" w:line="240" w:lineRule="auto"/>
        <w:ind w:left="0"/>
        <w:jc w:val="both"/>
        <w:rPr>
          <w:rFonts w:ascii="Times New Roman" w:hAnsi="Times New Roman"/>
          <w:bCs/>
          <w:sz w:val="24"/>
          <w:szCs w:val="24"/>
        </w:rPr>
      </w:pPr>
    </w:p>
    <w:p w14:paraId="44E68781" w14:textId="77777777" w:rsidR="00986AC8" w:rsidRPr="00986AC8" w:rsidRDefault="00986AC8" w:rsidP="00986AC8">
      <w:pPr>
        <w:pStyle w:val="Loendilik"/>
        <w:spacing w:after="0" w:line="240" w:lineRule="auto"/>
        <w:ind w:left="0"/>
        <w:jc w:val="both"/>
        <w:rPr>
          <w:rFonts w:ascii="Times New Roman" w:hAnsi="Times New Roman"/>
          <w:b/>
          <w:bCs/>
          <w:sz w:val="24"/>
          <w:szCs w:val="24"/>
        </w:rPr>
      </w:pPr>
      <w:r w:rsidRPr="00986AC8">
        <w:rPr>
          <w:rFonts w:ascii="Times New Roman" w:hAnsi="Times New Roman"/>
          <w:b/>
          <w:bCs/>
          <w:sz w:val="24"/>
          <w:szCs w:val="24"/>
        </w:rPr>
        <w:t>§ 3. Määruse jõustumine</w:t>
      </w:r>
    </w:p>
    <w:p w14:paraId="5AE94085" w14:textId="77777777" w:rsidR="00986AC8" w:rsidRPr="00C734AD" w:rsidRDefault="00986AC8" w:rsidP="00986AC8">
      <w:pPr>
        <w:pStyle w:val="Loendilik"/>
        <w:spacing w:after="0" w:line="240" w:lineRule="auto"/>
        <w:ind w:left="0"/>
        <w:jc w:val="both"/>
        <w:rPr>
          <w:rFonts w:ascii="Times New Roman" w:hAnsi="Times New Roman"/>
          <w:bCs/>
          <w:sz w:val="24"/>
          <w:szCs w:val="24"/>
        </w:rPr>
      </w:pPr>
      <w:r>
        <w:rPr>
          <w:rFonts w:ascii="Times New Roman" w:hAnsi="Times New Roman"/>
          <w:bCs/>
          <w:sz w:val="24"/>
          <w:szCs w:val="24"/>
        </w:rPr>
        <w:t>Määrus jõustub kolmandal päeval pärast Riigi Teatajas avaldamist.</w:t>
      </w:r>
    </w:p>
    <w:p w14:paraId="415D144B" w14:textId="77777777" w:rsidR="00986AC8" w:rsidRDefault="00986AC8" w:rsidP="00986AC8">
      <w:pPr>
        <w:spacing w:after="0" w:line="240" w:lineRule="auto"/>
        <w:jc w:val="both"/>
        <w:rPr>
          <w:rFonts w:ascii="Times New Roman" w:hAnsi="Times New Roman" w:cs="Times New Roman"/>
          <w:sz w:val="24"/>
          <w:szCs w:val="24"/>
        </w:rPr>
      </w:pPr>
    </w:p>
    <w:p w14:paraId="2AE06341" w14:textId="77777777" w:rsidR="004B4A72" w:rsidRDefault="004B4A72" w:rsidP="00C6333E">
      <w:pPr>
        <w:spacing w:after="0" w:line="240" w:lineRule="auto"/>
        <w:rPr>
          <w:rFonts w:ascii="Times New Roman" w:hAnsi="Times New Roman" w:cs="Times New Roman"/>
          <w:sz w:val="24"/>
          <w:szCs w:val="24"/>
        </w:rPr>
      </w:pPr>
    </w:p>
    <w:tbl>
      <w:tblPr>
        <w:tblW w:w="2576" w:type="pct"/>
        <w:tblCellMar>
          <w:left w:w="0" w:type="dxa"/>
          <w:right w:w="0" w:type="dxa"/>
        </w:tblCellMar>
        <w:tblLook w:val="0000" w:firstRow="0" w:lastRow="0" w:firstColumn="0" w:lastColumn="0" w:noHBand="0" w:noVBand="0"/>
      </w:tblPr>
      <w:tblGrid>
        <w:gridCol w:w="4819"/>
      </w:tblGrid>
      <w:tr w:rsidR="006C15D3" w:rsidRPr="00C6333E" w14:paraId="7AA0653A" w14:textId="77777777" w:rsidTr="006C15D3">
        <w:trPr>
          <w:cantSplit/>
        </w:trPr>
        <w:tc>
          <w:tcPr>
            <w:tcW w:w="5000" w:type="pct"/>
          </w:tcPr>
          <w:p w14:paraId="7D4C7E90" w14:textId="77777777" w:rsidR="006C15D3" w:rsidRPr="00C6333E" w:rsidRDefault="006C15D3" w:rsidP="00573617">
            <w:pPr>
              <w:spacing w:after="0" w:line="240" w:lineRule="auto"/>
              <w:rPr>
                <w:rFonts w:ascii="Times New Roman" w:hAnsi="Times New Roman" w:cs="Times New Roman"/>
                <w:sz w:val="24"/>
                <w:szCs w:val="24"/>
              </w:rPr>
            </w:pPr>
            <w:r>
              <w:rPr>
                <w:rFonts w:ascii="Times New Roman" w:hAnsi="Times New Roman" w:cs="Times New Roman"/>
                <w:sz w:val="24"/>
                <w:szCs w:val="24"/>
              </w:rPr>
              <w:t>(allkirjastatud digitaalselt)</w:t>
            </w:r>
          </w:p>
        </w:tc>
      </w:tr>
      <w:tr w:rsidR="006C15D3" w:rsidRPr="00C6333E" w14:paraId="3665F8B2" w14:textId="77777777" w:rsidTr="006C15D3">
        <w:trPr>
          <w:cantSplit/>
        </w:trPr>
        <w:tc>
          <w:tcPr>
            <w:tcW w:w="5000" w:type="pct"/>
          </w:tcPr>
          <w:p w14:paraId="76585947" w14:textId="77777777" w:rsidR="006C15D3" w:rsidRPr="00C6333E" w:rsidRDefault="006C15D3" w:rsidP="00573617">
            <w:pPr>
              <w:spacing w:after="0" w:line="240" w:lineRule="auto"/>
              <w:rPr>
                <w:rFonts w:ascii="Times New Roman" w:hAnsi="Times New Roman" w:cs="Times New Roman"/>
                <w:sz w:val="24"/>
                <w:szCs w:val="24"/>
              </w:rPr>
            </w:pPr>
            <w:r>
              <w:rPr>
                <w:rFonts w:ascii="Times New Roman" w:hAnsi="Times New Roman" w:cs="Times New Roman"/>
                <w:sz w:val="24"/>
                <w:szCs w:val="24"/>
              </w:rPr>
              <w:t>Madis Viise</w:t>
            </w:r>
          </w:p>
        </w:tc>
      </w:tr>
      <w:tr w:rsidR="006C15D3" w:rsidRPr="00C6333E" w14:paraId="5CE38865" w14:textId="77777777" w:rsidTr="006C15D3">
        <w:trPr>
          <w:cantSplit/>
        </w:trPr>
        <w:tc>
          <w:tcPr>
            <w:tcW w:w="5000" w:type="pct"/>
          </w:tcPr>
          <w:p w14:paraId="0102A0E8" w14:textId="77777777" w:rsidR="006C15D3" w:rsidRPr="00C6333E" w:rsidRDefault="006C15D3" w:rsidP="008652F1">
            <w:pPr>
              <w:spacing w:after="0" w:line="240" w:lineRule="auto"/>
              <w:rPr>
                <w:rFonts w:ascii="Times New Roman" w:hAnsi="Times New Roman" w:cs="Times New Roman"/>
                <w:sz w:val="24"/>
                <w:szCs w:val="24"/>
              </w:rPr>
            </w:pPr>
            <w:r>
              <w:rPr>
                <w:rFonts w:ascii="Times New Roman" w:hAnsi="Times New Roman" w:cs="Times New Roman"/>
                <w:sz w:val="24"/>
                <w:szCs w:val="24"/>
              </w:rPr>
              <w:t>vallavolikogu esimees</w:t>
            </w:r>
          </w:p>
        </w:tc>
      </w:tr>
    </w:tbl>
    <w:p w14:paraId="1FF479AA" w14:textId="77777777" w:rsidR="00E35AE7" w:rsidRDefault="00E35AE7" w:rsidP="00E35AE7"/>
    <w:p w14:paraId="00EC2E14" w14:textId="77777777" w:rsidR="0013347C" w:rsidRDefault="0013347C" w:rsidP="00EC269F">
      <w:pPr>
        <w:spacing w:after="0" w:line="240" w:lineRule="auto"/>
        <w:rPr>
          <w:rFonts w:ascii="Times New Roman" w:hAnsi="Times New Roman" w:cs="Times New Roman"/>
        </w:rPr>
      </w:pPr>
    </w:p>
    <w:p w14:paraId="7FB05508" w14:textId="77777777" w:rsidR="005D47F7" w:rsidRDefault="005D47F7" w:rsidP="005D47F7">
      <w:pPr>
        <w:spacing w:after="0" w:line="240" w:lineRule="auto"/>
        <w:rPr>
          <w:rFonts w:ascii="Times New Roman" w:hAnsi="Times New Roman" w:cs="Times New Roman"/>
          <w:b/>
          <w:bCs/>
          <w:sz w:val="24"/>
          <w:szCs w:val="24"/>
        </w:rPr>
      </w:pPr>
      <w:r w:rsidRPr="005D47F7">
        <w:rPr>
          <w:rFonts w:ascii="Times New Roman" w:hAnsi="Times New Roman" w:cs="Times New Roman"/>
          <w:b/>
          <w:bCs/>
          <w:sz w:val="24"/>
          <w:szCs w:val="24"/>
        </w:rPr>
        <w:t>Seletuskiri „</w:t>
      </w:r>
      <w:r w:rsidRPr="003F6B42">
        <w:rPr>
          <w:rFonts w:ascii="Times New Roman" w:hAnsi="Times New Roman" w:cs="Times New Roman"/>
          <w:b/>
          <w:bCs/>
          <w:sz w:val="24"/>
          <w:szCs w:val="24"/>
        </w:rPr>
        <w:t xml:space="preserve">Kadrina valla ühisveevärgi ja- kanalisatsiooni arendamise kava </w:t>
      </w:r>
    </w:p>
    <w:p w14:paraId="2ABB14B6" w14:textId="77777777" w:rsidR="005D47F7" w:rsidRPr="005D47F7" w:rsidRDefault="005D47F7" w:rsidP="005D47F7">
      <w:pPr>
        <w:spacing w:after="0" w:line="240" w:lineRule="auto"/>
        <w:rPr>
          <w:rFonts w:ascii="Times New Roman" w:hAnsi="Times New Roman" w:cs="Times New Roman"/>
          <w:b/>
          <w:bCs/>
          <w:sz w:val="24"/>
          <w:szCs w:val="24"/>
        </w:rPr>
      </w:pPr>
      <w:r w:rsidRPr="003F6B42">
        <w:rPr>
          <w:rFonts w:ascii="Times New Roman" w:hAnsi="Times New Roman" w:cs="Times New Roman"/>
          <w:b/>
          <w:bCs/>
          <w:sz w:val="24"/>
          <w:szCs w:val="24"/>
        </w:rPr>
        <w:t>aastateks 20</w:t>
      </w:r>
      <w:r>
        <w:rPr>
          <w:rFonts w:ascii="Times New Roman" w:hAnsi="Times New Roman" w:cs="Times New Roman"/>
          <w:b/>
          <w:bCs/>
          <w:sz w:val="24"/>
          <w:szCs w:val="24"/>
        </w:rPr>
        <w:t>23</w:t>
      </w:r>
      <w:r w:rsidRPr="003F6B42">
        <w:rPr>
          <w:rFonts w:ascii="Times New Roman" w:hAnsi="Times New Roman" w:cs="Times New Roman"/>
          <w:b/>
          <w:bCs/>
          <w:sz w:val="24"/>
          <w:szCs w:val="24"/>
        </w:rPr>
        <w:t>-20</w:t>
      </w:r>
      <w:r>
        <w:rPr>
          <w:rFonts w:ascii="Times New Roman" w:hAnsi="Times New Roman" w:cs="Times New Roman"/>
          <w:b/>
          <w:bCs/>
          <w:sz w:val="24"/>
          <w:szCs w:val="24"/>
        </w:rPr>
        <w:t>34“</w:t>
      </w:r>
      <w:r w:rsidRPr="003F6B42">
        <w:rPr>
          <w:rFonts w:ascii="Times New Roman" w:hAnsi="Times New Roman" w:cs="Times New Roman"/>
          <w:b/>
          <w:bCs/>
          <w:sz w:val="24"/>
          <w:szCs w:val="24"/>
        </w:rPr>
        <w:t xml:space="preserve"> juurde.</w:t>
      </w:r>
    </w:p>
    <w:p w14:paraId="6616526C" w14:textId="77777777" w:rsidR="005D47F7" w:rsidRDefault="005D47F7" w:rsidP="005D47F7">
      <w:pPr>
        <w:spacing w:after="0" w:line="240" w:lineRule="auto"/>
        <w:rPr>
          <w:rFonts w:ascii="Times New Roman" w:hAnsi="Times New Roman" w:cs="Times New Roman"/>
          <w:sz w:val="24"/>
          <w:szCs w:val="24"/>
        </w:rPr>
      </w:pPr>
    </w:p>
    <w:p w14:paraId="0164DDF1" w14:textId="77777777" w:rsidR="005D47F7" w:rsidRDefault="005D47F7" w:rsidP="005D47F7">
      <w:pPr>
        <w:spacing w:after="0" w:line="240" w:lineRule="auto"/>
        <w:jc w:val="both"/>
        <w:rPr>
          <w:rFonts w:ascii="Times New Roman" w:hAnsi="Times New Roman" w:cs="Times New Roman"/>
          <w:sz w:val="24"/>
          <w:szCs w:val="24"/>
        </w:rPr>
      </w:pPr>
      <w:r w:rsidRPr="00EC269F">
        <w:rPr>
          <w:rFonts w:ascii="Times New Roman" w:hAnsi="Times New Roman" w:cs="Times New Roman"/>
          <w:sz w:val="24"/>
          <w:szCs w:val="24"/>
        </w:rPr>
        <w:t>Ühisveevärgi ja -kanalisatsiooni seaduse §2 lõike 1 kohaselt on ühisveevärk ja -kanalisatsioon ehitiste ja seadmete süsteem, mille kaudu toimub kinnistute veega varustamine või reovee ärajuhtimine ning mis on vee-ettevõtja hallatav või teenindab vähemalt 50 elanikku.</w:t>
      </w:r>
    </w:p>
    <w:p w14:paraId="15A31ED3" w14:textId="77777777" w:rsidR="005D47F7" w:rsidRPr="00EC269F" w:rsidRDefault="005D47F7" w:rsidP="005D47F7">
      <w:pPr>
        <w:spacing w:after="0" w:line="240" w:lineRule="auto"/>
        <w:jc w:val="both"/>
        <w:rPr>
          <w:rFonts w:ascii="Times New Roman" w:hAnsi="Times New Roman" w:cs="Times New Roman"/>
          <w:sz w:val="24"/>
          <w:szCs w:val="24"/>
        </w:rPr>
      </w:pPr>
      <w:r w:rsidRPr="00EC269F">
        <w:rPr>
          <w:rFonts w:ascii="Times New Roman" w:hAnsi="Times New Roman" w:cs="Times New Roman"/>
          <w:sz w:val="24"/>
          <w:szCs w:val="24"/>
        </w:rPr>
        <w:t>Ühisveevärgi ja -kanalisatsioonina käsitatakse ühisveevärki või ühiskanalisatsiooni eraldi või mõlemat üheskoos. Ühisveevärk ja- kanalisatsioon rajatakse sama seaduse § 4 lõike 1 kohaselt kohaliku omavalitsuse volikogu poolt kinnitatud ühisveevärgi ja -kanalisatsiooni arendamise kava aluse</w:t>
      </w:r>
      <w:r>
        <w:rPr>
          <w:rFonts w:ascii="Times New Roman" w:hAnsi="Times New Roman" w:cs="Times New Roman"/>
          <w:sz w:val="24"/>
          <w:szCs w:val="24"/>
        </w:rPr>
        <w:t>l.</w:t>
      </w:r>
    </w:p>
    <w:p w14:paraId="2DE247F1" w14:textId="77777777" w:rsidR="005D47F7" w:rsidRDefault="005D47F7" w:rsidP="005D47F7">
      <w:pPr>
        <w:spacing w:after="0" w:line="240" w:lineRule="auto"/>
        <w:jc w:val="both"/>
        <w:rPr>
          <w:rFonts w:ascii="Times New Roman" w:hAnsi="Times New Roman" w:cs="Times New Roman"/>
          <w:sz w:val="24"/>
          <w:szCs w:val="24"/>
        </w:rPr>
      </w:pPr>
      <w:r w:rsidRPr="00EC269F">
        <w:rPr>
          <w:rFonts w:ascii="Times New Roman" w:hAnsi="Times New Roman" w:cs="Times New Roman"/>
          <w:sz w:val="24"/>
          <w:szCs w:val="24"/>
        </w:rPr>
        <w:t>Täna kehtiv Kadrina valla ühisveevärgi ja -kanalisatsiooni arendamise kava aastateks 201</w:t>
      </w:r>
      <w:r>
        <w:rPr>
          <w:rFonts w:ascii="Times New Roman" w:hAnsi="Times New Roman" w:cs="Times New Roman"/>
          <w:sz w:val="24"/>
          <w:szCs w:val="24"/>
        </w:rPr>
        <w:t>8</w:t>
      </w:r>
      <w:r w:rsidRPr="00EC269F">
        <w:rPr>
          <w:rFonts w:ascii="Times New Roman" w:hAnsi="Times New Roman" w:cs="Times New Roman"/>
          <w:sz w:val="24"/>
          <w:szCs w:val="24"/>
        </w:rPr>
        <w:t>-202</w:t>
      </w:r>
      <w:r>
        <w:rPr>
          <w:rFonts w:ascii="Times New Roman" w:hAnsi="Times New Roman" w:cs="Times New Roman"/>
          <w:sz w:val="24"/>
          <w:szCs w:val="24"/>
        </w:rPr>
        <w:t xml:space="preserve">9 </w:t>
      </w:r>
      <w:r w:rsidRPr="00EC269F">
        <w:rPr>
          <w:rFonts w:ascii="Times New Roman" w:hAnsi="Times New Roman" w:cs="Times New Roman"/>
          <w:sz w:val="24"/>
          <w:szCs w:val="24"/>
        </w:rPr>
        <w:t xml:space="preserve">(edaspidi ÜVK arendamise kava) kinnitati Kadrina Vallavolikogu 19.12.2018 määrusega nr </w:t>
      </w:r>
      <w:r>
        <w:rPr>
          <w:rFonts w:ascii="Times New Roman" w:hAnsi="Times New Roman" w:cs="Times New Roman"/>
          <w:sz w:val="24"/>
          <w:szCs w:val="24"/>
        </w:rPr>
        <w:t>17</w:t>
      </w:r>
      <w:r w:rsidRPr="00EC269F">
        <w:rPr>
          <w:rFonts w:ascii="Times New Roman" w:hAnsi="Times New Roman" w:cs="Times New Roman"/>
          <w:sz w:val="24"/>
          <w:szCs w:val="24"/>
        </w:rPr>
        <w:t>.</w:t>
      </w:r>
    </w:p>
    <w:p w14:paraId="5CEEABDF" w14:textId="77777777" w:rsidR="005D47F7" w:rsidRDefault="005D47F7" w:rsidP="005D47F7">
      <w:pPr>
        <w:spacing w:after="0" w:line="240" w:lineRule="auto"/>
        <w:jc w:val="both"/>
        <w:rPr>
          <w:rFonts w:ascii="Times New Roman" w:hAnsi="Times New Roman" w:cs="Times New Roman"/>
          <w:sz w:val="24"/>
          <w:szCs w:val="24"/>
        </w:rPr>
      </w:pPr>
      <w:r w:rsidRPr="00EC269F">
        <w:rPr>
          <w:rFonts w:ascii="Times New Roman" w:hAnsi="Times New Roman" w:cs="Times New Roman"/>
          <w:sz w:val="24"/>
          <w:szCs w:val="24"/>
        </w:rPr>
        <w:t>Ühisveevärgi ja- kanalisatsiooni seaduse § 4 lõike 2 kohaselt koostatakse ÜVK arendamise kava vähemalt 12 aastaks. Kava vaadatakse üle vähemalt kord nelja aasta tagant ja vajaduse korral seda korrigeeritakse. Seejuures tuleb kava täiendada nii, et käsitletava perioodi pikkus oleks taas vähemalt 12 aastat ning ülevaadatud kava tuleb uuesti volikogu poolt kinnitada.</w:t>
      </w:r>
    </w:p>
    <w:p w14:paraId="4B447EDD" w14:textId="77777777" w:rsidR="005D47F7" w:rsidRDefault="005D47F7" w:rsidP="005D47F7">
      <w:pPr>
        <w:spacing w:after="0" w:line="240" w:lineRule="auto"/>
        <w:jc w:val="both"/>
        <w:rPr>
          <w:rFonts w:ascii="Times New Roman" w:hAnsi="Times New Roman" w:cs="Times New Roman"/>
          <w:sz w:val="24"/>
          <w:szCs w:val="24"/>
        </w:rPr>
      </w:pPr>
    </w:p>
    <w:p w14:paraId="1DC3B536" w14:textId="77777777" w:rsidR="005D47F7" w:rsidRPr="005D47F7" w:rsidRDefault="005D47F7" w:rsidP="005D47F7">
      <w:pPr>
        <w:spacing w:after="0" w:line="240" w:lineRule="auto"/>
        <w:jc w:val="both"/>
        <w:rPr>
          <w:rFonts w:ascii="Times New Roman" w:hAnsi="Times New Roman" w:cs="Times New Roman"/>
          <w:sz w:val="24"/>
          <w:szCs w:val="24"/>
        </w:rPr>
      </w:pPr>
      <w:r w:rsidRPr="00EC269F">
        <w:rPr>
          <w:rFonts w:ascii="Times New Roman" w:hAnsi="Times New Roman" w:cs="Times New Roman"/>
          <w:sz w:val="24"/>
          <w:szCs w:val="24"/>
        </w:rPr>
        <w:lastRenderedPageBreak/>
        <w:t xml:space="preserve">ÜVK arendamise kava uuendamiseks/ajakohastamiseks saatis Kadrina </w:t>
      </w:r>
      <w:r w:rsidRPr="00124508">
        <w:rPr>
          <w:rFonts w:ascii="Times New Roman" w:hAnsi="Times New Roman" w:cs="Times New Roman"/>
          <w:sz w:val="24"/>
          <w:szCs w:val="24"/>
        </w:rPr>
        <w:t>Vallavalitsus 4. juulil 2022</w:t>
      </w:r>
      <w:r w:rsidRPr="00EC269F">
        <w:rPr>
          <w:rFonts w:ascii="Times New Roman" w:hAnsi="Times New Roman" w:cs="Times New Roman"/>
          <w:sz w:val="24"/>
          <w:szCs w:val="24"/>
        </w:rPr>
        <w:t xml:space="preserve"> hinnapakkumuse päringu kolmele asutusel</w:t>
      </w:r>
      <w:r>
        <w:rPr>
          <w:rFonts w:ascii="Times New Roman" w:hAnsi="Times New Roman" w:cs="Times New Roman"/>
          <w:sz w:val="24"/>
          <w:szCs w:val="24"/>
        </w:rPr>
        <w:t>e</w:t>
      </w:r>
      <w:r w:rsidRPr="00EC269F">
        <w:rPr>
          <w:rFonts w:ascii="Times New Roman" w:hAnsi="Times New Roman" w:cs="Times New Roman"/>
          <w:sz w:val="24"/>
          <w:szCs w:val="24"/>
        </w:rPr>
        <w:t xml:space="preserve"> Europolis OÜ, Alkranel OÜ ja AS Infragate Eesti, kes vallavalitsusele teadaolevalt on koostanud sarnaseid arendamise kavasid.</w:t>
      </w:r>
    </w:p>
    <w:p w14:paraId="780B92AF" w14:textId="77777777" w:rsidR="005D47F7" w:rsidRPr="005D47F7" w:rsidRDefault="005D47F7" w:rsidP="005D47F7">
      <w:pPr>
        <w:spacing w:after="0" w:line="240" w:lineRule="auto"/>
        <w:jc w:val="both"/>
        <w:rPr>
          <w:rFonts w:ascii="Times New Roman" w:hAnsi="Times New Roman" w:cs="Times New Roman"/>
          <w:sz w:val="24"/>
          <w:szCs w:val="24"/>
        </w:rPr>
      </w:pPr>
      <w:r w:rsidRPr="00124508">
        <w:rPr>
          <w:rFonts w:ascii="Times New Roman" w:hAnsi="Times New Roman" w:cs="Times New Roman"/>
          <w:sz w:val="24"/>
          <w:szCs w:val="24"/>
        </w:rPr>
        <w:t>Hinnapakkumuse esitasid Europolis OÜ ja Infragate Eesti AS. Soodsama pakkumuse esitas Europolis OÜ</w:t>
      </w:r>
      <w:r>
        <w:rPr>
          <w:rFonts w:ascii="Times New Roman" w:hAnsi="Times New Roman" w:cs="Times New Roman"/>
          <w:sz w:val="24"/>
          <w:szCs w:val="24"/>
        </w:rPr>
        <w:t>.</w:t>
      </w:r>
      <w:r w:rsidRPr="00124508">
        <w:rPr>
          <w:rFonts w:ascii="Times New Roman" w:hAnsi="Times New Roman" w:cs="Times New Roman"/>
          <w:sz w:val="24"/>
          <w:szCs w:val="24"/>
        </w:rPr>
        <w:t xml:space="preserve"> Kadrina Vallavalitsus sõlmis lepingu </w:t>
      </w:r>
      <w:r>
        <w:rPr>
          <w:rFonts w:ascii="Times New Roman" w:hAnsi="Times New Roman" w:cs="Times New Roman"/>
          <w:sz w:val="24"/>
          <w:szCs w:val="24"/>
        </w:rPr>
        <w:t xml:space="preserve">Europolis OÜ-ga </w:t>
      </w:r>
      <w:r w:rsidRPr="00124508">
        <w:rPr>
          <w:rFonts w:ascii="Times New Roman" w:hAnsi="Times New Roman" w:cs="Times New Roman"/>
          <w:sz w:val="24"/>
          <w:szCs w:val="24"/>
        </w:rPr>
        <w:t xml:space="preserve">ÜVK arendamise kava koostamiseks, mis peab vastama </w:t>
      </w:r>
      <w:r>
        <w:rPr>
          <w:rFonts w:ascii="Times New Roman" w:hAnsi="Times New Roman" w:cs="Times New Roman"/>
          <w:sz w:val="24"/>
          <w:szCs w:val="24"/>
        </w:rPr>
        <w:t>muuhulgas</w:t>
      </w:r>
      <w:r w:rsidRPr="00124508">
        <w:rPr>
          <w:rFonts w:ascii="Times New Roman" w:hAnsi="Times New Roman" w:cs="Times New Roman"/>
          <w:sz w:val="24"/>
          <w:szCs w:val="24"/>
        </w:rPr>
        <w:t xml:space="preserve"> ühisveevärgi ja- kanalisatsiooni seaduse § 4 sätestatud nõuetele ning samuti SA Keskkonnainvesteeringute Keskus keskkonnaprogrammi finantseerimise korras toodud nõuetele ja Ühtekuuluvusfondi taotluse esitamise tingimustele.</w:t>
      </w:r>
    </w:p>
    <w:p w14:paraId="6F073B02" w14:textId="77777777" w:rsidR="005D47F7" w:rsidRDefault="005D47F7" w:rsidP="005D47F7">
      <w:pPr>
        <w:spacing w:after="0" w:line="240" w:lineRule="auto"/>
        <w:jc w:val="both"/>
        <w:rPr>
          <w:rFonts w:ascii="Times New Roman" w:hAnsi="Times New Roman" w:cs="Times New Roman"/>
          <w:sz w:val="24"/>
          <w:szCs w:val="24"/>
        </w:rPr>
      </w:pPr>
    </w:p>
    <w:p w14:paraId="036FAA40" w14:textId="77777777" w:rsidR="005D47F7" w:rsidRPr="00124508" w:rsidRDefault="005D47F7" w:rsidP="005D47F7">
      <w:pPr>
        <w:spacing w:after="0" w:line="240" w:lineRule="auto"/>
        <w:jc w:val="both"/>
        <w:rPr>
          <w:rFonts w:ascii="Times New Roman" w:hAnsi="Times New Roman" w:cs="Times New Roman"/>
          <w:sz w:val="24"/>
          <w:szCs w:val="24"/>
        </w:rPr>
      </w:pPr>
      <w:r w:rsidRPr="00124508">
        <w:rPr>
          <w:rFonts w:ascii="Times New Roman" w:hAnsi="Times New Roman" w:cs="Times New Roman"/>
          <w:sz w:val="24"/>
          <w:szCs w:val="24"/>
        </w:rPr>
        <w:t>ÜVK arendamise kava kooskõlasta</w:t>
      </w:r>
      <w:r w:rsidR="00160E63">
        <w:rPr>
          <w:rFonts w:ascii="Times New Roman" w:hAnsi="Times New Roman" w:cs="Times New Roman"/>
          <w:sz w:val="24"/>
          <w:szCs w:val="24"/>
        </w:rPr>
        <w:t>ti</w:t>
      </w:r>
      <w:r w:rsidRPr="00124508">
        <w:rPr>
          <w:rFonts w:ascii="Times New Roman" w:hAnsi="Times New Roman" w:cs="Times New Roman"/>
          <w:sz w:val="24"/>
          <w:szCs w:val="24"/>
        </w:rPr>
        <w:t xml:space="preserve"> Keskkonnaameti ja Terviseametiga</w:t>
      </w:r>
      <w:r w:rsidR="00160E63">
        <w:rPr>
          <w:rFonts w:ascii="Times New Roman" w:hAnsi="Times New Roman" w:cs="Times New Roman"/>
          <w:sz w:val="24"/>
          <w:szCs w:val="24"/>
        </w:rPr>
        <w:t>.</w:t>
      </w:r>
    </w:p>
    <w:p w14:paraId="6DE309BA" w14:textId="77777777" w:rsidR="005D47F7" w:rsidRDefault="005D47F7" w:rsidP="005D47F7">
      <w:pPr>
        <w:spacing w:after="0" w:line="240" w:lineRule="auto"/>
        <w:rPr>
          <w:rFonts w:ascii="Times New Roman" w:hAnsi="Times New Roman" w:cs="Times New Roman"/>
          <w:sz w:val="24"/>
          <w:szCs w:val="24"/>
        </w:rPr>
      </w:pPr>
    </w:p>
    <w:p w14:paraId="39F9126A" w14:textId="77777777" w:rsidR="00DC065C" w:rsidRDefault="00DC065C" w:rsidP="005D47F7">
      <w:pPr>
        <w:spacing w:after="0" w:line="240" w:lineRule="auto"/>
        <w:rPr>
          <w:rFonts w:ascii="Times New Roman" w:hAnsi="Times New Roman" w:cs="Times New Roman"/>
          <w:sz w:val="24"/>
          <w:szCs w:val="24"/>
        </w:rPr>
      </w:pPr>
    </w:p>
    <w:p w14:paraId="23445170" w14:textId="77777777" w:rsidR="005D47F7" w:rsidRDefault="005D47F7" w:rsidP="005D47F7">
      <w:pPr>
        <w:spacing w:after="0" w:line="240" w:lineRule="auto"/>
        <w:rPr>
          <w:rFonts w:ascii="Times New Roman" w:hAnsi="Times New Roman" w:cs="Times New Roman"/>
          <w:sz w:val="24"/>
          <w:szCs w:val="24"/>
        </w:rPr>
      </w:pPr>
      <w:r>
        <w:rPr>
          <w:rFonts w:ascii="Times New Roman" w:hAnsi="Times New Roman" w:cs="Times New Roman"/>
          <w:sz w:val="24"/>
          <w:szCs w:val="24"/>
        </w:rPr>
        <w:t>Eelnõu koostas P.Talzi</w:t>
      </w:r>
    </w:p>
    <w:p w14:paraId="0EF502DE" w14:textId="77777777" w:rsidR="005D47F7" w:rsidRDefault="005D47F7" w:rsidP="005D47F7">
      <w:pPr>
        <w:spacing w:after="0" w:line="240" w:lineRule="auto"/>
        <w:rPr>
          <w:rFonts w:ascii="Times New Roman" w:hAnsi="Times New Roman" w:cs="Times New Roman"/>
          <w:sz w:val="24"/>
          <w:szCs w:val="24"/>
        </w:rPr>
      </w:pPr>
    </w:p>
    <w:p w14:paraId="687BB592" w14:textId="77777777" w:rsidR="005D47F7" w:rsidRDefault="005D47F7" w:rsidP="005D47F7">
      <w:pPr>
        <w:spacing w:after="0" w:line="240" w:lineRule="auto"/>
        <w:jc w:val="both"/>
        <w:rPr>
          <w:rFonts w:ascii="Times New Roman" w:hAnsi="Times New Roman" w:cs="Times New Roman"/>
          <w:sz w:val="24"/>
          <w:szCs w:val="24"/>
        </w:rPr>
      </w:pPr>
      <w:r w:rsidRPr="003F6B42">
        <w:rPr>
          <w:rFonts w:ascii="Times New Roman" w:hAnsi="Times New Roman" w:cs="Times New Roman"/>
          <w:sz w:val="24"/>
          <w:szCs w:val="24"/>
        </w:rPr>
        <w:t>Õiguslik alus:</w:t>
      </w:r>
    </w:p>
    <w:p w14:paraId="6CF18158" w14:textId="77777777" w:rsidR="006B7AA8" w:rsidRDefault="006B7AA8" w:rsidP="005D47F7">
      <w:pPr>
        <w:spacing w:after="0" w:line="240" w:lineRule="auto"/>
        <w:jc w:val="both"/>
        <w:rPr>
          <w:rFonts w:ascii="Times New Roman" w:hAnsi="Times New Roman" w:cs="Times New Roman"/>
          <w:sz w:val="24"/>
          <w:szCs w:val="24"/>
        </w:rPr>
      </w:pPr>
      <w:r w:rsidRPr="00A00429">
        <w:rPr>
          <w:rFonts w:ascii="Times New Roman" w:hAnsi="Times New Roman" w:cs="Times New Roman"/>
          <w:sz w:val="24"/>
          <w:szCs w:val="24"/>
        </w:rPr>
        <w:t>kohaliku omavalitsuse korralduse seadus</w:t>
      </w:r>
    </w:p>
    <w:p w14:paraId="07FC0EF9" w14:textId="77777777" w:rsidR="006B7AA8" w:rsidRDefault="006B7AA8" w:rsidP="005D47F7">
      <w:pPr>
        <w:spacing w:after="0" w:line="240" w:lineRule="auto"/>
        <w:jc w:val="both"/>
        <w:rPr>
          <w:rFonts w:ascii="Times New Roman" w:hAnsi="Times New Roman" w:cs="Times New Roman"/>
          <w:sz w:val="24"/>
          <w:szCs w:val="24"/>
        </w:rPr>
      </w:pPr>
      <w:r w:rsidRPr="00A00429">
        <w:rPr>
          <w:rFonts w:ascii="Times New Roman" w:hAnsi="Times New Roman" w:cs="Times New Roman"/>
          <w:sz w:val="24"/>
          <w:szCs w:val="24"/>
        </w:rPr>
        <w:t>§</w:t>
      </w:r>
      <w:r>
        <w:rPr>
          <w:rFonts w:ascii="Times New Roman" w:hAnsi="Times New Roman" w:cs="Times New Roman"/>
          <w:sz w:val="24"/>
          <w:szCs w:val="24"/>
        </w:rPr>
        <w:t xml:space="preserve"> 6 lg 1 </w:t>
      </w:r>
      <w:r w:rsidR="003537B4">
        <w:rPr>
          <w:rFonts w:ascii="Times New Roman" w:hAnsi="Times New Roman" w:cs="Times New Roman"/>
          <w:sz w:val="24"/>
          <w:szCs w:val="24"/>
        </w:rPr>
        <w:t xml:space="preserve">– </w:t>
      </w:r>
      <w:r w:rsidR="003537B4" w:rsidRPr="003537B4">
        <w:rPr>
          <w:rFonts w:ascii="Times New Roman" w:hAnsi="Times New Roman" w:cs="Times New Roman"/>
          <w:sz w:val="24"/>
          <w:szCs w:val="24"/>
        </w:rPr>
        <w:t>Omavalitsusüksuse ülesanne on korraldada vallas või linnas sotsiaalteenuste osutamist, sotsiaaltoetuste ja muu sotsiaalabi andmist, eakate hoolekannet, kultuuri-, spordi- ja noorsoo</w:t>
      </w:r>
      <w:r w:rsidR="003537B4">
        <w:rPr>
          <w:rFonts w:ascii="Times New Roman" w:hAnsi="Times New Roman" w:cs="Times New Roman"/>
          <w:sz w:val="24"/>
          <w:szCs w:val="24"/>
        </w:rPr>
        <w:t>-</w:t>
      </w:r>
      <w:r w:rsidR="003537B4" w:rsidRPr="003537B4">
        <w:rPr>
          <w:rFonts w:ascii="Times New Roman" w:hAnsi="Times New Roman" w:cs="Times New Roman"/>
          <w:sz w:val="24"/>
          <w:szCs w:val="24"/>
        </w:rPr>
        <w:t>tööd, elamu- ja kommunaalmajandust, veevarustust ja kanalisatsiooni, heakorda, jäätmehooldust, ruumilist planeerimist, valla- või linnasisest ühistransporti ning valla või linna teede ehitamist ja korrashoidu, kui need ülesanded ei ole seadusega antud kellegi teise täita.</w:t>
      </w:r>
    </w:p>
    <w:p w14:paraId="6BD71FA0" w14:textId="77777777" w:rsidR="006B7AA8" w:rsidRDefault="006B7AA8" w:rsidP="005D47F7">
      <w:pPr>
        <w:spacing w:after="0" w:line="240" w:lineRule="auto"/>
        <w:jc w:val="both"/>
        <w:rPr>
          <w:rFonts w:ascii="Times New Roman" w:hAnsi="Times New Roman" w:cs="Times New Roman"/>
          <w:sz w:val="24"/>
          <w:szCs w:val="24"/>
        </w:rPr>
      </w:pPr>
    </w:p>
    <w:p w14:paraId="36E52DAB" w14:textId="77777777" w:rsidR="005D47F7" w:rsidRPr="003F6B42" w:rsidRDefault="006B7AA8" w:rsidP="005D47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ü</w:t>
      </w:r>
      <w:r w:rsidR="005D47F7" w:rsidRPr="003F6B42">
        <w:rPr>
          <w:rFonts w:ascii="Times New Roman" w:hAnsi="Times New Roman" w:cs="Times New Roman"/>
          <w:sz w:val="24"/>
          <w:szCs w:val="24"/>
        </w:rPr>
        <w:t>hisveevärgi ja- kanalisatsiooni seadus</w:t>
      </w:r>
    </w:p>
    <w:p w14:paraId="1115CC5F" w14:textId="77777777" w:rsidR="005D47F7" w:rsidRPr="00CC3FA9" w:rsidRDefault="005D47F7" w:rsidP="00191A3F">
      <w:pPr>
        <w:spacing w:after="0" w:line="240" w:lineRule="auto"/>
        <w:jc w:val="both"/>
        <w:rPr>
          <w:rFonts w:ascii="Times New Roman" w:hAnsi="Times New Roman" w:cs="Times New Roman"/>
          <w:sz w:val="24"/>
          <w:szCs w:val="24"/>
        </w:rPr>
      </w:pPr>
      <w:r w:rsidRPr="00CC3FA9">
        <w:rPr>
          <w:rFonts w:ascii="Times New Roman" w:hAnsi="Times New Roman" w:cs="Times New Roman"/>
          <w:sz w:val="24"/>
          <w:szCs w:val="24"/>
        </w:rPr>
        <w:t>§ 4</w:t>
      </w:r>
      <w:r w:rsidR="00191A3F">
        <w:rPr>
          <w:rFonts w:ascii="Times New Roman" w:hAnsi="Times New Roman" w:cs="Times New Roman"/>
          <w:sz w:val="24"/>
          <w:szCs w:val="24"/>
        </w:rPr>
        <w:t xml:space="preserve"> lg </w:t>
      </w:r>
      <w:r w:rsidRPr="00CC3FA9">
        <w:rPr>
          <w:rFonts w:ascii="Times New Roman" w:hAnsi="Times New Roman" w:cs="Times New Roman"/>
          <w:sz w:val="24"/>
          <w:szCs w:val="24"/>
        </w:rPr>
        <w:t>2</w:t>
      </w:r>
      <w:r w:rsidR="00191A3F">
        <w:rPr>
          <w:rFonts w:ascii="Times New Roman" w:hAnsi="Times New Roman" w:cs="Times New Roman"/>
          <w:sz w:val="24"/>
          <w:szCs w:val="24"/>
        </w:rPr>
        <w:t xml:space="preserve"> –</w:t>
      </w:r>
      <w:r w:rsidRPr="00CC3FA9">
        <w:rPr>
          <w:rFonts w:ascii="Times New Roman" w:hAnsi="Times New Roman" w:cs="Times New Roman"/>
          <w:sz w:val="24"/>
          <w:szCs w:val="24"/>
        </w:rPr>
        <w:t xml:space="preserve"> Ühisveevärgi ja -kanalisatsiooni arendamise kava koostatakse vähemalt 12 aastaks. Kava vaadatakse üle vähemalt kord nelja aasta tagant ja vajaduse korral seda korrigeeritakse. Seejuures tuleb kava täiendada nii, et käsitletava perioodi pikkus oleks taas vähemalt 12 aastat, ning ülevaadatud kava uuesti kinnitada. Kava peab sisaldama vähemalt:</w:t>
      </w:r>
    </w:p>
    <w:p w14:paraId="0C4E046C" w14:textId="77777777" w:rsidR="005D47F7" w:rsidRPr="00CC3FA9" w:rsidRDefault="005D47F7" w:rsidP="005D47F7">
      <w:pPr>
        <w:spacing w:after="0" w:line="240" w:lineRule="auto"/>
        <w:jc w:val="both"/>
        <w:rPr>
          <w:rFonts w:ascii="Times New Roman" w:hAnsi="Times New Roman" w:cs="Times New Roman"/>
          <w:sz w:val="24"/>
          <w:szCs w:val="24"/>
        </w:rPr>
      </w:pPr>
      <w:r w:rsidRPr="00CC3FA9">
        <w:rPr>
          <w:rFonts w:ascii="Times New Roman" w:hAnsi="Times New Roman" w:cs="Times New Roman"/>
          <w:sz w:val="24"/>
          <w:szCs w:val="24"/>
        </w:rPr>
        <w:t xml:space="preserve">  1) ühisveevärgiga kaetavate alade ja reovee kogumisalade kaarte;</w:t>
      </w:r>
    </w:p>
    <w:p w14:paraId="280C67A5" w14:textId="77777777" w:rsidR="005D47F7" w:rsidRDefault="005D47F7" w:rsidP="005D47F7">
      <w:pPr>
        <w:spacing w:after="0" w:line="240" w:lineRule="auto"/>
        <w:jc w:val="both"/>
        <w:rPr>
          <w:rFonts w:ascii="Times New Roman" w:hAnsi="Times New Roman" w:cs="Times New Roman"/>
          <w:sz w:val="24"/>
          <w:szCs w:val="24"/>
        </w:rPr>
      </w:pPr>
      <w:r w:rsidRPr="00CC3FA9">
        <w:rPr>
          <w:rFonts w:ascii="Times New Roman" w:hAnsi="Times New Roman" w:cs="Times New Roman"/>
          <w:sz w:val="24"/>
          <w:szCs w:val="24"/>
        </w:rPr>
        <w:t xml:space="preserve">  2) dimensioneeritud vee- ja kanalisatsioonirajatiste põhiskeemi, sealhulgas reoveekogumisalade sademe- ja drenaaživee või muu pinnase- ja pinnavee äravoolurajatiste põhiskeemi;</w:t>
      </w:r>
    </w:p>
    <w:p w14:paraId="7EF0F88F" w14:textId="77777777" w:rsidR="003537B4" w:rsidRPr="003F6B42" w:rsidRDefault="005D47F7" w:rsidP="003537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C3FA9">
        <w:rPr>
          <w:rFonts w:ascii="Times New Roman" w:hAnsi="Times New Roman" w:cs="Times New Roman"/>
          <w:sz w:val="24"/>
          <w:szCs w:val="24"/>
        </w:rPr>
        <w:t>3) ühisveevärgi ja -kanalisatsiooni arendusmeetmete ajakava ning nende hinnangulist maksumust.</w:t>
      </w:r>
    </w:p>
    <w:sectPr w:rsidR="003537B4" w:rsidRPr="003F6B42" w:rsidSect="00FA38E7">
      <w:headerReference w:type="first" r:id="rId8"/>
      <w:footerReference w:type="first" r:id="rId9"/>
      <w:pgSz w:w="11906" w:h="16838"/>
      <w:pgMar w:top="1418" w:right="851" w:bottom="1418" w:left="1701"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DBD05" w14:textId="77777777" w:rsidR="007760F7" w:rsidRDefault="007760F7" w:rsidP="00BF0DBB">
      <w:pPr>
        <w:spacing w:after="0" w:line="240" w:lineRule="auto"/>
        <w:rPr>
          <w:rFonts w:cs="Times New Roman"/>
        </w:rPr>
      </w:pPr>
      <w:r>
        <w:rPr>
          <w:rFonts w:cs="Times New Roman"/>
        </w:rPr>
        <w:separator/>
      </w:r>
    </w:p>
  </w:endnote>
  <w:endnote w:type="continuationSeparator" w:id="0">
    <w:p w14:paraId="0749B558" w14:textId="77777777" w:rsidR="007760F7" w:rsidRDefault="007760F7" w:rsidP="00BF0DB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horndale"/>
    <w:panose1 w:val="02020603050405020304"/>
    <w:charset w:val="BA"/>
    <w:family w:val="roman"/>
    <w:pitch w:val="variable"/>
    <w:sig w:usb0="E0002EFF" w:usb1="C000785B" w:usb2="00000009" w:usb3="00000000" w:csb0="000001FF" w:csb1="00000000"/>
  </w:font>
  <w:font w:name="Calibri">
    <w:altName w:val="Century Gothic"/>
    <w:panose1 w:val="020F0502020204030204"/>
    <w:charset w:val="BA"/>
    <w:family w:val="swiss"/>
    <w:pitch w:val="variable"/>
    <w:sig w:usb0="E4002EFF" w:usb1="C000247B" w:usb2="00000009" w:usb3="00000000" w:csb0="000001FF" w:csb1="00000000"/>
  </w:font>
  <w:font w:name="Arial">
    <w:altName w:val="Times New Roman"/>
    <w:panose1 w:val="020B0604020202020204"/>
    <w:charset w:val="BA"/>
    <w:family w:val="swiss"/>
    <w:pitch w:val="variable"/>
    <w:sig w:usb0="E0002EFF" w:usb1="C000785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urier New">
    <w:altName w:val="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96E89" w14:textId="77777777" w:rsidR="00BF0DBB" w:rsidRPr="00BF0DBB" w:rsidRDefault="00BF0DBB" w:rsidP="00335DAF">
    <w:pPr>
      <w:pStyle w:val="Jalus"/>
      <w:ind w:left="142"/>
      <w:rPr>
        <w:rFonts w:cs="Times New Roman"/>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C7B0F" w14:textId="77777777" w:rsidR="007760F7" w:rsidRDefault="007760F7" w:rsidP="00BF0DBB">
      <w:pPr>
        <w:spacing w:after="0" w:line="240" w:lineRule="auto"/>
        <w:rPr>
          <w:rFonts w:cs="Times New Roman"/>
        </w:rPr>
      </w:pPr>
      <w:r>
        <w:rPr>
          <w:rFonts w:cs="Times New Roman"/>
        </w:rPr>
        <w:separator/>
      </w:r>
    </w:p>
  </w:footnote>
  <w:footnote w:type="continuationSeparator" w:id="0">
    <w:p w14:paraId="650B549F" w14:textId="77777777" w:rsidR="007760F7" w:rsidRDefault="007760F7" w:rsidP="00BF0DB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6EE26" w14:textId="4296D36A" w:rsidR="00BF0DBB" w:rsidRDefault="009F5E5B" w:rsidP="00BF0DBB">
    <w:pPr>
      <w:pStyle w:val="Pis"/>
      <w:jc w:val="center"/>
      <w:rPr>
        <w:rFonts w:cs="Times New Roman"/>
      </w:rPr>
    </w:pPr>
    <w:r w:rsidRPr="0002319B">
      <w:rPr>
        <w:rFonts w:cs="Times New Roman"/>
        <w:noProof/>
        <w:lang w:eastAsia="et-EE"/>
      </w:rPr>
      <w:drawing>
        <wp:inline distT="0" distB="0" distL="0" distR="0" wp14:anchorId="17161C4F" wp14:editId="1FBD774F">
          <wp:extent cx="609600" cy="752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752475"/>
                  </a:xfrm>
                  <a:prstGeom prst="rect">
                    <a:avLst/>
                  </a:prstGeom>
                  <a:noFill/>
                  <a:ln>
                    <a:noFill/>
                  </a:ln>
                </pic:spPr>
              </pic:pic>
            </a:graphicData>
          </a:graphic>
        </wp:inline>
      </w:drawing>
    </w:r>
  </w:p>
  <w:p w14:paraId="227B3173" w14:textId="77777777" w:rsidR="00BF0DBB" w:rsidRPr="00C6333E" w:rsidRDefault="00C6333E" w:rsidP="00C6333E">
    <w:pPr>
      <w:pStyle w:val="Pis"/>
      <w:jc w:val="center"/>
      <w:rPr>
        <w:rFonts w:ascii="Times New Roman" w:hAnsi="Times New Roman" w:cs="Times New Roman"/>
        <w:b/>
        <w:bCs/>
        <w:sz w:val="36"/>
        <w:szCs w:val="36"/>
      </w:rPr>
    </w:pPr>
    <w:r>
      <w:rPr>
        <w:rFonts w:ascii="Times New Roman" w:hAnsi="Times New Roman" w:cs="Times New Roman"/>
        <w:b/>
        <w:bCs/>
        <w:sz w:val="36"/>
        <w:szCs w:val="36"/>
      </w:rPr>
      <w:t xml:space="preserve">KADRINA </w:t>
    </w:r>
    <w:r w:rsidR="008652F1">
      <w:rPr>
        <w:rFonts w:ascii="Times New Roman" w:hAnsi="Times New Roman" w:cs="Times New Roman"/>
        <w:b/>
        <w:bCs/>
        <w:sz w:val="36"/>
        <w:szCs w:val="36"/>
      </w:rPr>
      <w:t>VALLAVOLIKOGU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0F12A97"/>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FAB1D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204E0C0A"/>
    <w:multiLevelType w:val="hybridMultilevel"/>
    <w:tmpl w:val="FFFFFFFF"/>
    <w:lvl w:ilvl="0" w:tplc="B168589A">
      <w:start w:val="1"/>
      <w:numFmt w:val="decimal"/>
      <w:lvlText w:val="(%1)"/>
      <w:lvlJc w:val="left"/>
      <w:pPr>
        <w:ind w:left="480" w:hanging="360"/>
      </w:pPr>
      <w:rPr>
        <w:rFonts w:cs="Times New Roman" w:hint="default"/>
      </w:rPr>
    </w:lvl>
    <w:lvl w:ilvl="1" w:tplc="04250019" w:tentative="1">
      <w:start w:val="1"/>
      <w:numFmt w:val="lowerLetter"/>
      <w:lvlText w:val="%2."/>
      <w:lvlJc w:val="left"/>
      <w:pPr>
        <w:ind w:left="1200" w:hanging="360"/>
      </w:pPr>
      <w:rPr>
        <w:rFonts w:cs="Times New Roman"/>
      </w:rPr>
    </w:lvl>
    <w:lvl w:ilvl="2" w:tplc="0425001B" w:tentative="1">
      <w:start w:val="1"/>
      <w:numFmt w:val="lowerRoman"/>
      <w:lvlText w:val="%3."/>
      <w:lvlJc w:val="right"/>
      <w:pPr>
        <w:ind w:left="1920" w:hanging="180"/>
      </w:pPr>
      <w:rPr>
        <w:rFonts w:cs="Times New Roman"/>
      </w:rPr>
    </w:lvl>
    <w:lvl w:ilvl="3" w:tplc="0425000F" w:tentative="1">
      <w:start w:val="1"/>
      <w:numFmt w:val="decimal"/>
      <w:lvlText w:val="%4."/>
      <w:lvlJc w:val="left"/>
      <w:pPr>
        <w:ind w:left="2640" w:hanging="360"/>
      </w:pPr>
      <w:rPr>
        <w:rFonts w:cs="Times New Roman"/>
      </w:rPr>
    </w:lvl>
    <w:lvl w:ilvl="4" w:tplc="04250019" w:tentative="1">
      <w:start w:val="1"/>
      <w:numFmt w:val="lowerLetter"/>
      <w:lvlText w:val="%5."/>
      <w:lvlJc w:val="left"/>
      <w:pPr>
        <w:ind w:left="3360" w:hanging="360"/>
      </w:pPr>
      <w:rPr>
        <w:rFonts w:cs="Times New Roman"/>
      </w:rPr>
    </w:lvl>
    <w:lvl w:ilvl="5" w:tplc="0425001B" w:tentative="1">
      <w:start w:val="1"/>
      <w:numFmt w:val="lowerRoman"/>
      <w:lvlText w:val="%6."/>
      <w:lvlJc w:val="right"/>
      <w:pPr>
        <w:ind w:left="4080" w:hanging="180"/>
      </w:pPr>
      <w:rPr>
        <w:rFonts w:cs="Times New Roman"/>
      </w:rPr>
    </w:lvl>
    <w:lvl w:ilvl="6" w:tplc="0425000F" w:tentative="1">
      <w:start w:val="1"/>
      <w:numFmt w:val="decimal"/>
      <w:lvlText w:val="%7."/>
      <w:lvlJc w:val="left"/>
      <w:pPr>
        <w:ind w:left="4800" w:hanging="360"/>
      </w:pPr>
      <w:rPr>
        <w:rFonts w:cs="Times New Roman"/>
      </w:rPr>
    </w:lvl>
    <w:lvl w:ilvl="7" w:tplc="04250019" w:tentative="1">
      <w:start w:val="1"/>
      <w:numFmt w:val="lowerLetter"/>
      <w:lvlText w:val="%8."/>
      <w:lvlJc w:val="left"/>
      <w:pPr>
        <w:ind w:left="5520" w:hanging="360"/>
      </w:pPr>
      <w:rPr>
        <w:rFonts w:cs="Times New Roman"/>
      </w:rPr>
    </w:lvl>
    <w:lvl w:ilvl="8" w:tplc="0425001B" w:tentative="1">
      <w:start w:val="1"/>
      <w:numFmt w:val="lowerRoman"/>
      <w:lvlText w:val="%9."/>
      <w:lvlJc w:val="right"/>
      <w:pPr>
        <w:ind w:left="6240" w:hanging="180"/>
      </w:pPr>
      <w:rPr>
        <w:rFonts w:cs="Times New Roman"/>
      </w:rPr>
    </w:lvl>
  </w:abstractNum>
  <w:abstractNum w:abstractNumId="4" w15:restartNumberingAfterBreak="0">
    <w:nsid w:val="7AF13A93"/>
    <w:multiLevelType w:val="hybridMultilevel"/>
    <w:tmpl w:val="FFFFFFFF"/>
    <w:lvl w:ilvl="0" w:tplc="ADAAFD78">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7E7A7290"/>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485506308">
    <w:abstractNumId w:val="1"/>
  </w:num>
  <w:num w:numId="2" w16cid:durableId="1400202813">
    <w:abstractNumId w:val="0"/>
  </w:num>
  <w:num w:numId="3" w16cid:durableId="263271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8581718">
    <w:abstractNumId w:val="2"/>
  </w:num>
  <w:num w:numId="5" w16cid:durableId="1868592130">
    <w:abstractNumId w:val="4"/>
  </w:num>
  <w:num w:numId="6" w16cid:durableId="1328942485">
    <w:abstractNumId w:val="3"/>
  </w:num>
  <w:num w:numId="7" w16cid:durableId="9702815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BB"/>
    <w:rsid w:val="00007087"/>
    <w:rsid w:val="0002082F"/>
    <w:rsid w:val="0002319B"/>
    <w:rsid w:val="00024284"/>
    <w:rsid w:val="00050D3F"/>
    <w:rsid w:val="00054AB6"/>
    <w:rsid w:val="0006069E"/>
    <w:rsid w:val="0007026B"/>
    <w:rsid w:val="00090270"/>
    <w:rsid w:val="00091A3B"/>
    <w:rsid w:val="00092A44"/>
    <w:rsid w:val="000B51D2"/>
    <w:rsid w:val="000C2916"/>
    <w:rsid w:val="000E30D6"/>
    <w:rsid w:val="000E71A9"/>
    <w:rsid w:val="00110409"/>
    <w:rsid w:val="00115568"/>
    <w:rsid w:val="00120FD4"/>
    <w:rsid w:val="00122423"/>
    <w:rsid w:val="00123414"/>
    <w:rsid w:val="00124508"/>
    <w:rsid w:val="001324C0"/>
    <w:rsid w:val="0013347C"/>
    <w:rsid w:val="001360BB"/>
    <w:rsid w:val="00147B93"/>
    <w:rsid w:val="001539D0"/>
    <w:rsid w:val="00160E63"/>
    <w:rsid w:val="00175B92"/>
    <w:rsid w:val="00177F45"/>
    <w:rsid w:val="001908B9"/>
    <w:rsid w:val="00191A3F"/>
    <w:rsid w:val="00196F1D"/>
    <w:rsid w:val="001A6029"/>
    <w:rsid w:val="001A61CE"/>
    <w:rsid w:val="001C1EA1"/>
    <w:rsid w:val="001C3296"/>
    <w:rsid w:val="001C5733"/>
    <w:rsid w:val="001D3DFC"/>
    <w:rsid w:val="001D41A4"/>
    <w:rsid w:val="001D4E32"/>
    <w:rsid w:val="001E1003"/>
    <w:rsid w:val="001E21D3"/>
    <w:rsid w:val="001E4928"/>
    <w:rsid w:val="001F738D"/>
    <w:rsid w:val="002004F9"/>
    <w:rsid w:val="00200FF7"/>
    <w:rsid w:val="00206566"/>
    <w:rsid w:val="00220F38"/>
    <w:rsid w:val="0023220E"/>
    <w:rsid w:val="002368B8"/>
    <w:rsid w:val="00266926"/>
    <w:rsid w:val="00267801"/>
    <w:rsid w:val="00276EF4"/>
    <w:rsid w:val="0027708E"/>
    <w:rsid w:val="002777E1"/>
    <w:rsid w:val="00277ADD"/>
    <w:rsid w:val="0029429E"/>
    <w:rsid w:val="00295AF3"/>
    <w:rsid w:val="002B7312"/>
    <w:rsid w:val="002B742E"/>
    <w:rsid w:val="002D080C"/>
    <w:rsid w:val="0030574D"/>
    <w:rsid w:val="00315BB8"/>
    <w:rsid w:val="0032139A"/>
    <w:rsid w:val="0032691F"/>
    <w:rsid w:val="00327F11"/>
    <w:rsid w:val="003308E9"/>
    <w:rsid w:val="0033137A"/>
    <w:rsid w:val="00335DAF"/>
    <w:rsid w:val="0033768C"/>
    <w:rsid w:val="003430AC"/>
    <w:rsid w:val="00343B39"/>
    <w:rsid w:val="00351EFD"/>
    <w:rsid w:val="003537B4"/>
    <w:rsid w:val="003559DC"/>
    <w:rsid w:val="00373144"/>
    <w:rsid w:val="00381CB9"/>
    <w:rsid w:val="00384011"/>
    <w:rsid w:val="00391B5A"/>
    <w:rsid w:val="00394BDD"/>
    <w:rsid w:val="00397552"/>
    <w:rsid w:val="003A0A65"/>
    <w:rsid w:val="003A53E0"/>
    <w:rsid w:val="003A618E"/>
    <w:rsid w:val="003B037B"/>
    <w:rsid w:val="003C12EE"/>
    <w:rsid w:val="003C6659"/>
    <w:rsid w:val="003D43FB"/>
    <w:rsid w:val="003E0790"/>
    <w:rsid w:val="003F6B42"/>
    <w:rsid w:val="00411B1E"/>
    <w:rsid w:val="00412CF4"/>
    <w:rsid w:val="00412D4D"/>
    <w:rsid w:val="0041605F"/>
    <w:rsid w:val="00420DCD"/>
    <w:rsid w:val="004232DA"/>
    <w:rsid w:val="00425F41"/>
    <w:rsid w:val="00446FC7"/>
    <w:rsid w:val="004540E1"/>
    <w:rsid w:val="00454ADA"/>
    <w:rsid w:val="00457E68"/>
    <w:rsid w:val="004614C5"/>
    <w:rsid w:val="00471A18"/>
    <w:rsid w:val="004865BA"/>
    <w:rsid w:val="00490E53"/>
    <w:rsid w:val="004A0832"/>
    <w:rsid w:val="004A1DEC"/>
    <w:rsid w:val="004B0608"/>
    <w:rsid w:val="004B4A72"/>
    <w:rsid w:val="004D28C5"/>
    <w:rsid w:val="004D5A22"/>
    <w:rsid w:val="004D7E2D"/>
    <w:rsid w:val="004E4B25"/>
    <w:rsid w:val="004F2BCF"/>
    <w:rsid w:val="005015DB"/>
    <w:rsid w:val="00502B9E"/>
    <w:rsid w:val="00505AA7"/>
    <w:rsid w:val="005121DA"/>
    <w:rsid w:val="0052712B"/>
    <w:rsid w:val="005346C8"/>
    <w:rsid w:val="00555B26"/>
    <w:rsid w:val="005733B9"/>
    <w:rsid w:val="00573617"/>
    <w:rsid w:val="00573EE0"/>
    <w:rsid w:val="00593497"/>
    <w:rsid w:val="00593BE2"/>
    <w:rsid w:val="00597F83"/>
    <w:rsid w:val="005A3DA2"/>
    <w:rsid w:val="005B49E8"/>
    <w:rsid w:val="005D09DF"/>
    <w:rsid w:val="005D203A"/>
    <w:rsid w:val="005D3DBC"/>
    <w:rsid w:val="005D47F7"/>
    <w:rsid w:val="005D511D"/>
    <w:rsid w:val="005E4978"/>
    <w:rsid w:val="005E7C57"/>
    <w:rsid w:val="00606B64"/>
    <w:rsid w:val="00611DCA"/>
    <w:rsid w:val="006178E0"/>
    <w:rsid w:val="00627F79"/>
    <w:rsid w:val="006313DD"/>
    <w:rsid w:val="00661EB5"/>
    <w:rsid w:val="00687BD2"/>
    <w:rsid w:val="006B68C8"/>
    <w:rsid w:val="006B7AA8"/>
    <w:rsid w:val="006C15D3"/>
    <w:rsid w:val="006C6D72"/>
    <w:rsid w:val="006D4FC6"/>
    <w:rsid w:val="006D5DC6"/>
    <w:rsid w:val="007030A6"/>
    <w:rsid w:val="00704F84"/>
    <w:rsid w:val="007166E6"/>
    <w:rsid w:val="00722085"/>
    <w:rsid w:val="00722D4C"/>
    <w:rsid w:val="00727E89"/>
    <w:rsid w:val="00732157"/>
    <w:rsid w:val="00756880"/>
    <w:rsid w:val="00773319"/>
    <w:rsid w:val="007760F7"/>
    <w:rsid w:val="00785B37"/>
    <w:rsid w:val="007A093F"/>
    <w:rsid w:val="007A0BB3"/>
    <w:rsid w:val="007A35F6"/>
    <w:rsid w:val="007A4932"/>
    <w:rsid w:val="007B1B1B"/>
    <w:rsid w:val="007B4538"/>
    <w:rsid w:val="007B7944"/>
    <w:rsid w:val="007C674A"/>
    <w:rsid w:val="007D47E5"/>
    <w:rsid w:val="007D64E9"/>
    <w:rsid w:val="007E2837"/>
    <w:rsid w:val="007E66D4"/>
    <w:rsid w:val="007F303D"/>
    <w:rsid w:val="0081131C"/>
    <w:rsid w:val="00811D79"/>
    <w:rsid w:val="008140E8"/>
    <w:rsid w:val="00825CB5"/>
    <w:rsid w:val="00830DD8"/>
    <w:rsid w:val="00841FE9"/>
    <w:rsid w:val="008475E8"/>
    <w:rsid w:val="00847939"/>
    <w:rsid w:val="008603EC"/>
    <w:rsid w:val="008652F1"/>
    <w:rsid w:val="00866BBC"/>
    <w:rsid w:val="00876511"/>
    <w:rsid w:val="008845CE"/>
    <w:rsid w:val="00885179"/>
    <w:rsid w:val="00886698"/>
    <w:rsid w:val="00891F85"/>
    <w:rsid w:val="008A1D86"/>
    <w:rsid w:val="008A55C8"/>
    <w:rsid w:val="008B1054"/>
    <w:rsid w:val="008B7F39"/>
    <w:rsid w:val="008D797B"/>
    <w:rsid w:val="008E34AB"/>
    <w:rsid w:val="008F3729"/>
    <w:rsid w:val="00913C3B"/>
    <w:rsid w:val="009163F8"/>
    <w:rsid w:val="00920AEF"/>
    <w:rsid w:val="009219E2"/>
    <w:rsid w:val="00922233"/>
    <w:rsid w:val="009464C0"/>
    <w:rsid w:val="00947A59"/>
    <w:rsid w:val="00950516"/>
    <w:rsid w:val="00960812"/>
    <w:rsid w:val="0097209C"/>
    <w:rsid w:val="00974AAA"/>
    <w:rsid w:val="00982DA0"/>
    <w:rsid w:val="00986AC8"/>
    <w:rsid w:val="009A0175"/>
    <w:rsid w:val="009A454E"/>
    <w:rsid w:val="009A5762"/>
    <w:rsid w:val="009A777A"/>
    <w:rsid w:val="009B16E4"/>
    <w:rsid w:val="009D1960"/>
    <w:rsid w:val="009D45FD"/>
    <w:rsid w:val="009E7964"/>
    <w:rsid w:val="009F15E7"/>
    <w:rsid w:val="009F5E5B"/>
    <w:rsid w:val="00A00429"/>
    <w:rsid w:val="00A009A8"/>
    <w:rsid w:val="00A00C87"/>
    <w:rsid w:val="00A11E05"/>
    <w:rsid w:val="00A24460"/>
    <w:rsid w:val="00A34DA3"/>
    <w:rsid w:val="00A736FC"/>
    <w:rsid w:val="00AB7F49"/>
    <w:rsid w:val="00AC3774"/>
    <w:rsid w:val="00AD17A2"/>
    <w:rsid w:val="00AF0598"/>
    <w:rsid w:val="00AF5BD3"/>
    <w:rsid w:val="00B0155A"/>
    <w:rsid w:val="00B02D9F"/>
    <w:rsid w:val="00B0464A"/>
    <w:rsid w:val="00B26855"/>
    <w:rsid w:val="00B27009"/>
    <w:rsid w:val="00B304D7"/>
    <w:rsid w:val="00B36966"/>
    <w:rsid w:val="00B42DAC"/>
    <w:rsid w:val="00B4432D"/>
    <w:rsid w:val="00B52969"/>
    <w:rsid w:val="00B55D18"/>
    <w:rsid w:val="00B6225F"/>
    <w:rsid w:val="00B71A1E"/>
    <w:rsid w:val="00B773C7"/>
    <w:rsid w:val="00B800E2"/>
    <w:rsid w:val="00B825BF"/>
    <w:rsid w:val="00B82D02"/>
    <w:rsid w:val="00B8323D"/>
    <w:rsid w:val="00B91466"/>
    <w:rsid w:val="00B9483A"/>
    <w:rsid w:val="00BB3CBC"/>
    <w:rsid w:val="00BC779F"/>
    <w:rsid w:val="00BD019C"/>
    <w:rsid w:val="00BD2888"/>
    <w:rsid w:val="00BD3F6F"/>
    <w:rsid w:val="00BD5743"/>
    <w:rsid w:val="00BF0DBB"/>
    <w:rsid w:val="00BF63B1"/>
    <w:rsid w:val="00C10FFE"/>
    <w:rsid w:val="00C11559"/>
    <w:rsid w:val="00C172D6"/>
    <w:rsid w:val="00C2096F"/>
    <w:rsid w:val="00C3210E"/>
    <w:rsid w:val="00C432F2"/>
    <w:rsid w:val="00C45060"/>
    <w:rsid w:val="00C5001F"/>
    <w:rsid w:val="00C6333E"/>
    <w:rsid w:val="00C71E0C"/>
    <w:rsid w:val="00C727A9"/>
    <w:rsid w:val="00C734AD"/>
    <w:rsid w:val="00C76B0B"/>
    <w:rsid w:val="00C81B67"/>
    <w:rsid w:val="00C91594"/>
    <w:rsid w:val="00C9781C"/>
    <w:rsid w:val="00CB4E1F"/>
    <w:rsid w:val="00CC3FA9"/>
    <w:rsid w:val="00CD0092"/>
    <w:rsid w:val="00CD75A5"/>
    <w:rsid w:val="00CE0809"/>
    <w:rsid w:val="00CE247F"/>
    <w:rsid w:val="00CF26AB"/>
    <w:rsid w:val="00CF26AE"/>
    <w:rsid w:val="00CF5900"/>
    <w:rsid w:val="00CF688B"/>
    <w:rsid w:val="00D05EBB"/>
    <w:rsid w:val="00D07A93"/>
    <w:rsid w:val="00D07D6A"/>
    <w:rsid w:val="00D10504"/>
    <w:rsid w:val="00D10A89"/>
    <w:rsid w:val="00D11D57"/>
    <w:rsid w:val="00D236FF"/>
    <w:rsid w:val="00D26E4E"/>
    <w:rsid w:val="00D27895"/>
    <w:rsid w:val="00D31F1D"/>
    <w:rsid w:val="00D33FFC"/>
    <w:rsid w:val="00D429A6"/>
    <w:rsid w:val="00D52501"/>
    <w:rsid w:val="00D708C2"/>
    <w:rsid w:val="00D847DB"/>
    <w:rsid w:val="00D92C5F"/>
    <w:rsid w:val="00D97921"/>
    <w:rsid w:val="00DA3DB8"/>
    <w:rsid w:val="00DA4F24"/>
    <w:rsid w:val="00DA77B5"/>
    <w:rsid w:val="00DB2F23"/>
    <w:rsid w:val="00DB4BD5"/>
    <w:rsid w:val="00DB71BB"/>
    <w:rsid w:val="00DB73B7"/>
    <w:rsid w:val="00DC065C"/>
    <w:rsid w:val="00DC1DB4"/>
    <w:rsid w:val="00DD679F"/>
    <w:rsid w:val="00DF6F27"/>
    <w:rsid w:val="00E00568"/>
    <w:rsid w:val="00E06B32"/>
    <w:rsid w:val="00E17B20"/>
    <w:rsid w:val="00E2026F"/>
    <w:rsid w:val="00E21FC9"/>
    <w:rsid w:val="00E225AF"/>
    <w:rsid w:val="00E22F13"/>
    <w:rsid w:val="00E26937"/>
    <w:rsid w:val="00E26DED"/>
    <w:rsid w:val="00E35AE7"/>
    <w:rsid w:val="00E36921"/>
    <w:rsid w:val="00E42062"/>
    <w:rsid w:val="00E429DC"/>
    <w:rsid w:val="00E4669D"/>
    <w:rsid w:val="00E63F7A"/>
    <w:rsid w:val="00E64986"/>
    <w:rsid w:val="00E679AD"/>
    <w:rsid w:val="00E717C7"/>
    <w:rsid w:val="00E7780D"/>
    <w:rsid w:val="00E92F27"/>
    <w:rsid w:val="00EB69A4"/>
    <w:rsid w:val="00EC269F"/>
    <w:rsid w:val="00EE1D1B"/>
    <w:rsid w:val="00EF1A63"/>
    <w:rsid w:val="00F07CEC"/>
    <w:rsid w:val="00F14996"/>
    <w:rsid w:val="00F14E35"/>
    <w:rsid w:val="00F21078"/>
    <w:rsid w:val="00F42B08"/>
    <w:rsid w:val="00F64040"/>
    <w:rsid w:val="00F76815"/>
    <w:rsid w:val="00F87355"/>
    <w:rsid w:val="00FA38E7"/>
    <w:rsid w:val="00FA4F71"/>
    <w:rsid w:val="00FD08BF"/>
    <w:rsid w:val="00FE38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7B403C"/>
  <w14:defaultImageDpi w14:val="0"/>
  <w15:docId w15:val="{2AB60A04-769B-441E-9B88-F1D5EE109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Normal (Web)" w:semiHidden="1"/>
    <w:lsdException w:name="HTML Preformatted" w:semiHidden="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9"/>
    <w:qFormat/>
    <w:rsid w:val="00425F41"/>
    <w:pPr>
      <w:keepNext/>
      <w:spacing w:before="240" w:after="60" w:line="240" w:lineRule="auto"/>
      <w:outlineLvl w:val="0"/>
    </w:pPr>
    <w:rPr>
      <w:rFonts w:ascii="Arial" w:hAnsi="Arial" w:cs="Arial"/>
      <w:b/>
      <w:bCs/>
      <w:color w:val="000000"/>
      <w:kern w:val="32"/>
      <w:sz w:val="32"/>
      <w:szCs w:val="32"/>
    </w:rPr>
  </w:style>
  <w:style w:type="paragraph" w:styleId="Pealkiri3">
    <w:name w:val="heading 3"/>
    <w:basedOn w:val="Normaallaad"/>
    <w:next w:val="Normaallaad"/>
    <w:link w:val="Pealkiri3Mrk"/>
    <w:uiPriority w:val="9"/>
    <w:semiHidden/>
    <w:unhideWhenUsed/>
    <w:qFormat/>
    <w:rsid w:val="00DB71BB"/>
    <w:pPr>
      <w:keepNext/>
      <w:spacing w:before="240" w:after="60"/>
      <w:outlineLvl w:val="2"/>
    </w:pPr>
    <w:rPr>
      <w:rFonts w:asciiTheme="majorHAnsi" w:eastAsiaTheme="majorEastAsia" w:hAnsiTheme="majorHAnsi" w:cs="Times New Roman"/>
      <w:b/>
      <w:bCs/>
      <w:sz w:val="26"/>
      <w:szCs w:val="26"/>
    </w:rPr>
  </w:style>
  <w:style w:type="character" w:default="1" w:styleId="Liguvaikefont">
    <w:name w:val="Default Paragraph Font"/>
    <w:uiPriority w:val="99"/>
    <w:semiHidden/>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3Mrk">
    <w:name w:val="Pealkiri 3 Märk"/>
    <w:basedOn w:val="Liguvaikefont"/>
    <w:link w:val="Pealkiri3"/>
    <w:uiPriority w:val="9"/>
    <w:semiHidden/>
    <w:locked/>
    <w:rsid w:val="00DB71BB"/>
    <w:rPr>
      <w:rFonts w:asciiTheme="majorHAnsi" w:eastAsiaTheme="majorEastAsia" w:hAnsiTheme="majorHAnsi" w:cs="Times New Roman"/>
      <w:b/>
      <w:bCs/>
      <w:sz w:val="26"/>
      <w:szCs w:val="26"/>
      <w:lang w:val="x-none" w:eastAsia="en-US"/>
    </w:rPr>
  </w:style>
  <w:style w:type="paragraph" w:styleId="Pis">
    <w:name w:val="header"/>
    <w:basedOn w:val="Normaallaad"/>
    <w:link w:val="PisMrk"/>
    <w:uiPriority w:val="99"/>
    <w:rsid w:val="00BF0DBB"/>
    <w:pPr>
      <w:tabs>
        <w:tab w:val="center" w:pos="4536"/>
        <w:tab w:val="right" w:pos="9072"/>
      </w:tabs>
      <w:spacing w:after="0" w:line="240" w:lineRule="auto"/>
    </w:pPr>
  </w:style>
  <w:style w:type="character" w:customStyle="1" w:styleId="PisMrk">
    <w:name w:val="Päis Märk"/>
    <w:basedOn w:val="Liguvaikefont"/>
    <w:link w:val="Pis"/>
    <w:uiPriority w:val="99"/>
    <w:locked/>
    <w:rsid w:val="00BF0DBB"/>
    <w:rPr>
      <w:rFonts w:cs="Times New Roman"/>
    </w:rPr>
  </w:style>
  <w:style w:type="paragraph" w:styleId="Jalus">
    <w:name w:val="footer"/>
    <w:basedOn w:val="Normaallaad"/>
    <w:link w:val="JalusMrk"/>
    <w:uiPriority w:val="99"/>
    <w:rsid w:val="00BF0DBB"/>
    <w:pPr>
      <w:tabs>
        <w:tab w:val="center" w:pos="4536"/>
        <w:tab w:val="right" w:pos="9072"/>
      </w:tabs>
      <w:spacing w:after="0" w:line="240" w:lineRule="auto"/>
    </w:pPr>
  </w:style>
  <w:style w:type="character" w:customStyle="1" w:styleId="JalusMrk">
    <w:name w:val="Jalus Märk"/>
    <w:basedOn w:val="Liguvaikefont"/>
    <w:link w:val="Jalus"/>
    <w:uiPriority w:val="99"/>
    <w:locked/>
    <w:rsid w:val="00BF0DBB"/>
    <w:rPr>
      <w:rFonts w:cs="Times New Roman"/>
    </w:rPr>
  </w:style>
  <w:style w:type="paragraph" w:styleId="Jutumullitekst">
    <w:name w:val="Balloon Text"/>
    <w:basedOn w:val="Normaallaad"/>
    <w:link w:val="JutumullitekstMrk"/>
    <w:uiPriority w:val="99"/>
    <w:semiHidden/>
    <w:rsid w:val="00BF0DBB"/>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BF0DBB"/>
    <w:rPr>
      <w:rFonts w:ascii="Tahoma" w:hAnsi="Tahoma" w:cs="Times New Roman"/>
      <w:sz w:val="16"/>
    </w:rPr>
  </w:style>
  <w:style w:type="character" w:styleId="Hperlink">
    <w:name w:val="Hyperlink"/>
    <w:basedOn w:val="Liguvaikefont"/>
    <w:uiPriority w:val="99"/>
    <w:rsid w:val="001D4E32"/>
    <w:rPr>
      <w:rFonts w:cs="Times New Roman"/>
      <w:color w:val="000080"/>
      <w:u w:val="single"/>
      <w:lang/>
    </w:rPr>
  </w:style>
  <w:style w:type="paragraph" w:styleId="HTML-eelvormindatud">
    <w:name w:val="HTML Preformatted"/>
    <w:basedOn w:val="Normaallaad"/>
    <w:link w:val="HTML-eelvormindatudMrk"/>
    <w:uiPriority w:val="99"/>
    <w:rsid w:val="00C7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t-EE"/>
    </w:rPr>
  </w:style>
  <w:style w:type="character" w:customStyle="1" w:styleId="HTML-eelvormindatudMrk">
    <w:name w:val="HTML-eelvormindatud Märk"/>
    <w:basedOn w:val="Liguvaikefont"/>
    <w:link w:val="HTML-eelvormindatud"/>
    <w:uiPriority w:val="99"/>
    <w:semiHidden/>
    <w:locked/>
    <w:rPr>
      <w:rFonts w:ascii="Courier New" w:hAnsi="Courier New" w:cs="Times New Roman"/>
      <w:sz w:val="20"/>
      <w:lang w:val="x-none" w:eastAsia="en-US"/>
    </w:rPr>
  </w:style>
  <w:style w:type="paragraph" w:styleId="Normaallaadveeb">
    <w:name w:val="Normal (Web)"/>
    <w:basedOn w:val="Normaallaad"/>
    <w:uiPriority w:val="99"/>
    <w:rsid w:val="00C727A9"/>
    <w:pPr>
      <w:spacing w:before="100" w:beforeAutospacing="1" w:after="119" w:line="240" w:lineRule="auto"/>
    </w:pPr>
    <w:rPr>
      <w:sz w:val="24"/>
      <w:szCs w:val="24"/>
      <w:lang w:eastAsia="et-EE"/>
    </w:rPr>
  </w:style>
  <w:style w:type="paragraph" w:styleId="Kehatekst">
    <w:name w:val="Body Text"/>
    <w:basedOn w:val="Normaallaad"/>
    <w:link w:val="KehatekstMrk"/>
    <w:uiPriority w:val="99"/>
    <w:rsid w:val="00425F41"/>
    <w:pPr>
      <w:spacing w:after="0" w:line="240" w:lineRule="auto"/>
      <w:jc w:val="both"/>
    </w:pPr>
    <w:rPr>
      <w:sz w:val="24"/>
      <w:szCs w:val="24"/>
    </w:rPr>
  </w:style>
  <w:style w:type="character" w:customStyle="1" w:styleId="KehatekstMrk">
    <w:name w:val="Kehatekst Märk"/>
    <w:basedOn w:val="Liguvaikefont"/>
    <w:link w:val="Kehatekst"/>
    <w:uiPriority w:val="99"/>
    <w:semiHidden/>
    <w:locked/>
    <w:rPr>
      <w:rFonts w:eastAsia="Times New Roman" w:cs="Times New Roman"/>
      <w:lang w:val="x-none" w:eastAsia="en-US"/>
    </w:rPr>
  </w:style>
  <w:style w:type="character" w:styleId="Tugev">
    <w:name w:val="Strong"/>
    <w:basedOn w:val="Liguvaikefont"/>
    <w:uiPriority w:val="22"/>
    <w:qFormat/>
    <w:rsid w:val="00425F41"/>
    <w:rPr>
      <w:rFonts w:cs="Times New Roman"/>
      <w:b/>
    </w:rPr>
  </w:style>
  <w:style w:type="paragraph" w:styleId="Lihttekst">
    <w:name w:val="Plain Text"/>
    <w:basedOn w:val="Normaallaad"/>
    <w:link w:val="LihttekstMrk"/>
    <w:uiPriority w:val="99"/>
    <w:semiHidden/>
    <w:unhideWhenUsed/>
    <w:rsid w:val="00412CF4"/>
    <w:pPr>
      <w:spacing w:after="0" w:line="240" w:lineRule="auto"/>
    </w:pPr>
    <w:rPr>
      <w:rFonts w:cs="Times New Roman"/>
      <w:szCs w:val="21"/>
    </w:rPr>
  </w:style>
  <w:style w:type="character" w:customStyle="1" w:styleId="LihttekstMrk">
    <w:name w:val="Lihttekst Märk"/>
    <w:basedOn w:val="Liguvaikefont"/>
    <w:link w:val="Lihttekst"/>
    <w:uiPriority w:val="99"/>
    <w:semiHidden/>
    <w:locked/>
    <w:rsid w:val="00412CF4"/>
    <w:rPr>
      <w:rFonts w:eastAsia="Times New Roman" w:cs="Times New Roman"/>
      <w:sz w:val="21"/>
      <w:lang w:val="x-none" w:eastAsia="en-US"/>
    </w:rPr>
  </w:style>
  <w:style w:type="paragraph" w:styleId="Vahedeta">
    <w:name w:val="No Spacing"/>
    <w:uiPriority w:val="1"/>
    <w:qFormat/>
    <w:rsid w:val="00412CF4"/>
    <w:rPr>
      <w:sz w:val="22"/>
      <w:szCs w:val="22"/>
      <w:lang w:eastAsia="en-US"/>
    </w:rPr>
  </w:style>
  <w:style w:type="table" w:styleId="Kontuurtabel">
    <w:name w:val="Table Grid"/>
    <w:basedOn w:val="Normaaltabel"/>
    <w:uiPriority w:val="59"/>
    <w:rsid w:val="006C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F76815"/>
    <w:pPr>
      <w:ind w:left="720"/>
      <w:contextualSpacing/>
    </w:pPr>
    <w:rPr>
      <w:rFonts w:cs="Times New Roman"/>
    </w:rPr>
  </w:style>
  <w:style w:type="character" w:customStyle="1" w:styleId="mm">
    <w:name w:val="mm"/>
    <w:basedOn w:val="Liguvaikefont"/>
    <w:rsid w:val="00DB71B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195090">
      <w:marLeft w:val="0"/>
      <w:marRight w:val="0"/>
      <w:marTop w:val="0"/>
      <w:marBottom w:val="0"/>
      <w:divBdr>
        <w:top w:val="none" w:sz="0" w:space="0" w:color="auto"/>
        <w:left w:val="none" w:sz="0" w:space="0" w:color="auto"/>
        <w:bottom w:val="none" w:sz="0" w:space="0" w:color="auto"/>
        <w:right w:val="none" w:sz="0" w:space="0" w:color="auto"/>
      </w:divBdr>
    </w:div>
    <w:div w:id="1268195091">
      <w:marLeft w:val="0"/>
      <w:marRight w:val="0"/>
      <w:marTop w:val="0"/>
      <w:marBottom w:val="0"/>
      <w:divBdr>
        <w:top w:val="none" w:sz="0" w:space="0" w:color="auto"/>
        <w:left w:val="none" w:sz="0" w:space="0" w:color="auto"/>
        <w:bottom w:val="none" w:sz="0" w:space="0" w:color="auto"/>
        <w:right w:val="none" w:sz="0" w:space="0" w:color="auto"/>
      </w:divBdr>
    </w:div>
    <w:div w:id="1268195092">
      <w:marLeft w:val="0"/>
      <w:marRight w:val="0"/>
      <w:marTop w:val="0"/>
      <w:marBottom w:val="0"/>
      <w:divBdr>
        <w:top w:val="none" w:sz="0" w:space="0" w:color="auto"/>
        <w:left w:val="none" w:sz="0" w:space="0" w:color="auto"/>
        <w:bottom w:val="none" w:sz="0" w:space="0" w:color="auto"/>
        <w:right w:val="none" w:sz="0" w:space="0" w:color="auto"/>
      </w:divBdr>
    </w:div>
    <w:div w:id="1268195093">
      <w:marLeft w:val="0"/>
      <w:marRight w:val="0"/>
      <w:marTop w:val="0"/>
      <w:marBottom w:val="0"/>
      <w:divBdr>
        <w:top w:val="none" w:sz="0" w:space="0" w:color="auto"/>
        <w:left w:val="none" w:sz="0" w:space="0" w:color="auto"/>
        <w:bottom w:val="none" w:sz="0" w:space="0" w:color="auto"/>
        <w:right w:val="none" w:sz="0" w:space="0" w:color="auto"/>
      </w:divBdr>
    </w:div>
    <w:div w:id="1268195094">
      <w:marLeft w:val="0"/>
      <w:marRight w:val="0"/>
      <w:marTop w:val="0"/>
      <w:marBottom w:val="0"/>
      <w:divBdr>
        <w:top w:val="none" w:sz="0" w:space="0" w:color="auto"/>
        <w:left w:val="none" w:sz="0" w:space="0" w:color="auto"/>
        <w:bottom w:val="none" w:sz="0" w:space="0" w:color="auto"/>
        <w:right w:val="none" w:sz="0" w:space="0" w:color="auto"/>
      </w:divBdr>
    </w:div>
    <w:div w:id="1268195095">
      <w:marLeft w:val="0"/>
      <w:marRight w:val="0"/>
      <w:marTop w:val="0"/>
      <w:marBottom w:val="0"/>
      <w:divBdr>
        <w:top w:val="none" w:sz="0" w:space="0" w:color="auto"/>
        <w:left w:val="none" w:sz="0" w:space="0" w:color="auto"/>
        <w:bottom w:val="none" w:sz="0" w:space="0" w:color="auto"/>
        <w:right w:val="none" w:sz="0" w:space="0" w:color="auto"/>
      </w:divBdr>
    </w:div>
    <w:div w:id="1268195096">
      <w:marLeft w:val="0"/>
      <w:marRight w:val="0"/>
      <w:marTop w:val="0"/>
      <w:marBottom w:val="0"/>
      <w:divBdr>
        <w:top w:val="none" w:sz="0" w:space="0" w:color="auto"/>
        <w:left w:val="none" w:sz="0" w:space="0" w:color="auto"/>
        <w:bottom w:val="none" w:sz="0" w:space="0" w:color="auto"/>
        <w:right w:val="none" w:sz="0" w:space="0" w:color="auto"/>
      </w:divBdr>
    </w:div>
    <w:div w:id="1268195097">
      <w:marLeft w:val="0"/>
      <w:marRight w:val="0"/>
      <w:marTop w:val="0"/>
      <w:marBottom w:val="0"/>
      <w:divBdr>
        <w:top w:val="none" w:sz="0" w:space="0" w:color="auto"/>
        <w:left w:val="none" w:sz="0" w:space="0" w:color="auto"/>
        <w:bottom w:val="none" w:sz="0" w:space="0" w:color="auto"/>
        <w:right w:val="none" w:sz="0" w:space="0" w:color="auto"/>
      </w:divBdr>
    </w:div>
    <w:div w:id="1268195098">
      <w:marLeft w:val="0"/>
      <w:marRight w:val="0"/>
      <w:marTop w:val="0"/>
      <w:marBottom w:val="0"/>
      <w:divBdr>
        <w:top w:val="none" w:sz="0" w:space="0" w:color="auto"/>
        <w:left w:val="none" w:sz="0" w:space="0" w:color="auto"/>
        <w:bottom w:val="none" w:sz="0" w:space="0" w:color="auto"/>
        <w:right w:val="none" w:sz="0" w:space="0" w:color="auto"/>
      </w:divBdr>
    </w:div>
    <w:div w:id="1268195099">
      <w:marLeft w:val="0"/>
      <w:marRight w:val="0"/>
      <w:marTop w:val="0"/>
      <w:marBottom w:val="0"/>
      <w:divBdr>
        <w:top w:val="none" w:sz="0" w:space="0" w:color="auto"/>
        <w:left w:val="none" w:sz="0" w:space="0" w:color="auto"/>
        <w:bottom w:val="none" w:sz="0" w:space="0" w:color="auto"/>
        <w:right w:val="none" w:sz="0" w:space="0" w:color="auto"/>
      </w:divBdr>
    </w:div>
    <w:div w:id="1268195100">
      <w:marLeft w:val="0"/>
      <w:marRight w:val="0"/>
      <w:marTop w:val="0"/>
      <w:marBottom w:val="0"/>
      <w:divBdr>
        <w:top w:val="none" w:sz="0" w:space="0" w:color="auto"/>
        <w:left w:val="none" w:sz="0" w:space="0" w:color="auto"/>
        <w:bottom w:val="none" w:sz="0" w:space="0" w:color="auto"/>
        <w:right w:val="none" w:sz="0" w:space="0" w:color="auto"/>
      </w:divBdr>
    </w:div>
    <w:div w:id="1268195101">
      <w:marLeft w:val="0"/>
      <w:marRight w:val="0"/>
      <w:marTop w:val="0"/>
      <w:marBottom w:val="0"/>
      <w:divBdr>
        <w:top w:val="none" w:sz="0" w:space="0" w:color="auto"/>
        <w:left w:val="none" w:sz="0" w:space="0" w:color="auto"/>
        <w:bottom w:val="none" w:sz="0" w:space="0" w:color="auto"/>
        <w:right w:val="none" w:sz="0" w:space="0" w:color="auto"/>
      </w:divBdr>
    </w:div>
    <w:div w:id="1268195102">
      <w:marLeft w:val="0"/>
      <w:marRight w:val="0"/>
      <w:marTop w:val="0"/>
      <w:marBottom w:val="0"/>
      <w:divBdr>
        <w:top w:val="none" w:sz="0" w:space="0" w:color="auto"/>
        <w:left w:val="none" w:sz="0" w:space="0" w:color="auto"/>
        <w:bottom w:val="none" w:sz="0" w:space="0" w:color="auto"/>
        <w:right w:val="none" w:sz="0" w:space="0" w:color="auto"/>
      </w:divBdr>
    </w:div>
    <w:div w:id="1268195103">
      <w:marLeft w:val="0"/>
      <w:marRight w:val="0"/>
      <w:marTop w:val="0"/>
      <w:marBottom w:val="0"/>
      <w:divBdr>
        <w:top w:val="none" w:sz="0" w:space="0" w:color="auto"/>
        <w:left w:val="none" w:sz="0" w:space="0" w:color="auto"/>
        <w:bottom w:val="none" w:sz="0" w:space="0" w:color="auto"/>
        <w:right w:val="none" w:sz="0" w:space="0" w:color="auto"/>
      </w:divBdr>
    </w:div>
    <w:div w:id="1268195104">
      <w:marLeft w:val="0"/>
      <w:marRight w:val="0"/>
      <w:marTop w:val="0"/>
      <w:marBottom w:val="0"/>
      <w:divBdr>
        <w:top w:val="none" w:sz="0" w:space="0" w:color="auto"/>
        <w:left w:val="none" w:sz="0" w:space="0" w:color="auto"/>
        <w:bottom w:val="none" w:sz="0" w:space="0" w:color="auto"/>
        <w:right w:val="none" w:sz="0" w:space="0" w:color="auto"/>
      </w:divBdr>
    </w:div>
    <w:div w:id="1268195105">
      <w:marLeft w:val="0"/>
      <w:marRight w:val="0"/>
      <w:marTop w:val="0"/>
      <w:marBottom w:val="0"/>
      <w:divBdr>
        <w:top w:val="none" w:sz="0" w:space="0" w:color="auto"/>
        <w:left w:val="none" w:sz="0" w:space="0" w:color="auto"/>
        <w:bottom w:val="none" w:sz="0" w:space="0" w:color="auto"/>
        <w:right w:val="none" w:sz="0" w:space="0" w:color="auto"/>
      </w:divBdr>
    </w:div>
    <w:div w:id="1268195106">
      <w:marLeft w:val="0"/>
      <w:marRight w:val="0"/>
      <w:marTop w:val="0"/>
      <w:marBottom w:val="0"/>
      <w:divBdr>
        <w:top w:val="none" w:sz="0" w:space="0" w:color="auto"/>
        <w:left w:val="none" w:sz="0" w:space="0" w:color="auto"/>
        <w:bottom w:val="none" w:sz="0" w:space="0" w:color="auto"/>
        <w:right w:val="none" w:sz="0" w:space="0" w:color="auto"/>
      </w:divBdr>
    </w:div>
    <w:div w:id="1268195107">
      <w:marLeft w:val="0"/>
      <w:marRight w:val="0"/>
      <w:marTop w:val="0"/>
      <w:marBottom w:val="0"/>
      <w:divBdr>
        <w:top w:val="none" w:sz="0" w:space="0" w:color="auto"/>
        <w:left w:val="none" w:sz="0" w:space="0" w:color="auto"/>
        <w:bottom w:val="none" w:sz="0" w:space="0" w:color="auto"/>
        <w:right w:val="none" w:sz="0" w:space="0" w:color="auto"/>
      </w:divBdr>
    </w:div>
    <w:div w:id="1268195108">
      <w:marLeft w:val="0"/>
      <w:marRight w:val="0"/>
      <w:marTop w:val="0"/>
      <w:marBottom w:val="0"/>
      <w:divBdr>
        <w:top w:val="none" w:sz="0" w:space="0" w:color="auto"/>
        <w:left w:val="none" w:sz="0" w:space="0" w:color="auto"/>
        <w:bottom w:val="none" w:sz="0" w:space="0" w:color="auto"/>
        <w:right w:val="none" w:sz="0" w:space="0" w:color="auto"/>
      </w:divBdr>
    </w:div>
    <w:div w:id="1268195109">
      <w:marLeft w:val="0"/>
      <w:marRight w:val="0"/>
      <w:marTop w:val="0"/>
      <w:marBottom w:val="0"/>
      <w:divBdr>
        <w:top w:val="none" w:sz="0" w:space="0" w:color="auto"/>
        <w:left w:val="none" w:sz="0" w:space="0" w:color="auto"/>
        <w:bottom w:val="none" w:sz="0" w:space="0" w:color="auto"/>
        <w:right w:val="none" w:sz="0" w:space="0" w:color="auto"/>
      </w:divBdr>
    </w:div>
    <w:div w:id="1268195110">
      <w:marLeft w:val="0"/>
      <w:marRight w:val="0"/>
      <w:marTop w:val="0"/>
      <w:marBottom w:val="0"/>
      <w:divBdr>
        <w:top w:val="none" w:sz="0" w:space="0" w:color="auto"/>
        <w:left w:val="none" w:sz="0" w:space="0" w:color="auto"/>
        <w:bottom w:val="none" w:sz="0" w:space="0" w:color="auto"/>
        <w:right w:val="none" w:sz="0" w:space="0" w:color="auto"/>
      </w:divBdr>
    </w:div>
    <w:div w:id="1268195111">
      <w:marLeft w:val="0"/>
      <w:marRight w:val="0"/>
      <w:marTop w:val="0"/>
      <w:marBottom w:val="0"/>
      <w:divBdr>
        <w:top w:val="none" w:sz="0" w:space="0" w:color="auto"/>
        <w:left w:val="none" w:sz="0" w:space="0" w:color="auto"/>
        <w:bottom w:val="none" w:sz="0" w:space="0" w:color="auto"/>
        <w:right w:val="none" w:sz="0" w:space="0" w:color="auto"/>
      </w:divBdr>
    </w:div>
    <w:div w:id="1268195112">
      <w:marLeft w:val="0"/>
      <w:marRight w:val="0"/>
      <w:marTop w:val="0"/>
      <w:marBottom w:val="0"/>
      <w:divBdr>
        <w:top w:val="none" w:sz="0" w:space="0" w:color="auto"/>
        <w:left w:val="none" w:sz="0" w:space="0" w:color="auto"/>
        <w:bottom w:val="none" w:sz="0" w:space="0" w:color="auto"/>
        <w:right w:val="none" w:sz="0" w:space="0" w:color="auto"/>
      </w:divBdr>
    </w:div>
    <w:div w:id="1268195113">
      <w:marLeft w:val="0"/>
      <w:marRight w:val="0"/>
      <w:marTop w:val="0"/>
      <w:marBottom w:val="0"/>
      <w:divBdr>
        <w:top w:val="none" w:sz="0" w:space="0" w:color="auto"/>
        <w:left w:val="none" w:sz="0" w:space="0" w:color="auto"/>
        <w:bottom w:val="none" w:sz="0" w:space="0" w:color="auto"/>
        <w:right w:val="none" w:sz="0" w:space="0" w:color="auto"/>
      </w:divBdr>
    </w:div>
    <w:div w:id="1268195114">
      <w:marLeft w:val="0"/>
      <w:marRight w:val="0"/>
      <w:marTop w:val="0"/>
      <w:marBottom w:val="0"/>
      <w:divBdr>
        <w:top w:val="none" w:sz="0" w:space="0" w:color="auto"/>
        <w:left w:val="none" w:sz="0" w:space="0" w:color="auto"/>
        <w:bottom w:val="none" w:sz="0" w:space="0" w:color="auto"/>
        <w:right w:val="none" w:sz="0" w:space="0" w:color="auto"/>
      </w:divBdr>
    </w:div>
    <w:div w:id="1268195115">
      <w:marLeft w:val="0"/>
      <w:marRight w:val="0"/>
      <w:marTop w:val="0"/>
      <w:marBottom w:val="0"/>
      <w:divBdr>
        <w:top w:val="none" w:sz="0" w:space="0" w:color="auto"/>
        <w:left w:val="none" w:sz="0" w:space="0" w:color="auto"/>
        <w:bottom w:val="none" w:sz="0" w:space="0" w:color="auto"/>
        <w:right w:val="none" w:sz="0" w:space="0" w:color="auto"/>
      </w:divBdr>
    </w:div>
    <w:div w:id="1268195116">
      <w:marLeft w:val="0"/>
      <w:marRight w:val="0"/>
      <w:marTop w:val="0"/>
      <w:marBottom w:val="0"/>
      <w:divBdr>
        <w:top w:val="none" w:sz="0" w:space="0" w:color="auto"/>
        <w:left w:val="none" w:sz="0" w:space="0" w:color="auto"/>
        <w:bottom w:val="none" w:sz="0" w:space="0" w:color="auto"/>
        <w:right w:val="none" w:sz="0" w:space="0" w:color="auto"/>
      </w:divBdr>
    </w:div>
    <w:div w:id="12681951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996D3-A1C6-4F29-AB90-8AF333CBB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3513</Characters>
  <Application>Microsoft Office Word</Application>
  <DocSecurity>0</DocSecurity>
  <Lines>29</Lines>
  <Paragraphs>8</Paragraphs>
  <ScaleCrop>false</ScaleCrop>
  <Company>Microsoft</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Krista Kirsimäe</cp:lastModifiedBy>
  <cp:revision>2</cp:revision>
  <cp:lastPrinted>2021-12-08T14:11:00Z</cp:lastPrinted>
  <dcterms:created xsi:type="dcterms:W3CDTF">2022-12-16T09:05:00Z</dcterms:created>
  <dcterms:modified xsi:type="dcterms:W3CDTF">2022-12-16T09:05:00Z</dcterms:modified>
</cp:coreProperties>
</file>