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5EFF1" w14:textId="09F0623C" w:rsidR="001E55D1" w:rsidRPr="001831AA" w:rsidRDefault="00966EC2" w:rsidP="00966EC2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31AA">
        <w:rPr>
          <w:rFonts w:ascii="Times New Roman" w:eastAsia="Calibri" w:hAnsi="Times New Roman" w:cs="Times New Roman"/>
          <w:b/>
          <w:bCs/>
          <w:sz w:val="28"/>
          <w:szCs w:val="28"/>
        </w:rPr>
        <w:t>Hanke korraldamine alla lihthanke piirmäära</w:t>
      </w:r>
    </w:p>
    <w:p w14:paraId="34B02D2E" w14:textId="77777777" w:rsidR="001831AA" w:rsidRPr="001831AA" w:rsidRDefault="001831AA" w:rsidP="001831AA">
      <w:pPr>
        <w:spacing w:after="0" w:line="240" w:lineRule="auto"/>
        <w:ind w:right="-102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831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Hankija: Kadrina Vallavalitsus</w:t>
      </w:r>
    </w:p>
    <w:p w14:paraId="65C20F28" w14:textId="77777777" w:rsidR="001831AA" w:rsidRPr="001831AA" w:rsidRDefault="001831AA" w:rsidP="001831A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831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Hanke nimetus: „ATV ostmine Kadrina terviseraja rajahoolduseks ja tehnikaveoks“</w:t>
      </w:r>
    </w:p>
    <w:p w14:paraId="60CC5C61" w14:textId="77777777" w:rsidR="001831AA" w:rsidRPr="001831AA" w:rsidRDefault="001831AA" w:rsidP="001831A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B00CFD4" w14:textId="29059A91" w:rsidR="001831AA" w:rsidRPr="001831AA" w:rsidRDefault="001831AA" w:rsidP="001831A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r w:rsidRPr="001831A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Tehniline kirjeldus</w:t>
      </w:r>
    </w:p>
    <w:p w14:paraId="0931C2A6" w14:textId="77777777" w:rsidR="001831AA" w:rsidRPr="001831AA" w:rsidRDefault="001831AA" w:rsidP="001831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050A7C" w14:textId="77777777" w:rsidR="001831AA" w:rsidRPr="001831AA" w:rsidRDefault="001831AA" w:rsidP="001831A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831A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Pakutav seade peab olema vähemalt samaväärsete või paremate omadustega. Kui pakkuja pakub miinimumnõuetest paremaid näitajaid, peab ta need välja tooma oma pakkumuses.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7204"/>
      </w:tblGrid>
      <w:tr w:rsidR="001831AA" w:rsidRPr="001831AA" w14:paraId="1CC4F796" w14:textId="77777777" w:rsidTr="00AB2A7D">
        <w:trPr>
          <w:trHeight w:val="392"/>
        </w:trPr>
        <w:tc>
          <w:tcPr>
            <w:tcW w:w="2401" w:type="dxa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3D700905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Mootori töömaht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0E16D3B8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1000cc</w:t>
            </w:r>
          </w:p>
        </w:tc>
      </w:tr>
      <w:tr w:rsidR="001831AA" w:rsidRPr="001831AA" w14:paraId="75DAD9FA" w14:textId="77777777" w:rsidTr="00AB2A7D">
        <w:trPr>
          <w:trHeight w:val="100"/>
        </w:trPr>
        <w:tc>
          <w:tcPr>
            <w:tcW w:w="2401" w:type="dxa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4B5B02BE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Mootor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7D851746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V2</w:t>
            </w:r>
          </w:p>
        </w:tc>
      </w:tr>
      <w:tr w:rsidR="001831AA" w:rsidRPr="001831AA" w14:paraId="6BDEF42C" w14:textId="77777777" w:rsidTr="00AB2A7D">
        <w:trPr>
          <w:trHeight w:val="97"/>
        </w:trPr>
        <w:tc>
          <w:tcPr>
            <w:tcW w:w="2401" w:type="dxa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67E94E45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Võimsus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7C6C900B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alates 60 kW</w:t>
            </w:r>
          </w:p>
        </w:tc>
      </w:tr>
      <w:tr w:rsidR="001831AA" w:rsidRPr="001831AA" w14:paraId="18DF4CFF" w14:textId="77777777" w:rsidTr="00AB2A7D">
        <w:trPr>
          <w:trHeight w:val="97"/>
        </w:trPr>
        <w:tc>
          <w:tcPr>
            <w:tcW w:w="2401" w:type="dxa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634A37B0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Käivitus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314756F2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Elektriline</w:t>
            </w:r>
          </w:p>
        </w:tc>
      </w:tr>
      <w:tr w:rsidR="001831AA" w:rsidRPr="001831AA" w14:paraId="7492166C" w14:textId="77777777" w:rsidTr="00AB2A7D">
        <w:trPr>
          <w:trHeight w:val="100"/>
        </w:trPr>
        <w:tc>
          <w:tcPr>
            <w:tcW w:w="2401" w:type="dxa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49998643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Veoülekanne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21C097F3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2WD / 4WD / lukustatav 4WD</w:t>
            </w:r>
          </w:p>
        </w:tc>
      </w:tr>
      <w:tr w:rsidR="001831AA" w:rsidRPr="001831AA" w14:paraId="5482AF68" w14:textId="77777777" w:rsidTr="00AB2A7D">
        <w:trPr>
          <w:trHeight w:val="97"/>
        </w:trPr>
        <w:tc>
          <w:tcPr>
            <w:tcW w:w="2401" w:type="dxa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23732293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Kütusesüsteem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13022644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EFI</w:t>
            </w:r>
          </w:p>
        </w:tc>
      </w:tr>
      <w:tr w:rsidR="001831AA" w:rsidRPr="001831AA" w14:paraId="21D10F00" w14:textId="77777777" w:rsidTr="00AB2A7D">
        <w:trPr>
          <w:trHeight w:val="97"/>
        </w:trPr>
        <w:tc>
          <w:tcPr>
            <w:tcW w:w="2401" w:type="dxa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3490052B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Käigukast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14231B0A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CVT</w:t>
            </w:r>
          </w:p>
        </w:tc>
      </w:tr>
      <w:tr w:rsidR="001831AA" w:rsidRPr="001831AA" w14:paraId="0D42091A" w14:textId="77777777" w:rsidTr="00AB2A7D">
        <w:trPr>
          <w:trHeight w:val="100"/>
        </w:trPr>
        <w:tc>
          <w:tcPr>
            <w:tcW w:w="2401" w:type="dxa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6C392799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Jahutus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67B1060D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Vedelikjahutus</w:t>
            </w:r>
          </w:p>
        </w:tc>
      </w:tr>
      <w:tr w:rsidR="001831AA" w:rsidRPr="001831AA" w14:paraId="68BC67BF" w14:textId="77777777" w:rsidTr="00AB2A7D">
        <w:trPr>
          <w:trHeight w:val="97"/>
        </w:trPr>
        <w:tc>
          <w:tcPr>
            <w:tcW w:w="2401" w:type="dxa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3963DEE5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Difrilukk</w:t>
            </w:r>
            <w:proofErr w:type="spellEnd"/>
          </w:p>
        </w:tc>
        <w:tc>
          <w:tcPr>
            <w:tcW w:w="0" w:type="auto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476AD6BA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Lukustatav esi- ja </w:t>
            </w:r>
            <w:proofErr w:type="spellStart"/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tagadifferentsiaal</w:t>
            </w:r>
            <w:proofErr w:type="spellEnd"/>
          </w:p>
        </w:tc>
      </w:tr>
      <w:tr w:rsidR="001831AA" w:rsidRPr="001831AA" w14:paraId="45631E46" w14:textId="77777777" w:rsidTr="00AB2A7D">
        <w:trPr>
          <w:trHeight w:val="100"/>
        </w:trPr>
        <w:tc>
          <w:tcPr>
            <w:tcW w:w="2401" w:type="dxa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1EE503D9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Pidurid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52D1602A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Hüdraulilised ketaspidurid</w:t>
            </w:r>
          </w:p>
        </w:tc>
      </w:tr>
      <w:tr w:rsidR="001831AA" w:rsidRPr="001831AA" w14:paraId="40DC2138" w14:textId="77777777" w:rsidTr="00AB2A7D">
        <w:trPr>
          <w:trHeight w:val="97"/>
        </w:trPr>
        <w:tc>
          <w:tcPr>
            <w:tcW w:w="2401" w:type="dxa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</w:tcPr>
          <w:p w14:paraId="068D364E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Roolivõimendi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</w:tcPr>
          <w:p w14:paraId="7268FDC3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EPS (elektriline roolivõimendi); reguleeritav</w:t>
            </w:r>
          </w:p>
        </w:tc>
      </w:tr>
      <w:tr w:rsidR="001831AA" w:rsidRPr="001831AA" w14:paraId="03DC0B97" w14:textId="77777777" w:rsidTr="00AB2A7D">
        <w:trPr>
          <w:trHeight w:val="102"/>
        </w:trPr>
        <w:tc>
          <w:tcPr>
            <w:tcW w:w="2401" w:type="dxa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57F33317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Rehvid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27FBD9B7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Ees: 27×9 R14 / Taga</w:t>
            </w:r>
            <w:r w:rsidRPr="001831AA">
              <w:rPr>
                <w:rFonts w:ascii="MS Mincho" w:eastAsia="MS Mincho" w:hAnsi="MS Mincho" w:cs="MS Mincho" w:hint="eastAsia"/>
                <w:kern w:val="0"/>
                <w:sz w:val="28"/>
                <w:szCs w:val="28"/>
                <w14:ligatures w14:val="none"/>
              </w:rPr>
              <w:t>：</w:t>
            </w: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27×11 R14</w:t>
            </w:r>
          </w:p>
        </w:tc>
      </w:tr>
      <w:tr w:rsidR="001831AA" w:rsidRPr="001831AA" w14:paraId="06CE09A0" w14:textId="77777777" w:rsidTr="00AB2A7D">
        <w:trPr>
          <w:trHeight w:val="97"/>
        </w:trPr>
        <w:tc>
          <w:tcPr>
            <w:tcW w:w="2401" w:type="dxa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</w:tcPr>
          <w:p w14:paraId="2BB5459F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Töötuled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</w:tcPr>
          <w:p w14:paraId="643CAD37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töötuled ees ja taga</w:t>
            </w:r>
          </w:p>
        </w:tc>
      </w:tr>
      <w:tr w:rsidR="001831AA" w:rsidRPr="001831AA" w14:paraId="7518B2D1" w14:textId="77777777" w:rsidTr="00AB2A7D">
        <w:trPr>
          <w:trHeight w:val="97"/>
        </w:trPr>
        <w:tc>
          <w:tcPr>
            <w:tcW w:w="2401" w:type="dxa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2953EF28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Istekohti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140A9592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1831AA" w:rsidRPr="001831AA" w14:paraId="428E5F9F" w14:textId="77777777" w:rsidTr="00AB2A7D">
        <w:trPr>
          <w:trHeight w:val="165"/>
        </w:trPr>
        <w:tc>
          <w:tcPr>
            <w:tcW w:w="2401" w:type="dxa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4F90DF48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Lisavarustus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03D2A19B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Lisavarustusena paigaldatav: haakekonks, tugev põhjakaitse; roomikud, vints, käte ja pöidla soojendus.</w:t>
            </w:r>
          </w:p>
        </w:tc>
      </w:tr>
      <w:tr w:rsidR="001831AA" w:rsidRPr="001831AA" w14:paraId="6AA2AB50" w14:textId="77777777" w:rsidTr="00AB2A7D">
        <w:trPr>
          <w:trHeight w:val="97"/>
        </w:trPr>
        <w:tc>
          <w:tcPr>
            <w:tcW w:w="2401" w:type="dxa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6AF725F5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Tehasegarantii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300" w:type="dxa"/>
              <w:bottom w:w="165" w:type="dxa"/>
              <w:right w:w="300" w:type="dxa"/>
            </w:tcMar>
            <w:vAlign w:val="bottom"/>
            <w:hideMark/>
          </w:tcPr>
          <w:p w14:paraId="267827FC" w14:textId="77777777" w:rsidR="001831AA" w:rsidRPr="001831AA" w:rsidRDefault="001831AA" w:rsidP="0018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 aastat tehasegarantii või 6000 km/</w:t>
            </w:r>
            <w:proofErr w:type="spellStart"/>
            <w:r w:rsidRPr="001831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ls</w:t>
            </w:r>
            <w:proofErr w:type="spellEnd"/>
          </w:p>
        </w:tc>
      </w:tr>
    </w:tbl>
    <w:p w14:paraId="003BD5DD" w14:textId="423855AE" w:rsidR="003F5A8A" w:rsidRPr="001831AA" w:rsidRDefault="006D7F0F" w:rsidP="003C3413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3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="00235256" w:rsidRPr="001831AA">
        <w:rPr>
          <w:rFonts w:ascii="Times New Roman" w:eastAsia="Calibri" w:hAnsi="Times New Roman" w:cs="Times New Roman"/>
          <w:b/>
          <w:bCs/>
          <w:sz w:val="28"/>
          <w:szCs w:val="28"/>
        </w:rPr>
        <w:t>Muud tingimused</w:t>
      </w:r>
    </w:p>
    <w:p w14:paraId="38271D6B" w14:textId="4F90D7FF" w:rsidR="00A35CE2" w:rsidRPr="001831AA" w:rsidRDefault="006416E8" w:rsidP="00A35C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31AA">
        <w:rPr>
          <w:rFonts w:ascii="Times New Roman" w:eastAsia="Calibri" w:hAnsi="Times New Roman" w:cs="Times New Roman"/>
          <w:sz w:val="28"/>
          <w:szCs w:val="28"/>
        </w:rPr>
        <w:t xml:space="preserve">2.1 </w:t>
      </w:r>
      <w:r w:rsidR="00E83AD1" w:rsidRPr="001831AA">
        <w:rPr>
          <w:rFonts w:ascii="Times New Roman" w:eastAsia="Calibri" w:hAnsi="Times New Roman" w:cs="Times New Roman"/>
          <w:sz w:val="28"/>
          <w:szCs w:val="28"/>
        </w:rPr>
        <w:t>Pakkuja</w:t>
      </w:r>
      <w:r w:rsidR="00A35CE2" w:rsidRPr="001831AA">
        <w:rPr>
          <w:rFonts w:ascii="Times New Roman" w:eastAsia="Calibri" w:hAnsi="Times New Roman" w:cs="Times New Roman"/>
          <w:sz w:val="28"/>
          <w:szCs w:val="28"/>
        </w:rPr>
        <w:t xml:space="preserve"> tarnib Kauba Ostja määratud kohta.</w:t>
      </w:r>
    </w:p>
    <w:p w14:paraId="224382C3" w14:textId="6E8E6AF6" w:rsidR="001831AA" w:rsidRDefault="00A35CE2" w:rsidP="00A35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1AA">
        <w:rPr>
          <w:rFonts w:ascii="Times New Roman" w:eastAsia="Calibri" w:hAnsi="Times New Roman" w:cs="Times New Roman"/>
          <w:sz w:val="28"/>
          <w:szCs w:val="28"/>
        </w:rPr>
        <w:t>2.</w:t>
      </w:r>
      <w:r w:rsidR="001831AA">
        <w:rPr>
          <w:rFonts w:ascii="Times New Roman" w:eastAsia="Calibri" w:hAnsi="Times New Roman" w:cs="Times New Roman"/>
          <w:sz w:val="28"/>
          <w:szCs w:val="28"/>
        </w:rPr>
        <w:t>2</w:t>
      </w:r>
      <w:r w:rsidR="002235D1" w:rsidRPr="00183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1AA">
        <w:rPr>
          <w:rFonts w:ascii="Times New Roman" w:eastAsia="Calibri" w:hAnsi="Times New Roman" w:cs="Times New Roman"/>
          <w:sz w:val="28"/>
          <w:szCs w:val="28"/>
        </w:rPr>
        <w:t xml:space="preserve">Tarneaadress: </w:t>
      </w:r>
      <w:r w:rsidR="001831AA" w:rsidRPr="001831AA">
        <w:rPr>
          <w:rFonts w:ascii="Times New Roman" w:eastAsia="Calibri" w:hAnsi="Times New Roman" w:cs="Times New Roman"/>
          <w:sz w:val="28"/>
          <w:szCs w:val="28"/>
        </w:rPr>
        <w:t>Viitna tee 13</w:t>
      </w:r>
      <w:r w:rsidRPr="001831AA">
        <w:rPr>
          <w:rFonts w:ascii="Times New Roman" w:eastAsia="Calibri" w:hAnsi="Times New Roman" w:cs="Times New Roman"/>
          <w:sz w:val="28"/>
          <w:szCs w:val="28"/>
        </w:rPr>
        <w:t>, Kadrina vald</w:t>
      </w:r>
      <w:r w:rsidR="001831AA">
        <w:rPr>
          <w:rFonts w:ascii="Times New Roman" w:eastAsia="Calibri" w:hAnsi="Times New Roman" w:cs="Times New Roman"/>
          <w:sz w:val="28"/>
          <w:szCs w:val="28"/>
        </w:rPr>
        <w:t>, Kadrina terviserada.</w:t>
      </w:r>
    </w:p>
    <w:p w14:paraId="5E6CEF75" w14:textId="4199F5B4" w:rsidR="00A35CE2" w:rsidRPr="001831AA" w:rsidRDefault="001831AA" w:rsidP="00A35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Kontaktisik Tõnu Rummo tel:+372 5038621</w:t>
      </w:r>
    </w:p>
    <w:p w14:paraId="0C852B24" w14:textId="66803B7E" w:rsidR="00A35CE2" w:rsidRPr="001831AA" w:rsidRDefault="00A35CE2" w:rsidP="00B64697">
      <w:p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1831AA">
        <w:rPr>
          <w:rFonts w:ascii="Times New Roman" w:eastAsia="Calibri" w:hAnsi="Times New Roman" w:cs="Times New Roman"/>
          <w:sz w:val="28"/>
          <w:szCs w:val="28"/>
        </w:rPr>
        <w:t>2.</w:t>
      </w:r>
      <w:r w:rsidR="001831AA">
        <w:rPr>
          <w:rFonts w:ascii="Times New Roman" w:eastAsia="Calibri" w:hAnsi="Times New Roman" w:cs="Times New Roman"/>
          <w:sz w:val="28"/>
          <w:szCs w:val="28"/>
        </w:rPr>
        <w:t>3</w:t>
      </w:r>
      <w:r w:rsidRPr="00183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697">
        <w:rPr>
          <w:rFonts w:ascii="Times New Roman" w:eastAsia="Calibri" w:hAnsi="Times New Roman" w:cs="Times New Roman"/>
          <w:sz w:val="28"/>
          <w:szCs w:val="28"/>
        </w:rPr>
        <w:t>ATV r</w:t>
      </w:r>
      <w:r w:rsidR="00B64697" w:rsidRPr="00B64697">
        <w:rPr>
          <w:rFonts w:ascii="Times New Roman" w:eastAsia="Calibri" w:hAnsi="Times New Roman" w:cs="Times New Roman"/>
          <w:sz w:val="28"/>
          <w:szCs w:val="28"/>
        </w:rPr>
        <w:t xml:space="preserve">egistreering </w:t>
      </w:r>
      <w:r w:rsidR="00B64697">
        <w:rPr>
          <w:rFonts w:ascii="Times New Roman" w:eastAsia="Calibri" w:hAnsi="Times New Roman" w:cs="Times New Roman"/>
          <w:sz w:val="28"/>
          <w:szCs w:val="28"/>
        </w:rPr>
        <w:t>P</w:t>
      </w:r>
      <w:r w:rsidR="00B64697" w:rsidRPr="00B64697">
        <w:rPr>
          <w:rFonts w:ascii="Times New Roman" w:eastAsia="Calibri" w:hAnsi="Times New Roman" w:cs="Times New Roman"/>
          <w:sz w:val="28"/>
          <w:szCs w:val="28"/>
        </w:rPr>
        <w:t>akkuja poolt Maanteeameti liiklusregistris</w:t>
      </w:r>
      <w:r w:rsidR="00B64697">
        <w:rPr>
          <w:rFonts w:ascii="Times New Roman" w:eastAsia="Calibri" w:hAnsi="Times New Roman" w:cs="Times New Roman"/>
          <w:sz w:val="28"/>
          <w:szCs w:val="28"/>
        </w:rPr>
        <w:t xml:space="preserve"> Kadrina</w:t>
      </w:r>
      <w:r w:rsidR="00B64697" w:rsidRPr="00B64697">
        <w:rPr>
          <w:rFonts w:ascii="Times New Roman" w:eastAsia="Calibri" w:hAnsi="Times New Roman" w:cs="Times New Roman"/>
          <w:sz w:val="28"/>
          <w:szCs w:val="28"/>
        </w:rPr>
        <w:t xml:space="preserve"> Vallavalitsuse </w:t>
      </w:r>
      <w:r w:rsidR="00B64697">
        <w:rPr>
          <w:rFonts w:ascii="Times New Roman" w:eastAsia="Calibri" w:hAnsi="Times New Roman" w:cs="Times New Roman"/>
          <w:sz w:val="28"/>
          <w:szCs w:val="28"/>
        </w:rPr>
        <w:t>o</w:t>
      </w:r>
      <w:r w:rsidR="00B64697" w:rsidRPr="00B64697">
        <w:rPr>
          <w:rFonts w:ascii="Times New Roman" w:eastAsia="Calibri" w:hAnsi="Times New Roman" w:cs="Times New Roman"/>
          <w:sz w:val="28"/>
          <w:szCs w:val="28"/>
        </w:rPr>
        <w:t>mandina enne üleandmist</w:t>
      </w:r>
      <w:r w:rsidR="00B6469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253480" w14:textId="6E548947" w:rsidR="00A35CE2" w:rsidRDefault="00A35CE2" w:rsidP="00A35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1AA">
        <w:rPr>
          <w:rFonts w:ascii="Times New Roman" w:eastAsia="Calibri" w:hAnsi="Times New Roman" w:cs="Times New Roman"/>
          <w:sz w:val="28"/>
          <w:szCs w:val="28"/>
        </w:rPr>
        <w:t>2.</w:t>
      </w:r>
      <w:r w:rsidR="001831AA">
        <w:rPr>
          <w:rFonts w:ascii="Times New Roman" w:eastAsia="Calibri" w:hAnsi="Times New Roman" w:cs="Times New Roman"/>
          <w:sz w:val="28"/>
          <w:szCs w:val="28"/>
        </w:rPr>
        <w:t>4</w:t>
      </w:r>
      <w:r w:rsidRPr="001831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697" w:rsidRPr="001831AA">
        <w:rPr>
          <w:rFonts w:ascii="Times New Roman" w:eastAsia="Calibri" w:hAnsi="Times New Roman" w:cs="Times New Roman"/>
          <w:sz w:val="28"/>
          <w:szCs w:val="28"/>
        </w:rPr>
        <w:t>Kaup peab üleandmiseks olema täielikus kasutusvalmiduses.</w:t>
      </w:r>
    </w:p>
    <w:p w14:paraId="2A57F6D6" w14:textId="34587CC9" w:rsidR="003F5A8A" w:rsidRPr="001831AA" w:rsidRDefault="003F5A8A" w:rsidP="00CF56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A30DCF" w14:textId="5C7E04B1" w:rsidR="00107B81" w:rsidRPr="001831AA" w:rsidRDefault="001831AA" w:rsidP="00107B8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107B81" w:rsidRPr="001831AA">
        <w:rPr>
          <w:rFonts w:ascii="Times New Roman" w:eastAsia="Calibri" w:hAnsi="Times New Roman" w:cs="Times New Roman"/>
          <w:b/>
          <w:bCs/>
          <w:sz w:val="28"/>
          <w:szCs w:val="28"/>
        </w:rPr>
        <w:t>. Lepingu tähta</w:t>
      </w:r>
      <w:r w:rsidR="005E4AE3" w:rsidRPr="001831AA">
        <w:rPr>
          <w:rFonts w:ascii="Times New Roman" w:eastAsia="Calibri" w:hAnsi="Times New Roman" w:cs="Times New Roman"/>
          <w:b/>
          <w:bCs/>
          <w:sz w:val="28"/>
          <w:szCs w:val="28"/>
        </w:rPr>
        <w:t>jad</w:t>
      </w:r>
    </w:p>
    <w:p w14:paraId="1135A35B" w14:textId="7AA81A86" w:rsidR="000E3FC5" w:rsidRPr="001831AA" w:rsidRDefault="00642D6A" w:rsidP="005667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1AA">
        <w:rPr>
          <w:rFonts w:ascii="Times New Roman" w:eastAsia="Calibri" w:hAnsi="Times New Roman" w:cs="Times New Roman"/>
          <w:sz w:val="28"/>
          <w:szCs w:val="28"/>
        </w:rPr>
        <w:t>Leping sõlmitakse edukaks tunnistatud pakkujaga 10 päeva jooksul peale</w:t>
      </w:r>
      <w:r w:rsidR="00A013B0" w:rsidRPr="001831AA">
        <w:rPr>
          <w:rFonts w:ascii="Times New Roman" w:eastAsia="Calibri" w:hAnsi="Times New Roman" w:cs="Times New Roman"/>
          <w:sz w:val="28"/>
          <w:szCs w:val="28"/>
        </w:rPr>
        <w:t xml:space="preserve"> pakkumuse esitamise tähtaega. </w:t>
      </w:r>
      <w:r w:rsidR="00A940BD" w:rsidRPr="001831AA">
        <w:rPr>
          <w:rFonts w:ascii="Times New Roman" w:eastAsia="Calibri" w:hAnsi="Times New Roman" w:cs="Times New Roman"/>
          <w:sz w:val="28"/>
          <w:szCs w:val="28"/>
        </w:rPr>
        <w:t>Külmka</w:t>
      </w:r>
      <w:r w:rsidR="008274ED" w:rsidRPr="001831AA">
        <w:rPr>
          <w:rFonts w:ascii="Times New Roman" w:eastAsia="Calibri" w:hAnsi="Times New Roman" w:cs="Times New Roman"/>
          <w:sz w:val="28"/>
          <w:szCs w:val="28"/>
        </w:rPr>
        <w:t xml:space="preserve">mbri </w:t>
      </w:r>
      <w:r w:rsidR="00E055B9" w:rsidRPr="001831AA">
        <w:rPr>
          <w:rFonts w:ascii="Times New Roman" w:eastAsia="Calibri" w:hAnsi="Times New Roman" w:cs="Times New Roman"/>
          <w:sz w:val="28"/>
          <w:szCs w:val="28"/>
        </w:rPr>
        <w:t xml:space="preserve">tarneaeg on kuni </w:t>
      </w:r>
      <w:r w:rsidR="00286858" w:rsidRPr="001831AA">
        <w:rPr>
          <w:rFonts w:ascii="Times New Roman" w:eastAsia="Calibri" w:hAnsi="Times New Roman" w:cs="Times New Roman"/>
          <w:sz w:val="28"/>
          <w:szCs w:val="28"/>
        </w:rPr>
        <w:t>30</w:t>
      </w:r>
      <w:r w:rsidR="00E055B9" w:rsidRPr="001831AA">
        <w:rPr>
          <w:rFonts w:ascii="Times New Roman" w:eastAsia="Calibri" w:hAnsi="Times New Roman" w:cs="Times New Roman"/>
          <w:sz w:val="28"/>
          <w:szCs w:val="28"/>
        </w:rPr>
        <w:t xml:space="preserve"> päeva hankelepingu sõlmimisest. Kui tarne jääb hiljemaks, on hankijal on õigus hankemenetlus lõpetada või hankelepingust taganeda.</w:t>
      </w:r>
    </w:p>
    <w:p w14:paraId="19404C09" w14:textId="5B4F76B3" w:rsidR="000E3FC5" w:rsidRPr="001831AA" w:rsidRDefault="001831AA" w:rsidP="000E3FC5">
      <w:pPr>
        <w:spacing w:before="24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0E3FC5" w:rsidRPr="001831AA">
        <w:rPr>
          <w:rFonts w:ascii="Times New Roman" w:eastAsia="Calibri" w:hAnsi="Times New Roman" w:cs="Times New Roman"/>
          <w:b/>
          <w:bCs/>
          <w:sz w:val="28"/>
          <w:szCs w:val="28"/>
        </w:rPr>
        <w:t>. Pakkumuse esitamise tähtaeg</w:t>
      </w:r>
    </w:p>
    <w:p w14:paraId="13D5FF01" w14:textId="3F44368C" w:rsidR="000E3FC5" w:rsidRPr="001831AA" w:rsidRDefault="00513554" w:rsidP="00286858">
      <w:pPr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1AA">
        <w:rPr>
          <w:rFonts w:ascii="Times New Roman" w:eastAsia="Calibri" w:hAnsi="Times New Roman" w:cs="Times New Roman"/>
          <w:sz w:val="28"/>
          <w:szCs w:val="28"/>
        </w:rPr>
        <w:t xml:space="preserve">Hinnapakkumus tuleb esitada digitaalselt allkirjastatud pakkumisena </w:t>
      </w:r>
      <w:r w:rsidRPr="00183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aadressile kadrina@kadrina.ee hiljemalt </w:t>
      </w:r>
      <w:r w:rsidR="007B316C"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Pr="00183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1831AA">
        <w:rPr>
          <w:rFonts w:ascii="Times New Roman" w:eastAsia="Calibri" w:hAnsi="Times New Roman" w:cs="Times New Roman"/>
          <w:b/>
          <w:bCs/>
          <w:sz w:val="28"/>
          <w:szCs w:val="28"/>
        </w:rPr>
        <w:t>november</w:t>
      </w:r>
      <w:r w:rsidRPr="00183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 w:rsidR="00536399" w:rsidRPr="001831AA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183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aastal kell 10.00.</w:t>
      </w:r>
    </w:p>
    <w:sectPr w:rsidR="000E3FC5" w:rsidRPr="001831AA" w:rsidSect="00B16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94112"/>
    <w:multiLevelType w:val="hybridMultilevel"/>
    <w:tmpl w:val="5C767B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2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8A"/>
    <w:rsid w:val="000661C0"/>
    <w:rsid w:val="00071AF0"/>
    <w:rsid w:val="000A69F5"/>
    <w:rsid w:val="000C368F"/>
    <w:rsid w:val="000D1A34"/>
    <w:rsid w:val="000D68B6"/>
    <w:rsid w:val="000E3FC5"/>
    <w:rsid w:val="00107B81"/>
    <w:rsid w:val="00133681"/>
    <w:rsid w:val="001831AA"/>
    <w:rsid w:val="001D34F3"/>
    <w:rsid w:val="001E55D1"/>
    <w:rsid w:val="001F47BE"/>
    <w:rsid w:val="002235D1"/>
    <w:rsid w:val="00235256"/>
    <w:rsid w:val="00246A78"/>
    <w:rsid w:val="00286858"/>
    <w:rsid w:val="003A29A5"/>
    <w:rsid w:val="003C3413"/>
    <w:rsid w:val="003D6490"/>
    <w:rsid w:val="003F5A8A"/>
    <w:rsid w:val="00404C15"/>
    <w:rsid w:val="004076CA"/>
    <w:rsid w:val="0043680C"/>
    <w:rsid w:val="004C2DF5"/>
    <w:rsid w:val="00513554"/>
    <w:rsid w:val="00530A9B"/>
    <w:rsid w:val="005316C7"/>
    <w:rsid w:val="00536399"/>
    <w:rsid w:val="005667D0"/>
    <w:rsid w:val="005B68FD"/>
    <w:rsid w:val="005E4AE3"/>
    <w:rsid w:val="006416E8"/>
    <w:rsid w:val="00642D6A"/>
    <w:rsid w:val="006D10F7"/>
    <w:rsid w:val="006D7F0F"/>
    <w:rsid w:val="006E5160"/>
    <w:rsid w:val="006F5F24"/>
    <w:rsid w:val="007534C8"/>
    <w:rsid w:val="00770E27"/>
    <w:rsid w:val="007A4641"/>
    <w:rsid w:val="007B316C"/>
    <w:rsid w:val="007D7C4B"/>
    <w:rsid w:val="00803860"/>
    <w:rsid w:val="008274ED"/>
    <w:rsid w:val="00834C51"/>
    <w:rsid w:val="00852D3C"/>
    <w:rsid w:val="00966EC2"/>
    <w:rsid w:val="009B548C"/>
    <w:rsid w:val="009C1E9B"/>
    <w:rsid w:val="009C4BCA"/>
    <w:rsid w:val="009D140A"/>
    <w:rsid w:val="009D59D9"/>
    <w:rsid w:val="009E1DBE"/>
    <w:rsid w:val="00A013B0"/>
    <w:rsid w:val="00A05326"/>
    <w:rsid w:val="00A35CE2"/>
    <w:rsid w:val="00A940BD"/>
    <w:rsid w:val="00B1615D"/>
    <w:rsid w:val="00B1641C"/>
    <w:rsid w:val="00B64697"/>
    <w:rsid w:val="00BA79FA"/>
    <w:rsid w:val="00BD1670"/>
    <w:rsid w:val="00C455F5"/>
    <w:rsid w:val="00C47F11"/>
    <w:rsid w:val="00C52520"/>
    <w:rsid w:val="00C53A54"/>
    <w:rsid w:val="00CA5903"/>
    <w:rsid w:val="00CF56C0"/>
    <w:rsid w:val="00D456A8"/>
    <w:rsid w:val="00D936F0"/>
    <w:rsid w:val="00E055B9"/>
    <w:rsid w:val="00E05E42"/>
    <w:rsid w:val="00E07BC3"/>
    <w:rsid w:val="00E2531D"/>
    <w:rsid w:val="00E34D39"/>
    <w:rsid w:val="00E3735F"/>
    <w:rsid w:val="00E516AF"/>
    <w:rsid w:val="00E56BAC"/>
    <w:rsid w:val="00E662DB"/>
    <w:rsid w:val="00E83AD1"/>
    <w:rsid w:val="00E913EA"/>
    <w:rsid w:val="00EA3DBA"/>
    <w:rsid w:val="00EC16F2"/>
    <w:rsid w:val="00EE18F9"/>
    <w:rsid w:val="00EE35EE"/>
    <w:rsid w:val="00F045CD"/>
    <w:rsid w:val="00F252B1"/>
    <w:rsid w:val="00F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385D"/>
  <w15:docId w15:val="{278F031D-77B0-41B0-B2FF-69311C15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F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F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F5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F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F5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F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F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F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F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F5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F5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F5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F5A8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F5A8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F5A8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F5A8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F5A8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F5A8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F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F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F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F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F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F5A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F5A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F5A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F5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F5A8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F5A8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1831A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83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Muusikus</dc:creator>
  <cp:keywords/>
  <dc:description/>
  <cp:lastModifiedBy>Marje Kirsipuu</cp:lastModifiedBy>
  <cp:revision>2</cp:revision>
  <dcterms:created xsi:type="dcterms:W3CDTF">2024-11-18T12:15:00Z</dcterms:created>
  <dcterms:modified xsi:type="dcterms:W3CDTF">2024-11-18T12:15:00Z</dcterms:modified>
</cp:coreProperties>
</file>