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12B" w:rsidR="00620446" w:rsidP="00636644" w:rsidRDefault="00620446" w14:paraId="11CE5A26" w14:textId="37153C8B">
      <w:pPr>
        <w:rPr>
          <w:u w:val="single"/>
        </w:rPr>
      </w:pPr>
      <w:r w:rsidRPr="0033612B">
        <w:rPr>
          <w:u w:val="single"/>
        </w:rPr>
        <w:t>PROTOKOLL</w:t>
      </w:r>
    </w:p>
    <w:p w:rsidRPr="0033612B" w:rsidR="003E0844" w:rsidP="00620446" w:rsidRDefault="003E0844" w14:paraId="2852048B" w14:textId="77777777">
      <w:pPr>
        <w:jc w:val="center"/>
        <w:rPr>
          <w:u w:val="single"/>
        </w:rPr>
      </w:pPr>
    </w:p>
    <w:tbl>
      <w:tblPr>
        <w:tblW w:w="9360" w:type="dxa"/>
        <w:tblCellMar>
          <w:left w:w="0" w:type="dxa"/>
          <w:right w:w="0" w:type="dxa"/>
        </w:tblCellMar>
        <w:tblLook w:val="04A0" w:firstRow="1" w:lastRow="0" w:firstColumn="1" w:lastColumn="0" w:noHBand="0" w:noVBand="1"/>
      </w:tblPr>
      <w:tblGrid>
        <w:gridCol w:w="4680"/>
        <w:gridCol w:w="4680"/>
      </w:tblGrid>
      <w:tr w:rsidRPr="0033612B" w:rsidR="00620446" w:rsidTr="14312848" w14:paraId="46CE6409" w14:textId="77777777">
        <w:trPr>
          <w:trHeight w:val="300"/>
        </w:trPr>
        <w:tc>
          <w:tcPr>
            <w:tcW w:w="4680" w:type="dxa"/>
            <w:tcBorders>
              <w:top w:val="nil"/>
              <w:left w:val="nil"/>
              <w:bottom w:val="nil"/>
              <w:right w:val="nil"/>
            </w:tcBorders>
            <w:shd w:val="clear" w:color="auto" w:fill="auto"/>
            <w:hideMark/>
          </w:tcPr>
          <w:p w:rsidRPr="0033612B" w:rsidR="00620446" w:rsidRDefault="00620446" w14:paraId="30A7EDC6" w14:textId="606D9FF7">
            <w:pPr>
              <w:spacing w:line="240" w:lineRule="auto"/>
              <w:textAlignment w:val="baseline"/>
              <w:rPr>
                <w:rFonts w:ascii="Times New Roman" w:hAnsi="Times New Roman" w:eastAsia="Times New Roman" w:cs="Times New Roman"/>
              </w:rPr>
            </w:pPr>
            <w:r w:rsidRPr="0033612B">
              <w:rPr>
                <w:rFonts w:eastAsia="Times New Roman"/>
                <w:b/>
                <w:bCs/>
                <w:color w:val="000000"/>
              </w:rPr>
              <w:t>Projekt:</w:t>
            </w:r>
            <w:r w:rsidRPr="0033612B">
              <w:rPr>
                <w:rFonts w:eastAsia="Times New Roman"/>
                <w:color w:val="000000"/>
              </w:rPr>
              <w:t xml:space="preserve"> </w:t>
            </w:r>
            <w:r w:rsidR="00C46357">
              <w:rPr>
                <w:rFonts w:eastAsia="Times New Roman"/>
                <w:color w:val="000000"/>
              </w:rPr>
              <w:t>Kadrina valla üldplaneering ja KSH</w:t>
            </w:r>
          </w:p>
        </w:tc>
        <w:tc>
          <w:tcPr>
            <w:tcW w:w="4680" w:type="dxa"/>
            <w:tcBorders>
              <w:top w:val="nil"/>
              <w:left w:val="nil"/>
              <w:bottom w:val="nil"/>
              <w:right w:val="nil"/>
            </w:tcBorders>
            <w:shd w:val="clear" w:color="auto" w:fill="auto"/>
            <w:hideMark/>
          </w:tcPr>
          <w:p w:rsidRPr="0033612B" w:rsidR="00620446" w:rsidRDefault="00620446" w14:paraId="3559884B" w14:textId="77E88693">
            <w:pPr>
              <w:spacing w:line="240" w:lineRule="auto"/>
              <w:textAlignment w:val="baseline"/>
              <w:rPr>
                <w:rFonts w:ascii="Times New Roman" w:hAnsi="Times New Roman" w:eastAsia="Times New Roman" w:cs="Times New Roman"/>
              </w:rPr>
            </w:pPr>
            <w:r w:rsidRPr="0033612B">
              <w:rPr>
                <w:rFonts w:eastAsia="Times New Roman"/>
                <w:b/>
                <w:bCs/>
                <w:color w:val="000000"/>
              </w:rPr>
              <w:t>Teema:</w:t>
            </w:r>
            <w:r w:rsidRPr="0033612B">
              <w:rPr>
                <w:rFonts w:eastAsia="Times New Roman"/>
                <w:color w:val="000000"/>
              </w:rPr>
              <w:t xml:space="preserve"> </w:t>
            </w:r>
            <w:r w:rsidR="00C46357">
              <w:rPr>
                <w:rFonts w:eastAsia="Times New Roman"/>
                <w:color w:val="000000"/>
              </w:rPr>
              <w:t>Avalik arutelu</w:t>
            </w:r>
          </w:p>
        </w:tc>
      </w:tr>
      <w:tr w:rsidRPr="0033612B" w:rsidR="00620446" w:rsidTr="14312848" w14:paraId="2C03CDD5" w14:textId="77777777">
        <w:trPr>
          <w:trHeight w:val="300"/>
        </w:trPr>
        <w:tc>
          <w:tcPr>
            <w:tcW w:w="4680" w:type="dxa"/>
            <w:tcBorders>
              <w:top w:val="nil"/>
              <w:left w:val="nil"/>
              <w:bottom w:val="nil"/>
              <w:right w:val="nil"/>
            </w:tcBorders>
            <w:shd w:val="clear" w:color="auto" w:fill="auto"/>
            <w:hideMark/>
          </w:tcPr>
          <w:p w:rsidRPr="0033612B" w:rsidR="00620446" w:rsidRDefault="00620446" w14:paraId="76E08F59" w14:textId="698C3A40">
            <w:pPr>
              <w:spacing w:line="240" w:lineRule="auto"/>
              <w:textAlignment w:val="baseline"/>
              <w:rPr>
                <w:rFonts w:eastAsia="Times New Roman"/>
                <w:color w:val="000000"/>
              </w:rPr>
            </w:pPr>
            <w:r w:rsidRPr="4B28C6AF">
              <w:rPr>
                <w:rFonts w:eastAsia="Times New Roman"/>
                <w:b/>
                <w:bCs/>
                <w:color w:val="000000" w:themeColor="text1"/>
              </w:rPr>
              <w:t xml:space="preserve">Planeeringu koostamise korraldaja: </w:t>
            </w:r>
            <w:r w:rsidRPr="4B28C6AF" w:rsidR="7AAC473D">
              <w:rPr>
                <w:rFonts w:eastAsia="Times New Roman"/>
                <w:color w:val="000000" w:themeColor="text1"/>
              </w:rPr>
              <w:t>K</w:t>
            </w:r>
            <w:r w:rsidR="00C46357">
              <w:rPr>
                <w:rFonts w:eastAsia="Times New Roman"/>
                <w:color w:val="000000" w:themeColor="text1"/>
              </w:rPr>
              <w:t>adrina Vallavalitsus</w:t>
            </w:r>
          </w:p>
        </w:tc>
        <w:tc>
          <w:tcPr>
            <w:tcW w:w="4680" w:type="dxa"/>
            <w:tcBorders>
              <w:top w:val="nil"/>
              <w:left w:val="nil"/>
              <w:bottom w:val="nil"/>
              <w:right w:val="nil"/>
            </w:tcBorders>
            <w:shd w:val="clear" w:color="auto" w:fill="auto"/>
            <w:hideMark/>
          </w:tcPr>
          <w:p w:rsidRPr="0033612B" w:rsidR="00620446" w:rsidRDefault="00620446" w14:paraId="1FE8409F" w14:textId="77777777">
            <w:pPr>
              <w:spacing w:line="240" w:lineRule="auto"/>
              <w:textAlignment w:val="baseline"/>
              <w:rPr>
                <w:rFonts w:ascii="Times New Roman" w:hAnsi="Times New Roman" w:eastAsia="Times New Roman" w:cs="Times New Roman"/>
              </w:rPr>
            </w:pPr>
            <w:r w:rsidRPr="0033612B">
              <w:rPr>
                <w:rFonts w:eastAsia="Times New Roman"/>
                <w:b/>
                <w:bCs/>
                <w:color w:val="000000"/>
              </w:rPr>
              <w:t>Konsultant:</w:t>
            </w:r>
            <w:r w:rsidRPr="0033612B">
              <w:rPr>
                <w:rFonts w:eastAsia="Times New Roman"/>
                <w:color w:val="000000"/>
              </w:rPr>
              <w:t xml:space="preserve"> Hendrikson DGE </w:t>
            </w:r>
          </w:p>
        </w:tc>
      </w:tr>
      <w:tr w:rsidRPr="0033612B" w:rsidR="00620446" w:rsidTr="14312848" w14:paraId="5B6A59A2" w14:textId="77777777">
        <w:trPr>
          <w:trHeight w:val="300"/>
        </w:trPr>
        <w:tc>
          <w:tcPr>
            <w:tcW w:w="4680" w:type="dxa"/>
            <w:tcBorders>
              <w:top w:val="nil"/>
              <w:left w:val="nil"/>
              <w:bottom w:val="nil"/>
              <w:right w:val="nil"/>
            </w:tcBorders>
            <w:shd w:val="clear" w:color="auto" w:fill="auto"/>
            <w:hideMark/>
          </w:tcPr>
          <w:p w:rsidRPr="0033612B" w:rsidR="00620446" w:rsidRDefault="00620446" w14:paraId="28FC3574" w14:textId="030F32F6">
            <w:pPr>
              <w:spacing w:line="240" w:lineRule="auto"/>
              <w:textAlignment w:val="baseline"/>
              <w:rPr>
                <w:rFonts w:ascii="Times New Roman" w:hAnsi="Times New Roman" w:eastAsia="Times New Roman" w:cs="Times New Roman"/>
              </w:rPr>
            </w:pPr>
            <w:r w:rsidRPr="0033612B">
              <w:rPr>
                <w:rFonts w:eastAsia="Times New Roman"/>
                <w:b/>
                <w:bCs/>
                <w:color w:val="000000"/>
              </w:rPr>
              <w:t xml:space="preserve">Toimumiskoht: </w:t>
            </w:r>
            <w:r w:rsidR="00AB5DFD">
              <w:rPr>
                <w:rFonts w:eastAsia="Times New Roman"/>
                <w:b/>
                <w:bCs/>
                <w:color w:val="000000"/>
              </w:rPr>
              <w:t>Kadrina</w:t>
            </w:r>
            <w:r w:rsidR="00042A32">
              <w:rPr>
                <w:rFonts w:eastAsia="Times New Roman"/>
                <w:b/>
                <w:bCs/>
                <w:color w:val="000000"/>
              </w:rPr>
              <w:t xml:space="preserve"> Rahvamaja ja </w:t>
            </w:r>
            <w:proofErr w:type="spellStart"/>
            <w:r w:rsidRPr="0033612B">
              <w:rPr>
                <w:rFonts w:eastAsia="Times New Roman"/>
                <w:color w:val="000000"/>
              </w:rPr>
              <w:t>Teams</w:t>
            </w:r>
            <w:proofErr w:type="spellEnd"/>
            <w:r w:rsidRPr="0033612B">
              <w:rPr>
                <w:rFonts w:eastAsia="Times New Roman"/>
                <w:color w:val="000000"/>
              </w:rPr>
              <w:t xml:space="preserve"> veebikeskkond</w:t>
            </w:r>
          </w:p>
        </w:tc>
        <w:tc>
          <w:tcPr>
            <w:tcW w:w="4680" w:type="dxa"/>
            <w:tcBorders>
              <w:top w:val="nil"/>
              <w:left w:val="nil"/>
              <w:bottom w:val="nil"/>
              <w:right w:val="nil"/>
            </w:tcBorders>
            <w:shd w:val="clear" w:color="auto" w:fill="auto"/>
            <w:hideMark/>
          </w:tcPr>
          <w:p w:rsidRPr="0033612B" w:rsidR="00620446" w:rsidRDefault="00620446" w14:paraId="6E9B6B25" w14:textId="430321BD">
            <w:pPr>
              <w:spacing w:line="240" w:lineRule="auto"/>
              <w:textAlignment w:val="baseline"/>
              <w:rPr>
                <w:rFonts w:eastAsia="Times New Roman"/>
                <w:color w:val="000000"/>
              </w:rPr>
            </w:pPr>
            <w:r w:rsidRPr="14312848">
              <w:rPr>
                <w:rFonts w:eastAsia="Times New Roman"/>
                <w:b/>
                <w:bCs/>
                <w:color w:val="000000" w:themeColor="text1"/>
              </w:rPr>
              <w:t>Aeg:</w:t>
            </w:r>
            <w:r w:rsidRPr="14312848" w:rsidR="00C30177">
              <w:rPr>
                <w:rFonts w:eastAsia="Times New Roman"/>
                <w:color w:val="000000" w:themeColor="text1"/>
              </w:rPr>
              <w:t xml:space="preserve"> </w:t>
            </w:r>
            <w:r w:rsidR="00C46357">
              <w:rPr>
                <w:rFonts w:eastAsia="Times New Roman"/>
                <w:color w:val="000000" w:themeColor="text1"/>
              </w:rPr>
              <w:t>2</w:t>
            </w:r>
            <w:r w:rsidR="00AB5DFD">
              <w:rPr>
                <w:rFonts w:eastAsia="Times New Roman"/>
                <w:color w:val="000000" w:themeColor="text1"/>
              </w:rPr>
              <w:t>9</w:t>
            </w:r>
            <w:r w:rsidRPr="14312848">
              <w:rPr>
                <w:rFonts w:eastAsia="Times New Roman"/>
                <w:color w:val="000000" w:themeColor="text1"/>
              </w:rPr>
              <w:t>.</w:t>
            </w:r>
            <w:r w:rsidR="00C46357">
              <w:rPr>
                <w:rFonts w:eastAsia="Times New Roman"/>
                <w:color w:val="000000" w:themeColor="text1"/>
              </w:rPr>
              <w:t>01</w:t>
            </w:r>
            <w:r w:rsidRPr="14312848" w:rsidR="3CFB3A44">
              <w:rPr>
                <w:rFonts w:eastAsia="Times New Roman"/>
                <w:color w:val="000000" w:themeColor="text1"/>
              </w:rPr>
              <w:t>.2</w:t>
            </w:r>
            <w:r w:rsidRPr="14312848">
              <w:rPr>
                <w:rFonts w:eastAsia="Times New Roman"/>
                <w:color w:val="000000" w:themeColor="text1"/>
              </w:rPr>
              <w:t>02</w:t>
            </w:r>
            <w:r w:rsidR="00C46357">
              <w:rPr>
                <w:rFonts w:eastAsia="Times New Roman"/>
                <w:color w:val="000000" w:themeColor="text1"/>
              </w:rPr>
              <w:t>5</w:t>
            </w:r>
            <w:r w:rsidRPr="14312848">
              <w:rPr>
                <w:rFonts w:eastAsia="Times New Roman"/>
                <w:color w:val="000000" w:themeColor="text1"/>
              </w:rPr>
              <w:t xml:space="preserve"> kl 1</w:t>
            </w:r>
            <w:r w:rsidR="00C46357">
              <w:rPr>
                <w:rFonts w:eastAsia="Times New Roman"/>
                <w:color w:val="000000" w:themeColor="text1"/>
              </w:rPr>
              <w:t>8</w:t>
            </w:r>
            <w:r w:rsidRPr="14312848">
              <w:rPr>
                <w:rFonts w:eastAsia="Times New Roman"/>
                <w:color w:val="000000" w:themeColor="text1"/>
              </w:rPr>
              <w:t>.</w:t>
            </w:r>
            <w:r w:rsidRPr="14312848" w:rsidR="005C6623">
              <w:rPr>
                <w:rFonts w:eastAsia="Times New Roman"/>
                <w:color w:val="000000" w:themeColor="text1"/>
              </w:rPr>
              <w:t>0</w:t>
            </w:r>
            <w:r w:rsidRPr="14312848">
              <w:rPr>
                <w:rFonts w:eastAsia="Times New Roman"/>
                <w:color w:val="000000" w:themeColor="text1"/>
              </w:rPr>
              <w:t>0</w:t>
            </w:r>
            <w:r w:rsidR="00C46357">
              <w:rPr>
                <w:rFonts w:eastAsia="Times New Roman"/>
                <w:color w:val="000000" w:themeColor="text1"/>
              </w:rPr>
              <w:t>-</w:t>
            </w:r>
            <w:r w:rsidR="00706CC7">
              <w:rPr>
                <w:rFonts w:eastAsia="Times New Roman"/>
                <w:color w:val="000000" w:themeColor="text1"/>
              </w:rPr>
              <w:t>19.</w:t>
            </w:r>
            <w:r w:rsidR="00B6111D">
              <w:rPr>
                <w:rFonts w:eastAsia="Times New Roman"/>
                <w:color w:val="000000" w:themeColor="text1"/>
              </w:rPr>
              <w:t>00</w:t>
            </w:r>
          </w:p>
        </w:tc>
      </w:tr>
    </w:tbl>
    <w:p w:rsidRPr="0033612B" w:rsidR="00173796" w:rsidP="00117909" w:rsidRDefault="00173796" w14:paraId="55251EE8" w14:textId="77777777"/>
    <w:p w:rsidRPr="0033612B" w:rsidR="00DE7459" w:rsidP="008F3E11" w:rsidRDefault="00173796" w14:paraId="74B173E2" w14:textId="77A2158B">
      <w:pPr>
        <w:spacing w:before="120" w:after="0"/>
        <w:contextualSpacing/>
      </w:pPr>
      <w:r>
        <w:t xml:space="preserve">Osalejad: </w:t>
      </w:r>
      <w:r w:rsidR="00042A32">
        <w:t>eraldi lehel</w:t>
      </w:r>
    </w:p>
    <w:p w:rsidR="00372F4D" w:rsidP="008F3E11" w:rsidRDefault="00173796" w14:paraId="50EF5AED" w14:textId="11B7266B">
      <w:pPr>
        <w:spacing w:before="240" w:after="0" w:line="278" w:lineRule="auto"/>
      </w:pPr>
      <w:r w:rsidRPr="1569CFB0">
        <w:rPr>
          <w:u w:val="single"/>
        </w:rPr>
        <w:t>Päevakava</w:t>
      </w:r>
      <w:r w:rsidR="00D367CD">
        <w:t>:</w:t>
      </w:r>
    </w:p>
    <w:p w:rsidR="00466726" w:rsidP="00EF6246" w:rsidRDefault="00EF6246" w14:paraId="4F652721" w14:textId="4E99433B">
      <w:pPr>
        <w:spacing w:before="240"/>
      </w:pPr>
      <w:r>
        <w:t xml:space="preserve">Merje </w:t>
      </w:r>
      <w:proofErr w:type="spellStart"/>
      <w:r>
        <w:t>Verhovitš</w:t>
      </w:r>
      <w:proofErr w:type="spellEnd"/>
      <w:r>
        <w:t xml:space="preserve"> </w:t>
      </w:r>
      <w:r w:rsidR="00706CC7">
        <w:t xml:space="preserve">(Kadrina Vallavalitsus) </w:t>
      </w:r>
      <w:r>
        <w:t>tutvustab avalikul väljapanekul esitatud arvamusi ja ettepanekuid.</w:t>
      </w:r>
    </w:p>
    <w:p w:rsidR="00466726" w:rsidP="00EF6246" w:rsidRDefault="00466726" w14:paraId="4B66D599" w14:textId="77777777">
      <w:pPr>
        <w:spacing w:before="240"/>
        <w:rPr>
          <w:u w:val="single"/>
        </w:rPr>
      </w:pPr>
      <w:r w:rsidRPr="492C9104" w:rsidR="00466726">
        <w:rPr>
          <w:u w:val="single"/>
        </w:rPr>
        <w:t>Küsimused kohalolijatelt:</w:t>
      </w:r>
    </w:p>
    <w:p w:rsidRPr="00706CC7" w:rsidR="00D415E9" w:rsidP="492C9104" w:rsidRDefault="00D415E9" w14:paraId="693B3160" w14:textId="6F2F75C3">
      <w:pPr>
        <w:spacing w:before="240" w:beforeAutospacing="off" w:after="160" w:afterAutospacing="off" w:line="278" w:lineRule="auto"/>
      </w:pPr>
      <w:r w:rsidRPr="492C9104" w:rsidR="67B643E8">
        <w:rPr>
          <w:rFonts w:ascii="Calibri" w:hAnsi="Calibri" w:eastAsia="Calibri" w:cs="Calibri"/>
          <w:noProof w:val="0"/>
          <w:sz w:val="24"/>
          <w:szCs w:val="24"/>
          <w:lang w:val="et"/>
        </w:rPr>
        <w:t>Eraisik: Mis on roheline võrgustik?</w:t>
      </w:r>
    </w:p>
    <w:p w:rsidRPr="00706CC7" w:rsidR="00D415E9" w:rsidP="492C9104" w:rsidRDefault="00D415E9" w14:paraId="13FF9C9F" w14:textId="0BD2A0EF">
      <w:pPr>
        <w:spacing w:before="240" w:beforeAutospacing="off" w:after="160" w:afterAutospacing="off" w:line="278" w:lineRule="auto"/>
      </w:pPr>
      <w:r w:rsidRPr="492C9104" w:rsidR="67B643E8">
        <w:rPr>
          <w:rFonts w:ascii="Calibri" w:hAnsi="Calibri" w:eastAsia="Calibri" w:cs="Calibri"/>
          <w:noProof w:val="0"/>
          <w:sz w:val="24"/>
          <w:szCs w:val="24"/>
          <w:lang w:val="et"/>
        </w:rPr>
        <w:t>Anni Kurisman (Hendrikson DGE, edaspidi AK): Roheline võrgustik on planeeringuline tööriist, mis ühendab kaitsealad sidusaks võrgustikuks. Koosneb tugialadest, mis hõlmab tavaliselt suuremaid loodusalasid (kaitstavad alad ja neid ümbritsevad alad). Elustiku liikumise tagamiseks jäävad tugialade vahele koridorid.</w:t>
      </w:r>
    </w:p>
    <w:p w:rsidRPr="00706CC7" w:rsidR="00D415E9" w:rsidP="492C9104" w:rsidRDefault="00D415E9" w14:paraId="10062534" w14:textId="30F2A1C8">
      <w:pPr>
        <w:spacing w:before="240" w:beforeAutospacing="off" w:after="160" w:afterAutospacing="off" w:line="278" w:lineRule="auto"/>
      </w:pPr>
      <w:r w:rsidRPr="492C9104" w:rsidR="67B643E8">
        <w:rPr>
          <w:rFonts w:ascii="Calibri" w:hAnsi="Calibri" w:eastAsia="Calibri" w:cs="Calibri"/>
          <w:noProof w:val="0"/>
          <w:sz w:val="24"/>
          <w:szCs w:val="24"/>
          <w:lang w:val="et"/>
        </w:rPr>
        <w:t>Eraisik: Kõik majandusmetsad on märgitud rohekoridoris nii suurele alale ning on selline tunne, et need ei ole koridorid, vaid rohealad. 80% metsadest on kõik rohekoridoris, see on väga suur küsimärk.</w:t>
      </w:r>
    </w:p>
    <w:p w:rsidRPr="00706CC7" w:rsidR="00D415E9" w:rsidP="492C9104" w:rsidRDefault="00D415E9" w14:paraId="55293181" w14:textId="63E16560">
      <w:pPr>
        <w:spacing w:before="240" w:beforeAutospacing="off" w:after="160" w:afterAutospacing="off" w:line="278" w:lineRule="auto"/>
      </w:pPr>
      <w:r w:rsidRPr="492C9104" w:rsidR="67B643E8">
        <w:rPr>
          <w:rFonts w:ascii="Calibri" w:hAnsi="Calibri" w:eastAsia="Calibri" w:cs="Calibri"/>
          <w:noProof w:val="0"/>
          <w:sz w:val="24"/>
          <w:szCs w:val="24"/>
          <w:lang w:val="et"/>
        </w:rPr>
        <w:t xml:space="preserve">Aivar Aruja (Kadrina Vallavalitsus, edaspidi AA): Kadrina vallas on looduskaitse- ja piirangualasid kokku 60% kogu pindalast. Looduskaitsealasid on 40-46% ehk seetõttu need koridorid ongi. Rohekoridoris olemine ei takista metsamajandamist. </w:t>
      </w:r>
    </w:p>
    <w:p w:rsidRPr="00706CC7" w:rsidR="00D415E9" w:rsidP="492C9104" w:rsidRDefault="00D415E9" w14:paraId="20E01BF0" w14:textId="02E21CEB">
      <w:pPr>
        <w:spacing w:before="240" w:beforeAutospacing="off" w:after="160" w:afterAutospacing="off" w:line="278" w:lineRule="auto"/>
      </w:pPr>
      <w:r w:rsidRPr="492C9104" w:rsidR="67B643E8">
        <w:rPr>
          <w:rFonts w:ascii="Calibri" w:hAnsi="Calibri" w:eastAsia="Calibri" w:cs="Calibri"/>
          <w:noProof w:val="0"/>
          <w:sz w:val="24"/>
          <w:szCs w:val="24"/>
          <w:lang w:val="et"/>
        </w:rPr>
        <w:t xml:space="preserve">Eraisik: Rohekoridorid on kohati nii laiaks viidud, et need on sama suured kui tugialad. </w:t>
      </w:r>
    </w:p>
    <w:p w:rsidRPr="00706CC7" w:rsidR="00D415E9" w:rsidP="492C9104" w:rsidRDefault="00D415E9" w14:paraId="7E9CB7AE" w14:textId="1186AF94">
      <w:pPr>
        <w:spacing w:before="240" w:beforeAutospacing="off" w:after="160" w:afterAutospacing="off" w:line="278" w:lineRule="auto"/>
      </w:pPr>
      <w:r w:rsidRPr="492C9104" w:rsidR="67B643E8">
        <w:rPr>
          <w:rFonts w:ascii="Calibri" w:hAnsi="Calibri" w:eastAsia="Calibri" w:cs="Calibri"/>
          <w:noProof w:val="0"/>
          <w:sz w:val="24"/>
          <w:szCs w:val="24"/>
          <w:lang w:val="et"/>
        </w:rPr>
        <w:t>AK: Üldjuhul on ikkagi kitsamad, aga vaatame pärast kaarti.</w:t>
      </w:r>
    </w:p>
    <w:p w:rsidRPr="00706CC7" w:rsidR="00D415E9" w:rsidP="492C9104" w:rsidRDefault="00D415E9" w14:paraId="43BE4EE2" w14:textId="57539D27">
      <w:pPr>
        <w:spacing w:before="240" w:beforeAutospacing="off" w:after="160" w:afterAutospacing="off" w:line="278" w:lineRule="auto"/>
      </w:pPr>
      <w:r w:rsidRPr="79BC1937" w:rsidR="67B643E8">
        <w:rPr>
          <w:rFonts w:ascii="Calibri" w:hAnsi="Calibri" w:eastAsia="Calibri" w:cs="Calibri"/>
          <w:noProof w:val="0"/>
          <w:sz w:val="24"/>
          <w:szCs w:val="24"/>
          <w:lang w:val="et"/>
        </w:rPr>
        <w:t>Eraisik: Kas kogukonnametsa teema ei tõstat</w:t>
      </w:r>
      <w:r w:rsidRPr="79BC1937" w:rsidR="1A178951">
        <w:rPr>
          <w:rFonts w:ascii="Calibri" w:hAnsi="Calibri" w:eastAsia="Calibri" w:cs="Calibri"/>
          <w:noProof w:val="0"/>
          <w:sz w:val="24"/>
          <w:szCs w:val="24"/>
          <w:lang w:val="et"/>
        </w:rPr>
        <w:t>u</w:t>
      </w:r>
      <w:r w:rsidRPr="79BC1937" w:rsidR="67B643E8">
        <w:rPr>
          <w:rFonts w:ascii="Calibri" w:hAnsi="Calibri" w:eastAsia="Calibri" w:cs="Calibri"/>
          <w:noProof w:val="0"/>
          <w:sz w:val="24"/>
          <w:szCs w:val="24"/>
          <w:lang w:val="et"/>
        </w:rPr>
        <w:t xml:space="preserve">nud üldplaneeringu koostamise käigus? </w:t>
      </w:r>
    </w:p>
    <w:p w:rsidRPr="00706CC7" w:rsidR="00D415E9" w:rsidP="79BC1937" w:rsidRDefault="00D415E9" w14:paraId="5177D991" w14:textId="3DE6F256">
      <w:pPr>
        <w:spacing w:before="240" w:beforeAutospacing="off" w:after="160" w:afterAutospacing="off" w:line="278" w:lineRule="auto"/>
        <w:rPr>
          <w:rFonts w:ascii="Calibri" w:hAnsi="Calibri" w:eastAsia="Calibri" w:cs="Calibri"/>
          <w:noProof w:val="0"/>
          <w:sz w:val="24"/>
          <w:szCs w:val="24"/>
          <w:lang w:val="et"/>
        </w:rPr>
      </w:pPr>
      <w:r w:rsidRPr="79BC1937" w:rsidR="67B643E8">
        <w:rPr>
          <w:rFonts w:ascii="Calibri" w:hAnsi="Calibri" w:eastAsia="Calibri" w:cs="Calibri"/>
          <w:noProof w:val="0"/>
          <w:sz w:val="24"/>
          <w:szCs w:val="24"/>
          <w:lang w:val="et"/>
        </w:rPr>
        <w:t xml:space="preserve">Veronica Luidalepp (Hendrikson DGE, edaspidi VL): </w:t>
      </w:r>
      <w:r w:rsidRPr="79BC1937" w:rsidR="26520635">
        <w:rPr>
          <w:rFonts w:ascii="Calibri" w:hAnsi="Calibri" w:eastAsia="Calibri" w:cs="Calibri"/>
          <w:noProof w:val="0"/>
          <w:sz w:val="24"/>
          <w:szCs w:val="24"/>
          <w:lang w:val="et"/>
        </w:rPr>
        <w:t>Eeldan, et räägite KAH-aladest. Need on määratud k</w:t>
      </w:r>
      <w:r w:rsidRPr="79BC1937" w:rsidR="67B643E8">
        <w:rPr>
          <w:rFonts w:ascii="Calibri" w:hAnsi="Calibri" w:eastAsia="Calibri" w:cs="Calibri"/>
          <w:noProof w:val="0"/>
          <w:sz w:val="24"/>
          <w:szCs w:val="24"/>
          <w:lang w:val="et"/>
        </w:rPr>
        <w:t xml:space="preserve">ahes kohas: Tirbiku </w:t>
      </w:r>
      <w:r w:rsidRPr="79BC1937" w:rsidR="638E656C">
        <w:rPr>
          <w:rFonts w:ascii="Calibri" w:hAnsi="Calibri" w:eastAsia="Calibri" w:cs="Calibri"/>
          <w:noProof w:val="0"/>
          <w:sz w:val="24"/>
          <w:szCs w:val="24"/>
          <w:lang w:val="et"/>
        </w:rPr>
        <w:t xml:space="preserve">külas </w:t>
      </w:r>
      <w:r w:rsidRPr="79BC1937" w:rsidR="67B643E8">
        <w:rPr>
          <w:rFonts w:ascii="Calibri" w:hAnsi="Calibri" w:eastAsia="Calibri" w:cs="Calibri"/>
          <w:noProof w:val="0"/>
          <w:sz w:val="24"/>
          <w:szCs w:val="24"/>
          <w:lang w:val="et"/>
        </w:rPr>
        <w:t>ja teine on Viitna kandis.</w:t>
      </w:r>
    </w:p>
    <w:p w:rsidRPr="00706CC7" w:rsidR="00D415E9" w:rsidP="492C9104" w:rsidRDefault="00D415E9" w14:paraId="05DF123A" w14:textId="3B6C7C8C">
      <w:pPr>
        <w:spacing w:before="240" w:beforeAutospacing="off" w:after="160" w:afterAutospacing="off" w:line="278" w:lineRule="auto"/>
      </w:pPr>
      <w:r w:rsidRPr="492C9104" w:rsidR="67B643E8">
        <w:rPr>
          <w:rFonts w:ascii="Calibri" w:hAnsi="Calibri" w:eastAsia="Calibri" w:cs="Calibri"/>
          <w:noProof w:val="0"/>
          <w:sz w:val="24"/>
          <w:szCs w:val="24"/>
          <w:lang w:val="et"/>
        </w:rPr>
        <w:t>Eraisik: Mis on tugialal lubatud ja mis on keelatud?</w:t>
      </w:r>
    </w:p>
    <w:p w:rsidRPr="00706CC7" w:rsidR="00D415E9" w:rsidP="492C9104" w:rsidRDefault="00D415E9" w14:paraId="4C518A38" w14:textId="7CBBFBC4">
      <w:pPr>
        <w:spacing w:before="240" w:beforeAutospacing="off" w:after="160" w:afterAutospacing="off" w:line="278" w:lineRule="auto"/>
      </w:pPr>
      <w:r w:rsidRPr="79BC1937" w:rsidR="67B643E8">
        <w:rPr>
          <w:rFonts w:ascii="Calibri" w:hAnsi="Calibri" w:eastAsia="Calibri" w:cs="Calibri"/>
          <w:noProof w:val="0"/>
          <w:sz w:val="24"/>
          <w:szCs w:val="24"/>
          <w:lang w:val="et"/>
        </w:rPr>
        <w:t>VL: Uusi kompaktsemaid hoonestusgruppe ei tohi kavandada tugialale. Rohkem on tingimusi sellest suunas, et üldplaneeringu suunab, et mets võiks jääda metsaks. See, kuidas te seda majandate, seda nii palju ei suunata. Pigem on selliseid</w:t>
      </w:r>
      <w:r w:rsidRPr="79BC1937" w:rsidR="3A7105BF">
        <w:rPr>
          <w:rFonts w:ascii="Calibri" w:hAnsi="Calibri" w:eastAsia="Calibri" w:cs="Calibri"/>
          <w:noProof w:val="0"/>
          <w:sz w:val="24"/>
          <w:szCs w:val="24"/>
          <w:lang w:val="et"/>
        </w:rPr>
        <w:t xml:space="preserve"> tingimusi</w:t>
      </w:r>
      <w:r w:rsidRPr="79BC1937" w:rsidR="67B643E8">
        <w:rPr>
          <w:rFonts w:ascii="Calibri" w:hAnsi="Calibri" w:eastAsia="Calibri" w:cs="Calibri"/>
          <w:noProof w:val="0"/>
          <w:sz w:val="24"/>
          <w:szCs w:val="24"/>
          <w:lang w:val="et"/>
        </w:rPr>
        <w:t xml:space="preserve">, et ärge ehitage sinna uusi tiheasustuslasid ja kui on soov sealt mingi tee läbi tõmmata, siis see vajab samuti rohkem tähelepanu. </w:t>
      </w:r>
    </w:p>
    <w:p w:rsidRPr="00706CC7" w:rsidR="00D415E9" w:rsidP="492C9104" w:rsidRDefault="00D415E9" w14:paraId="40076B3A" w14:textId="7D931DFD">
      <w:pPr>
        <w:spacing w:before="240" w:beforeAutospacing="off" w:after="160" w:afterAutospacing="off" w:line="278" w:lineRule="auto"/>
      </w:pPr>
      <w:r w:rsidRPr="492C9104" w:rsidR="67B643E8">
        <w:rPr>
          <w:rFonts w:ascii="Calibri" w:hAnsi="Calibri" w:eastAsia="Calibri" w:cs="Calibri"/>
          <w:noProof w:val="0"/>
          <w:sz w:val="24"/>
          <w:szCs w:val="24"/>
          <w:lang w:val="et"/>
        </w:rPr>
        <w:t>AK: Kaitstavad alad tulenevad kaitsekorralduskavast. Majandamise osas on antud soovitused. Kui te tahate elustikurikkust hoida, võite tervislikult neid kasutada. Aga see on teie võimalus. Kui saate, siis rakendate ja kui ei saa, siis ei rakenda.</w:t>
      </w:r>
    </w:p>
    <w:p w:rsidRPr="00706CC7" w:rsidR="00D415E9" w:rsidP="492C9104" w:rsidRDefault="00D415E9" w14:paraId="1EAAEC37" w14:textId="5EAE4F12">
      <w:pPr>
        <w:spacing w:before="240" w:beforeAutospacing="off" w:after="160" w:afterAutospacing="off" w:line="278" w:lineRule="auto"/>
      </w:pPr>
      <w:r w:rsidRPr="79BC1937" w:rsidR="67B643E8">
        <w:rPr>
          <w:rFonts w:ascii="Calibri" w:hAnsi="Calibri" w:eastAsia="Calibri" w:cs="Calibri"/>
          <w:noProof w:val="0"/>
          <w:sz w:val="24"/>
          <w:szCs w:val="24"/>
          <w:lang w:val="et"/>
        </w:rPr>
        <w:t>Eraisik: Kui naaber ei vasta midagi, kas seda loetakse vaikivaks nõusolekuks? Tänapäeval üsna levinud, et inimene ei vasta sulle ei eitavalt ega jaatavalt. Kuidas seda tõlgendatakse? Kas see on nõusolek või keeldumine?</w:t>
      </w:r>
    </w:p>
    <w:p w:rsidRPr="00706CC7" w:rsidR="00D415E9" w:rsidP="492C9104" w:rsidRDefault="00D415E9" w14:paraId="673A8581" w14:textId="04B42D3E">
      <w:pPr>
        <w:spacing w:before="240" w:beforeAutospacing="off" w:after="160" w:afterAutospacing="off" w:line="278" w:lineRule="auto"/>
      </w:pPr>
      <w:r w:rsidRPr="79BC1937" w:rsidR="67B643E8">
        <w:rPr>
          <w:rFonts w:ascii="Calibri" w:hAnsi="Calibri" w:eastAsia="Calibri" w:cs="Calibri"/>
          <w:noProof w:val="0"/>
          <w:sz w:val="24"/>
          <w:szCs w:val="24"/>
          <w:lang w:val="et"/>
        </w:rPr>
        <w:t xml:space="preserve">AA: Kui me lähtume täpselt ehitusseadustikus sätestatud menetlusest, siis kaasatatavad ja kes ei vasta, loetakse vaikimisi kooskõlastatuks. Väga suures piirkonnas ei ole võimalik, aga kui jääb ühe-kahe naabri vahele, siis on alati võimalik nende inimeste arvamus saada. </w:t>
      </w:r>
      <w:r w:rsidRPr="79BC1937" w:rsidR="67B643E8">
        <w:rPr>
          <w:rFonts w:ascii="Calibri" w:hAnsi="Calibri" w:eastAsia="Calibri" w:cs="Calibri"/>
          <w:noProof w:val="0"/>
          <w:sz w:val="24"/>
          <w:szCs w:val="24"/>
          <w:lang w:val="et"/>
        </w:rPr>
        <w:t>Ehitusseadustik ütleb jah, kaasatakse, aga kui ei vasta, siis loetakse vaikimisi kooskõlastatuks.</w:t>
      </w:r>
    </w:p>
    <w:p w:rsidRPr="00706CC7" w:rsidR="00D415E9" w:rsidP="492C9104" w:rsidRDefault="00D415E9" w14:paraId="74E0713A" w14:textId="36E22A57">
      <w:pPr>
        <w:spacing w:before="240" w:beforeAutospacing="off" w:after="160" w:afterAutospacing="off" w:line="278" w:lineRule="auto"/>
      </w:pPr>
      <w:r w:rsidRPr="492C9104" w:rsidR="67B643E8">
        <w:rPr>
          <w:rFonts w:ascii="Calibri" w:hAnsi="Calibri" w:eastAsia="Calibri" w:cs="Calibri"/>
          <w:noProof w:val="0"/>
          <w:sz w:val="24"/>
          <w:szCs w:val="24"/>
          <w:lang w:val="et"/>
        </w:rPr>
        <w:t>Merje Verhovitš (Kadrina Vallavalitsus, edaspidi MV): Planeerimisseaduses on samamoodi, et esitame planeeringu arvamuse avaldamiseks piirinaabritele. 30 päeva jooksul on teil õigus aega arvamust avaldada ja kui nad ei ole midagi reageerinud, siis me eeldame, et neil ei ole vastuväiteid.</w:t>
      </w:r>
    </w:p>
    <w:p w:rsidRPr="00706CC7" w:rsidR="00D415E9" w:rsidP="492C9104" w:rsidRDefault="00D415E9" w14:paraId="79C0B822" w14:textId="5BC54D1D">
      <w:pPr>
        <w:spacing w:before="240" w:beforeAutospacing="off" w:after="160" w:afterAutospacing="off" w:line="278" w:lineRule="auto"/>
      </w:pPr>
      <w:r w:rsidRPr="492C9104" w:rsidR="67B643E8">
        <w:rPr>
          <w:rFonts w:ascii="Calibri" w:hAnsi="Calibri" w:eastAsia="Calibri" w:cs="Calibri"/>
          <w:noProof w:val="0"/>
          <w:sz w:val="24"/>
          <w:szCs w:val="24"/>
          <w:lang w:val="et"/>
        </w:rPr>
        <w:t>Eraisik: Kus meil Kadrinas need vaatekoridorid on?</w:t>
      </w:r>
    </w:p>
    <w:p w:rsidRPr="00706CC7" w:rsidR="00D415E9" w:rsidP="492C9104" w:rsidRDefault="00D415E9" w14:paraId="2EDE8116" w14:textId="1972494A">
      <w:pPr>
        <w:spacing w:before="240" w:beforeAutospacing="off" w:after="160" w:afterAutospacing="off" w:line="278" w:lineRule="auto"/>
      </w:pPr>
      <w:r w:rsidRPr="492C9104" w:rsidR="67B643E8">
        <w:rPr>
          <w:rFonts w:ascii="Calibri" w:hAnsi="Calibri" w:eastAsia="Calibri" w:cs="Calibri"/>
          <w:noProof w:val="0"/>
          <w:sz w:val="24"/>
          <w:szCs w:val="24"/>
          <w:lang w:val="et"/>
        </w:rPr>
        <w:t>AA: Viadukti- ja kirikutorni vahele jääb Eleringi alajaam ja raudteejaam. Eesti Energia hirm oli see, et nad ei saa oma kontaktvõrku paigaldada.</w:t>
      </w:r>
    </w:p>
    <w:p w:rsidRPr="00706CC7" w:rsidR="00D415E9" w:rsidP="492C9104" w:rsidRDefault="00D415E9" w14:paraId="1A2C2612" w14:textId="3CB67108">
      <w:pPr>
        <w:spacing w:before="240" w:beforeAutospacing="off" w:after="160" w:afterAutospacing="off" w:line="278" w:lineRule="auto"/>
      </w:pPr>
      <w:r w:rsidRPr="492C9104" w:rsidR="67B643E8">
        <w:rPr>
          <w:rFonts w:ascii="Calibri" w:hAnsi="Calibri" w:eastAsia="Calibri" w:cs="Calibri"/>
          <w:noProof w:val="0"/>
          <w:sz w:val="24"/>
          <w:szCs w:val="24"/>
          <w:lang w:val="et"/>
        </w:rPr>
        <w:t>Eraisik: Kuidas ma saan teada, kes on minu naaber?</w:t>
      </w:r>
    </w:p>
    <w:p w:rsidRPr="00706CC7" w:rsidR="00D415E9" w:rsidP="492C9104" w:rsidRDefault="00D415E9" w14:paraId="4F9A2FFF" w14:textId="763A2D47">
      <w:pPr>
        <w:spacing w:before="240" w:beforeAutospacing="off" w:after="160" w:afterAutospacing="off" w:line="278" w:lineRule="auto"/>
      </w:pPr>
      <w:r w:rsidRPr="79BC1937" w:rsidR="67B643E8">
        <w:rPr>
          <w:rFonts w:ascii="Calibri" w:hAnsi="Calibri" w:eastAsia="Calibri" w:cs="Calibri"/>
          <w:noProof w:val="0"/>
          <w:sz w:val="24"/>
          <w:szCs w:val="24"/>
          <w:lang w:val="et"/>
        </w:rPr>
        <w:t>AA: Kohalik omavalitus kaasamiseks saab andmed vaadata kinnistusraamatust ja isikuandme</w:t>
      </w:r>
      <w:r w:rsidRPr="79BC1937" w:rsidR="1571E41C">
        <w:rPr>
          <w:rFonts w:ascii="Calibri" w:hAnsi="Calibri" w:eastAsia="Calibri" w:cs="Calibri"/>
          <w:noProof w:val="0"/>
          <w:sz w:val="24"/>
          <w:szCs w:val="24"/>
          <w:lang w:val="et"/>
        </w:rPr>
        <w:t>i</w:t>
      </w:r>
      <w:r w:rsidRPr="79BC1937" w:rsidR="67B643E8">
        <w:rPr>
          <w:rFonts w:ascii="Calibri" w:hAnsi="Calibri" w:eastAsia="Calibri" w:cs="Calibri"/>
          <w:noProof w:val="0"/>
          <w:sz w:val="24"/>
          <w:szCs w:val="24"/>
          <w:lang w:val="et"/>
        </w:rPr>
        <w:t>d rahvastikuregistrist. Kui teil on soov oma naabrite aadressid saada, siis on võimalik naabri nime, kinnistu omanikunime, kinnisturaamatust küsida. See maksab 1 euro ja sinna peab panema ka põhjuse. Näiteks, et ma tahan oma naabriga kontakti saada.</w:t>
      </w:r>
    </w:p>
    <w:p w:rsidRPr="00706CC7" w:rsidR="00D415E9" w:rsidP="492C9104" w:rsidRDefault="00D415E9" w14:paraId="3DF51EAE" w14:textId="0F35EC6B">
      <w:pPr>
        <w:spacing w:before="240" w:beforeAutospacing="off" w:after="160" w:afterAutospacing="off" w:line="278" w:lineRule="auto"/>
      </w:pPr>
      <w:r w:rsidRPr="79BC1937" w:rsidR="67B643E8">
        <w:rPr>
          <w:rFonts w:ascii="Calibri" w:hAnsi="Calibri" w:eastAsia="Calibri" w:cs="Calibri"/>
          <w:noProof w:val="0"/>
          <w:sz w:val="24"/>
          <w:szCs w:val="24"/>
          <w:lang w:val="et"/>
        </w:rPr>
        <w:t>Eraisik: Kui ma olen selline inimene, kes ei oska internetis käia.</w:t>
      </w:r>
      <w:r w:rsidRPr="79BC1937" w:rsidR="1388E3F5">
        <w:rPr>
          <w:rFonts w:ascii="Calibri" w:hAnsi="Calibri" w:eastAsia="Calibri" w:cs="Calibri"/>
          <w:noProof w:val="0"/>
          <w:sz w:val="24"/>
          <w:szCs w:val="24"/>
          <w:lang w:val="et"/>
        </w:rPr>
        <w:t xml:space="preserve"> Kas ma võin siis valla poole pöörduda?</w:t>
      </w:r>
    </w:p>
    <w:p w:rsidRPr="00706CC7" w:rsidR="00D415E9" w:rsidP="79BC1937" w:rsidRDefault="00D415E9" w14:paraId="35662809" w14:textId="4825A283">
      <w:pPr>
        <w:spacing w:before="240" w:beforeAutospacing="off" w:after="160" w:afterAutospacing="off" w:line="278" w:lineRule="auto"/>
        <w:rPr>
          <w:rFonts w:ascii="Calibri" w:hAnsi="Calibri" w:eastAsia="Calibri" w:cs="Calibri"/>
          <w:noProof w:val="0"/>
          <w:sz w:val="24"/>
          <w:szCs w:val="24"/>
          <w:lang w:val="et"/>
        </w:rPr>
      </w:pPr>
      <w:r w:rsidRPr="79BC1937" w:rsidR="2895E887">
        <w:rPr>
          <w:rFonts w:ascii="Calibri" w:hAnsi="Calibri" w:eastAsia="Calibri" w:cs="Calibri"/>
          <w:noProof w:val="0"/>
          <w:sz w:val="24"/>
          <w:szCs w:val="24"/>
          <w:lang w:val="et"/>
        </w:rPr>
        <w:t>MV</w:t>
      </w:r>
      <w:r w:rsidRPr="79BC1937" w:rsidR="1388E3F5">
        <w:rPr>
          <w:rFonts w:ascii="Calibri" w:hAnsi="Calibri" w:eastAsia="Calibri" w:cs="Calibri"/>
          <w:noProof w:val="0"/>
          <w:sz w:val="24"/>
          <w:szCs w:val="24"/>
          <w:lang w:val="et"/>
        </w:rPr>
        <w:t>:</w:t>
      </w:r>
      <w:r w:rsidRPr="79BC1937" w:rsidR="67B643E8">
        <w:rPr>
          <w:rFonts w:ascii="Calibri" w:hAnsi="Calibri" w:eastAsia="Calibri" w:cs="Calibri"/>
          <w:noProof w:val="0"/>
          <w:sz w:val="24"/>
          <w:szCs w:val="24"/>
          <w:lang w:val="et"/>
        </w:rPr>
        <w:t xml:space="preserve"> Nime saab teada, aga telefoninumbrit või e-maili, et ühendust võtta, seda ei saa </w:t>
      </w:r>
      <w:r w:rsidRPr="79BC1937" w:rsidR="0A524424">
        <w:rPr>
          <w:rFonts w:ascii="Calibri" w:hAnsi="Calibri" w:eastAsia="Calibri" w:cs="Calibri"/>
          <w:noProof w:val="0"/>
          <w:sz w:val="24"/>
          <w:szCs w:val="24"/>
          <w:lang w:val="et"/>
        </w:rPr>
        <w:t>KOV anda</w:t>
      </w:r>
      <w:r w:rsidRPr="79BC1937" w:rsidR="67B643E8">
        <w:rPr>
          <w:rFonts w:ascii="Calibri" w:hAnsi="Calibri" w:eastAsia="Calibri" w:cs="Calibri"/>
          <w:noProof w:val="0"/>
          <w:sz w:val="24"/>
          <w:szCs w:val="24"/>
          <w:lang w:val="et"/>
        </w:rPr>
        <w:t xml:space="preserve">. </w:t>
      </w:r>
      <w:r w:rsidRPr="79BC1937" w:rsidR="5735DDB4">
        <w:rPr>
          <w:rFonts w:ascii="Calibri" w:hAnsi="Calibri" w:eastAsia="Calibri" w:cs="Calibri"/>
          <w:noProof w:val="0"/>
          <w:sz w:val="24"/>
          <w:szCs w:val="24"/>
          <w:lang w:val="et"/>
        </w:rPr>
        <w:t>S</w:t>
      </w:r>
      <w:r w:rsidRPr="79BC1937" w:rsidR="67B643E8">
        <w:rPr>
          <w:rFonts w:ascii="Calibri" w:hAnsi="Calibri" w:eastAsia="Calibri" w:cs="Calibri"/>
          <w:noProof w:val="0"/>
          <w:sz w:val="24"/>
          <w:szCs w:val="24"/>
          <w:lang w:val="et"/>
        </w:rPr>
        <w:t>eda ei tohi vald anda, kui nõusolekut ei anta.</w:t>
      </w:r>
    </w:p>
    <w:p w:rsidRPr="00706CC7" w:rsidR="00D415E9" w:rsidP="492C9104" w:rsidRDefault="00D415E9" w14:paraId="5D7D913E" w14:textId="7440276C">
      <w:pPr>
        <w:spacing w:before="240" w:beforeAutospacing="off" w:after="160" w:afterAutospacing="off" w:line="278" w:lineRule="auto"/>
      </w:pPr>
      <w:r w:rsidRPr="79BC1937" w:rsidR="67B643E8">
        <w:rPr>
          <w:rFonts w:ascii="Calibri" w:hAnsi="Calibri" w:eastAsia="Calibri" w:cs="Calibri"/>
          <w:noProof w:val="0"/>
          <w:sz w:val="24"/>
          <w:szCs w:val="24"/>
          <w:lang w:val="et"/>
        </w:rPr>
        <w:t xml:space="preserve">AA: Omavalitsus ehk meie ei või väljastada lihtsalt, et te tahate teada naabri nime. </w:t>
      </w:r>
    </w:p>
    <w:p w:rsidRPr="00706CC7" w:rsidR="00D415E9" w:rsidP="492C9104" w:rsidRDefault="00D415E9" w14:paraId="333E55E7" w14:textId="271FAB8E">
      <w:pPr>
        <w:spacing w:before="240" w:beforeAutospacing="off" w:after="160" w:afterAutospacing="off" w:line="278" w:lineRule="auto"/>
      </w:pPr>
      <w:r w:rsidRPr="79BC1937" w:rsidR="67B643E8">
        <w:rPr>
          <w:rFonts w:ascii="Calibri" w:hAnsi="Calibri" w:eastAsia="Calibri" w:cs="Calibri"/>
          <w:noProof w:val="0"/>
          <w:sz w:val="24"/>
          <w:szCs w:val="24"/>
          <w:lang w:val="et"/>
        </w:rPr>
        <w:t>AA: Kui te põhjendate ära, et teil ei ole lihtsalt uudisihimu või näiteks naabripuud langevad teile, et teil on õigustatud huvi. Õigustatud huvi korral võivad ametiasutused andmeid väljastatada, aga te peate põhjendama siis seda.</w:t>
      </w:r>
    </w:p>
    <w:p w:rsidRPr="00706CC7" w:rsidR="00D415E9" w:rsidP="492C9104" w:rsidRDefault="00D415E9" w14:paraId="101F728A" w14:textId="18260A81">
      <w:pPr>
        <w:spacing w:before="240" w:beforeAutospacing="off" w:after="160" w:afterAutospacing="off" w:line="278" w:lineRule="auto"/>
      </w:pPr>
      <w:r w:rsidRPr="79BC1937" w:rsidR="67B643E8">
        <w:rPr>
          <w:rFonts w:ascii="Calibri" w:hAnsi="Calibri" w:eastAsia="Calibri" w:cs="Calibri"/>
          <w:noProof w:val="0"/>
          <w:sz w:val="24"/>
          <w:szCs w:val="24"/>
          <w:lang w:val="et"/>
        </w:rPr>
        <w:t xml:space="preserve">Eraisik: Sellega jäävad Kadrina ettevõtjad oluliselt kehvemasse olukorda, kui Rakvere linnas või Tapal. Kui on tootmismaa nt pool hektarit ja sa võid sellest 2500 ainult hoonestada. Sinna hoonestusala sisse lähevad parklad ja muud. </w:t>
      </w:r>
      <w:r w:rsidRPr="79BC1937" w:rsidR="67B643E8">
        <w:rPr>
          <w:rFonts w:ascii="Calibri" w:hAnsi="Calibri" w:eastAsia="Calibri" w:cs="Calibri"/>
          <w:noProof w:val="0"/>
          <w:sz w:val="24"/>
          <w:szCs w:val="24"/>
          <w:lang w:val="et"/>
        </w:rPr>
        <w:t>Kadrina ettevõtja peab ostma oluliselt suurema maa, sinna panema oluliselt rohkem raha sisse, et saada samaväärset ehitusõigust kui Rakvere linnas.</w:t>
      </w:r>
    </w:p>
    <w:p w:rsidRPr="00706CC7" w:rsidR="00D415E9" w:rsidP="79BC1937" w:rsidRDefault="00D415E9" w14:paraId="34DD0EC8" w14:textId="5F7A69CC">
      <w:pPr>
        <w:spacing w:before="240" w:beforeAutospacing="off" w:after="160" w:afterAutospacing="off" w:line="278" w:lineRule="auto"/>
        <w:rPr>
          <w:rFonts w:ascii="Calibri" w:hAnsi="Calibri" w:eastAsia="Calibri" w:cs="Calibri"/>
          <w:noProof w:val="0"/>
          <w:sz w:val="24"/>
          <w:szCs w:val="24"/>
          <w:lang w:val="et"/>
        </w:rPr>
      </w:pPr>
      <w:r w:rsidRPr="79BC1937" w:rsidR="67B643E8">
        <w:rPr>
          <w:rFonts w:ascii="Calibri" w:hAnsi="Calibri" w:eastAsia="Calibri" w:cs="Calibri"/>
          <w:noProof w:val="0"/>
          <w:sz w:val="24"/>
          <w:szCs w:val="24"/>
          <w:lang w:val="et"/>
        </w:rPr>
        <w:t>AA: Esitatud ettepanekus oli kahel maal ainult see täisehitusprotsent</w:t>
      </w:r>
      <w:r w:rsidRPr="79BC1937" w:rsidR="44BDAAE6">
        <w:rPr>
          <w:rFonts w:ascii="Calibri" w:hAnsi="Calibri" w:eastAsia="Calibri" w:cs="Calibri"/>
          <w:noProof w:val="0"/>
          <w:sz w:val="24"/>
          <w:szCs w:val="24"/>
          <w:lang w:val="et"/>
        </w:rPr>
        <w:t xml:space="preserve"> peaegu täis - </w:t>
      </w:r>
      <w:r w:rsidRPr="79BC1937" w:rsidR="67B643E8">
        <w:rPr>
          <w:rFonts w:ascii="Calibri" w:hAnsi="Calibri" w:eastAsia="Calibri" w:cs="Calibri"/>
          <w:noProof w:val="0"/>
          <w:sz w:val="24"/>
          <w:szCs w:val="24"/>
          <w:lang w:val="et"/>
        </w:rPr>
        <w:t xml:space="preserve"> ühel oli 30 ruutmeetri võrra üle ja teisel ei olnud. Me räägime täisehitusprotsendina hoone ehitusalusest pinnast, me ei räägi parkla</w:t>
      </w:r>
      <w:r w:rsidRPr="79BC1937" w:rsidR="49EEE1C7">
        <w:rPr>
          <w:rFonts w:ascii="Calibri" w:hAnsi="Calibri" w:eastAsia="Calibri" w:cs="Calibri"/>
          <w:noProof w:val="0"/>
          <w:sz w:val="24"/>
          <w:szCs w:val="24"/>
          <w:lang w:val="et"/>
        </w:rPr>
        <w:t>test</w:t>
      </w:r>
      <w:r w:rsidRPr="79BC1937" w:rsidR="67B643E8">
        <w:rPr>
          <w:rFonts w:ascii="Calibri" w:hAnsi="Calibri" w:eastAsia="Calibri" w:cs="Calibri"/>
          <w:noProof w:val="0"/>
          <w:sz w:val="24"/>
          <w:szCs w:val="24"/>
          <w:lang w:val="et"/>
        </w:rPr>
        <w:t>, juurdepääsuteed</w:t>
      </w:r>
      <w:r w:rsidRPr="79BC1937" w:rsidR="1AD78D3F">
        <w:rPr>
          <w:rFonts w:ascii="Calibri" w:hAnsi="Calibri" w:eastAsia="Calibri" w:cs="Calibri"/>
          <w:noProof w:val="0"/>
          <w:sz w:val="24"/>
          <w:szCs w:val="24"/>
          <w:lang w:val="et"/>
        </w:rPr>
        <w:t>est</w:t>
      </w:r>
      <w:r w:rsidRPr="79BC1937" w:rsidR="67B643E8">
        <w:rPr>
          <w:rFonts w:ascii="Calibri" w:hAnsi="Calibri" w:eastAsia="Calibri" w:cs="Calibri"/>
          <w:noProof w:val="0"/>
          <w:sz w:val="24"/>
          <w:szCs w:val="24"/>
          <w:lang w:val="et"/>
        </w:rPr>
        <w:t>, vaid hoone ehitusaluses</w:t>
      </w:r>
      <w:r w:rsidRPr="79BC1937" w:rsidR="77672435">
        <w:rPr>
          <w:rFonts w:ascii="Calibri" w:hAnsi="Calibri" w:eastAsia="Calibri" w:cs="Calibri"/>
          <w:noProof w:val="0"/>
          <w:sz w:val="24"/>
          <w:szCs w:val="24"/>
          <w:lang w:val="et"/>
        </w:rPr>
        <w:t>t</w:t>
      </w:r>
      <w:r w:rsidRPr="79BC1937" w:rsidR="67B643E8">
        <w:rPr>
          <w:rFonts w:ascii="Calibri" w:hAnsi="Calibri" w:eastAsia="Calibri" w:cs="Calibri"/>
          <w:noProof w:val="0"/>
          <w:sz w:val="24"/>
          <w:szCs w:val="24"/>
          <w:lang w:val="et"/>
        </w:rPr>
        <w:t xml:space="preserve"> pinnast. Täisehitusprotsent on hoone alune pind. Võttes kõikides nendes kruntides, mis ettepanekus oli, osadel sai seal veel 2000 ruut</w:t>
      </w:r>
      <w:r w:rsidRPr="79BC1937" w:rsidR="12C2B594">
        <w:rPr>
          <w:rFonts w:ascii="Calibri" w:hAnsi="Calibri" w:eastAsia="Calibri" w:cs="Calibri"/>
          <w:noProof w:val="0"/>
          <w:sz w:val="24"/>
          <w:szCs w:val="24"/>
          <w:lang w:val="et"/>
        </w:rPr>
        <w:t>meetrit</w:t>
      </w:r>
      <w:r w:rsidRPr="79BC1937" w:rsidR="67B643E8">
        <w:rPr>
          <w:rFonts w:ascii="Calibri" w:hAnsi="Calibri" w:eastAsia="Calibri" w:cs="Calibri"/>
          <w:noProof w:val="0"/>
          <w:sz w:val="24"/>
          <w:szCs w:val="24"/>
          <w:lang w:val="et"/>
        </w:rPr>
        <w:t xml:space="preserve"> juurde ehitada.</w:t>
      </w:r>
    </w:p>
    <w:p w:rsidRPr="00706CC7" w:rsidR="00D415E9" w:rsidP="492C9104" w:rsidRDefault="00D415E9" w14:paraId="1D1C99A8" w14:textId="4C6C9D8C">
      <w:pPr>
        <w:spacing w:before="240" w:beforeAutospacing="off" w:after="160" w:afterAutospacing="off" w:line="278" w:lineRule="auto"/>
      </w:pPr>
      <w:r w:rsidRPr="79BC1937" w:rsidR="67B643E8">
        <w:rPr>
          <w:rFonts w:ascii="Calibri" w:hAnsi="Calibri" w:eastAsia="Calibri" w:cs="Calibri"/>
          <w:noProof w:val="0"/>
          <w:sz w:val="24"/>
          <w:szCs w:val="24"/>
          <w:lang w:val="et"/>
        </w:rPr>
        <w:t>Eraisik: Kui ma parklale ehitan PVC halli, siis see enam arvesse ei lähe?</w:t>
      </w:r>
    </w:p>
    <w:p w:rsidRPr="00706CC7" w:rsidR="00D415E9" w:rsidP="492C9104" w:rsidRDefault="00D415E9" w14:paraId="2EA38E06" w14:textId="70AE8BAB">
      <w:pPr>
        <w:spacing w:before="240" w:beforeAutospacing="off" w:after="160" w:afterAutospacing="off" w:line="278" w:lineRule="auto"/>
      </w:pPr>
      <w:r w:rsidRPr="79BC1937" w:rsidR="67B643E8">
        <w:rPr>
          <w:rFonts w:ascii="Calibri" w:hAnsi="Calibri" w:eastAsia="Calibri" w:cs="Calibri"/>
          <w:noProof w:val="0"/>
          <w:sz w:val="24"/>
          <w:szCs w:val="24"/>
          <w:lang w:val="et"/>
        </w:rPr>
        <w:t xml:space="preserve">AA: Kui on lihtsalt varikatus, siis see on rajatis. PVC hall on natuke teine, kui on mingi varikatus, millel on mingi 2-3 seina ees. HAKA Plasti omad on nüüd kõik seadustatud, sest 2 aastat tagasi tahtsid saada kasutusluba oma tootmishoonele ja nad enne väitsid, et nende hallid on </w:t>
      </w:r>
      <w:r w:rsidRPr="79BC1937" w:rsidR="4CF13099">
        <w:rPr>
          <w:rFonts w:ascii="Calibri" w:hAnsi="Calibri" w:eastAsia="Calibri" w:cs="Calibri"/>
          <w:noProof w:val="0"/>
          <w:sz w:val="24"/>
          <w:szCs w:val="24"/>
          <w:lang w:val="et"/>
        </w:rPr>
        <w:t>rajatised.</w:t>
      </w:r>
      <w:r w:rsidRPr="79BC1937" w:rsidR="67B643E8">
        <w:rPr>
          <w:rFonts w:ascii="Calibri" w:hAnsi="Calibri" w:eastAsia="Calibri" w:cs="Calibri"/>
          <w:noProof w:val="0"/>
          <w:sz w:val="24"/>
          <w:szCs w:val="24"/>
          <w:lang w:val="et"/>
        </w:rPr>
        <w:t xml:space="preserve"> Päästeamet ei kooskõlastanud nende uue hoone juurdehitust ja nad seadustasid kõik. Täna on need kõik hoonetena üles märgitud.</w:t>
      </w:r>
    </w:p>
    <w:p w:rsidRPr="00706CC7" w:rsidR="00D415E9" w:rsidP="492C9104" w:rsidRDefault="00D415E9" w14:paraId="7D86D0ED" w14:textId="4FB3FE4F">
      <w:pPr>
        <w:spacing w:before="240" w:beforeAutospacing="off" w:after="160" w:afterAutospacing="off" w:line="278" w:lineRule="auto"/>
      </w:pPr>
      <w:r w:rsidRPr="492C9104" w:rsidR="67B643E8">
        <w:rPr>
          <w:rFonts w:ascii="Calibri" w:hAnsi="Calibri" w:eastAsia="Calibri" w:cs="Calibri"/>
          <w:noProof w:val="0"/>
          <w:sz w:val="24"/>
          <w:szCs w:val="24"/>
          <w:lang w:val="et"/>
        </w:rPr>
        <w:t>MV: Rakvere linna üldplaneering on ikka päris vana. Kui nad hakkavad uut koostama, siis arvatavasti need tingimused lähevad seal karmimaks.</w:t>
      </w:r>
    </w:p>
    <w:p w:rsidRPr="00706CC7" w:rsidR="00D415E9" w:rsidP="492C9104" w:rsidRDefault="00D415E9" w14:paraId="53F0691F" w14:textId="49935798">
      <w:pPr>
        <w:spacing w:before="240" w:beforeAutospacing="off" w:after="160" w:afterAutospacing="off" w:line="278" w:lineRule="auto"/>
      </w:pPr>
      <w:r w:rsidRPr="79BC1937" w:rsidR="67B643E8">
        <w:rPr>
          <w:rFonts w:ascii="Calibri" w:hAnsi="Calibri" w:eastAsia="Calibri" w:cs="Calibri"/>
          <w:noProof w:val="0"/>
          <w:sz w:val="24"/>
          <w:szCs w:val="24"/>
          <w:lang w:val="et"/>
        </w:rPr>
        <w:t>Eraisik: Sama on ka Tallinn</w:t>
      </w:r>
      <w:r w:rsidRPr="79BC1937" w:rsidR="28A81015">
        <w:rPr>
          <w:rFonts w:ascii="Calibri" w:hAnsi="Calibri" w:eastAsia="Calibri" w:cs="Calibri"/>
          <w:noProof w:val="0"/>
          <w:sz w:val="24"/>
          <w:szCs w:val="24"/>
          <w:lang w:val="et"/>
        </w:rPr>
        <w:t>as</w:t>
      </w:r>
      <w:r w:rsidRPr="79BC1937" w:rsidR="67B643E8">
        <w:rPr>
          <w:rFonts w:ascii="Calibri" w:hAnsi="Calibri" w:eastAsia="Calibri" w:cs="Calibri"/>
          <w:noProof w:val="0"/>
          <w:sz w:val="24"/>
          <w:szCs w:val="24"/>
          <w:lang w:val="et"/>
        </w:rPr>
        <w:t>. Äri- ja tootmismaadel ei hakata puid kasvatama. Seal pannakse hooned hoonete otsa ja tehakse küll need drenaažialad ja väikevormid, aga keegi ei hakka sinna kõrghaljastust tamme ega vahtra ega puid istutama. See on ebaloogiline.</w:t>
      </w:r>
    </w:p>
    <w:p w:rsidRPr="00706CC7" w:rsidR="00D415E9" w:rsidP="492C9104" w:rsidRDefault="00D415E9" w14:paraId="1DB15244" w14:textId="77FFEBA4">
      <w:pPr>
        <w:spacing w:before="240" w:beforeAutospacing="off" w:after="160" w:afterAutospacing="off" w:line="278" w:lineRule="auto"/>
      </w:pPr>
      <w:r w:rsidRPr="492C9104" w:rsidR="67B643E8">
        <w:rPr>
          <w:rFonts w:ascii="Calibri" w:hAnsi="Calibri" w:eastAsia="Calibri" w:cs="Calibri"/>
          <w:noProof w:val="0"/>
          <w:sz w:val="24"/>
          <w:szCs w:val="24"/>
          <w:lang w:val="et"/>
        </w:rPr>
        <w:t>AA: Kõrghaljastuse alla lähevad ka põõsad, elupuud ja sellised asjad.</w:t>
      </w:r>
    </w:p>
    <w:p w:rsidRPr="00706CC7" w:rsidR="00D415E9" w:rsidP="492C9104" w:rsidRDefault="00D415E9" w14:paraId="075B5D3F" w14:textId="232154B9">
      <w:pPr>
        <w:spacing w:before="240" w:beforeAutospacing="off" w:after="160" w:afterAutospacing="off" w:line="278" w:lineRule="auto"/>
      </w:pPr>
      <w:r w:rsidRPr="492C9104" w:rsidR="67B643E8">
        <w:rPr>
          <w:rFonts w:ascii="Calibri" w:hAnsi="Calibri" w:eastAsia="Calibri" w:cs="Calibri"/>
          <w:noProof w:val="0"/>
          <w:sz w:val="24"/>
          <w:szCs w:val="24"/>
          <w:lang w:val="et"/>
        </w:rPr>
        <w:t>Eraisik: Vanasti algas kõrghaljastus 12-meetrist, võib-olla on nüüd alla poole toodud.</w:t>
      </w:r>
    </w:p>
    <w:p w:rsidRPr="00706CC7" w:rsidR="00D415E9" w:rsidP="79BC1937" w:rsidRDefault="00D415E9" w14:paraId="49D4A2A6" w14:textId="4A417309">
      <w:pPr>
        <w:spacing w:before="240" w:beforeAutospacing="off" w:after="160" w:afterAutospacing="off" w:line="278" w:lineRule="auto"/>
        <w:rPr>
          <w:rFonts w:ascii="Calibri" w:hAnsi="Calibri" w:eastAsia="Calibri" w:cs="Calibri"/>
          <w:noProof w:val="0"/>
          <w:sz w:val="24"/>
          <w:szCs w:val="24"/>
          <w:lang w:val="et"/>
        </w:rPr>
      </w:pPr>
      <w:r w:rsidRPr="79BC1937" w:rsidR="67B643E8">
        <w:rPr>
          <w:rFonts w:ascii="Calibri" w:hAnsi="Calibri" w:eastAsia="Calibri" w:cs="Calibri"/>
          <w:noProof w:val="0"/>
          <w:sz w:val="24"/>
          <w:szCs w:val="24"/>
          <w:lang w:val="et"/>
        </w:rPr>
        <w:t xml:space="preserve">VL: Tallinna linnas väga sageli pole uut üldplaneeringut ja ehitised rajatakse vanade üldplaneeringute alusel. </w:t>
      </w:r>
      <w:r w:rsidRPr="79BC1937" w:rsidR="0E2EEF41">
        <w:rPr>
          <w:rFonts w:ascii="Calibri" w:hAnsi="Calibri" w:eastAsia="Calibri" w:cs="Calibri"/>
          <w:noProof w:val="0"/>
          <w:sz w:val="24"/>
          <w:szCs w:val="24"/>
          <w:lang w:val="et"/>
        </w:rPr>
        <w:t>Üldjuhul k</w:t>
      </w:r>
      <w:r w:rsidRPr="79BC1937" w:rsidR="67B643E8">
        <w:rPr>
          <w:rFonts w:ascii="Calibri" w:hAnsi="Calibri" w:eastAsia="Calibri" w:cs="Calibri"/>
          <w:noProof w:val="0"/>
          <w:sz w:val="24"/>
          <w:szCs w:val="24"/>
          <w:lang w:val="et"/>
        </w:rPr>
        <w:t>õik uued üldplaneeringud määravad kõrghaljastuse protsendi. See on üks asi, mis on kliimamuudustest tulenevalt vajalik. See, et praegu rajatakse mingit keskkonda, mis pole kliimat soodustav, ei tähenda, et see ka tulevikus nii on. 10% krundile kõrghaljastust rajada ei ole väga palju, need on sageli mõned puud ainult.</w:t>
      </w:r>
    </w:p>
    <w:p w:rsidRPr="00706CC7" w:rsidR="00D415E9" w:rsidP="79BC1937" w:rsidRDefault="00D415E9" w14:paraId="02E000AE" w14:textId="6CFE89B6">
      <w:pPr>
        <w:pStyle w:val="Normaallaad"/>
        <w:spacing w:before="240" w:beforeAutospacing="off" w:after="160" w:afterAutospacing="off" w:line="278" w:lineRule="auto"/>
      </w:pPr>
      <w:r w:rsidRPr="79BC1937" w:rsidR="67B643E8">
        <w:rPr>
          <w:rFonts w:ascii="Calibri" w:hAnsi="Calibri" w:eastAsia="Calibri" w:cs="Calibri"/>
          <w:noProof w:val="0"/>
          <w:sz w:val="24"/>
          <w:szCs w:val="24"/>
          <w:lang w:val="et"/>
        </w:rPr>
        <w:t xml:space="preserve">Eraisik: </w:t>
      </w:r>
      <w:r w:rsidRPr="79BC1937" w:rsidR="41AFA1DC">
        <w:rPr>
          <w:rFonts w:ascii="Calibri" w:hAnsi="Calibri" w:eastAsia="Calibri" w:cs="Calibri"/>
          <w:noProof w:val="0"/>
          <w:sz w:val="24"/>
          <w:szCs w:val="24"/>
          <w:lang w:val="et"/>
        </w:rPr>
        <w:t>[küsimus Tapa tee ja Viru tn vahelise teeehituse kohta] Kas mõeldi</w:t>
      </w:r>
      <w:r w:rsidRPr="79BC1937" w:rsidR="67B643E8">
        <w:rPr>
          <w:rFonts w:ascii="Calibri" w:hAnsi="Calibri" w:eastAsia="Calibri" w:cs="Calibri"/>
          <w:noProof w:val="0"/>
          <w:sz w:val="24"/>
          <w:szCs w:val="24"/>
          <w:lang w:val="et"/>
        </w:rPr>
        <w:t xml:space="preserve"> autoteed, kõnniteed või käigurada?</w:t>
      </w:r>
    </w:p>
    <w:p w:rsidRPr="00706CC7" w:rsidR="00D415E9" w:rsidP="492C9104" w:rsidRDefault="00D415E9" w14:paraId="7EF7444E" w14:textId="4B15301E">
      <w:pPr>
        <w:spacing w:before="240" w:beforeAutospacing="off" w:after="160" w:afterAutospacing="off" w:line="278" w:lineRule="auto"/>
      </w:pPr>
      <w:r w:rsidRPr="492C9104" w:rsidR="67B643E8">
        <w:rPr>
          <w:rFonts w:ascii="Calibri" w:hAnsi="Calibri" w:eastAsia="Calibri" w:cs="Calibri"/>
          <w:noProof w:val="0"/>
          <w:sz w:val="24"/>
          <w:szCs w:val="24"/>
          <w:lang w:val="et"/>
        </w:rPr>
        <w:t>VL: Sõiduraja ettepanek oli. Käigurajad on kõik okeid, neid saab rajada.</w:t>
      </w:r>
    </w:p>
    <w:p w:rsidRPr="00706CC7" w:rsidR="00D415E9" w:rsidP="79BC1937" w:rsidRDefault="00D415E9" w14:paraId="70E73748" w14:textId="5E64F3E3">
      <w:pPr>
        <w:spacing w:before="240" w:beforeAutospacing="off" w:after="160" w:afterAutospacing="off" w:line="278" w:lineRule="auto"/>
        <w:rPr>
          <w:rFonts w:ascii="Calibri" w:hAnsi="Calibri" w:eastAsia="Calibri" w:cs="Calibri"/>
          <w:noProof w:val="0"/>
          <w:sz w:val="24"/>
          <w:szCs w:val="24"/>
          <w:lang w:val="et"/>
        </w:rPr>
      </w:pPr>
      <w:r w:rsidRPr="79BC1937" w:rsidR="67B643E8">
        <w:rPr>
          <w:rFonts w:ascii="Calibri" w:hAnsi="Calibri" w:eastAsia="Calibri" w:cs="Calibri"/>
          <w:noProof w:val="0"/>
          <w:sz w:val="24"/>
          <w:szCs w:val="24"/>
          <w:lang w:val="et"/>
        </w:rPr>
        <w:t xml:space="preserve">Eraisik: Tuuleenergeetikat käsitletakse eraldi eriplaneeringus, mis on arusaadav ja tervitatav, aga küll on paar punkti sees ka üldplaneeringus, mis võivad lihtsalt ka eriplaneeringu edasist protsessi pärssida. Üks oli tuuliku kaugus avalikult kasutatavalt teelt, mis on minu hinnangul aegunud valemi järgi </w:t>
      </w:r>
      <w:r w:rsidRPr="79BC1937" w:rsidR="67B643E8">
        <w:rPr>
          <w:rFonts w:ascii="Calibri" w:hAnsi="Calibri" w:eastAsia="Calibri" w:cs="Calibri"/>
          <w:noProof w:val="0"/>
          <w:sz w:val="24"/>
          <w:szCs w:val="24"/>
          <w:lang w:val="et"/>
        </w:rPr>
        <w:t xml:space="preserve">ehk need normid on muutunud ja selle võiks päevakohastada. Valem on muutunud: </w:t>
      </w:r>
      <w:r w:rsidRPr="79BC1937" w:rsidR="11F0F1D5">
        <w:rPr>
          <w:rFonts w:ascii="Calibri" w:hAnsi="Calibri" w:eastAsia="Calibri" w:cs="Calibri"/>
          <w:noProof w:val="0"/>
          <w:sz w:val="24"/>
          <w:szCs w:val="24"/>
          <w:lang w:val="et"/>
        </w:rPr>
        <w:t>kaugus=</w:t>
      </w:r>
      <w:r w:rsidRPr="79BC1937" w:rsidR="67B643E8">
        <w:rPr>
          <w:rFonts w:ascii="Calibri" w:hAnsi="Calibri" w:eastAsia="Calibri" w:cs="Calibri"/>
          <w:noProof w:val="0"/>
          <w:sz w:val="24"/>
          <w:szCs w:val="24"/>
          <w:lang w:val="et"/>
        </w:rPr>
        <w:t>H+0,5</w:t>
      </w:r>
      <w:r w:rsidRPr="79BC1937" w:rsidR="5F750CDE">
        <w:rPr>
          <w:rFonts w:ascii="Calibri" w:hAnsi="Calibri" w:eastAsia="Calibri" w:cs="Calibri"/>
          <w:noProof w:val="0"/>
          <w:sz w:val="24"/>
          <w:szCs w:val="24"/>
          <w:lang w:val="et"/>
        </w:rPr>
        <w:t xml:space="preserve"> labade läbimõõdust</w:t>
      </w:r>
      <w:r w:rsidRPr="79BC1937" w:rsidR="67B643E8">
        <w:rPr>
          <w:rFonts w:ascii="Calibri" w:hAnsi="Calibri" w:eastAsia="Calibri" w:cs="Calibri"/>
          <w:noProof w:val="0"/>
          <w:sz w:val="24"/>
          <w:szCs w:val="24"/>
          <w:lang w:val="et"/>
        </w:rPr>
        <w:t>.</w:t>
      </w:r>
    </w:p>
    <w:p w:rsidRPr="00706CC7" w:rsidR="00D415E9" w:rsidP="492C9104" w:rsidRDefault="00D415E9" w14:paraId="7225A4A6" w14:textId="378BBF9D">
      <w:pPr>
        <w:spacing w:before="240" w:beforeAutospacing="off" w:after="160" w:afterAutospacing="off" w:line="278" w:lineRule="auto"/>
      </w:pPr>
      <w:r w:rsidRPr="79BC1937" w:rsidR="67B643E8">
        <w:rPr>
          <w:rFonts w:ascii="Calibri" w:hAnsi="Calibri" w:eastAsia="Calibri" w:cs="Calibri"/>
          <w:noProof w:val="0"/>
          <w:sz w:val="24"/>
          <w:szCs w:val="24"/>
          <w:lang w:val="et"/>
        </w:rPr>
        <w:t xml:space="preserve">AA: </w:t>
      </w:r>
      <w:r w:rsidRPr="79BC1937" w:rsidR="09243A41">
        <w:rPr>
          <w:rFonts w:ascii="Calibri" w:hAnsi="Calibri" w:eastAsia="Calibri" w:cs="Calibri"/>
          <w:noProof w:val="0"/>
          <w:sz w:val="24"/>
          <w:szCs w:val="24"/>
          <w:lang w:val="et"/>
        </w:rPr>
        <w:t xml:space="preserve">Muudame seda üldplaneeringus. Edaspidi </w:t>
      </w:r>
      <w:r w:rsidRPr="79BC1937" w:rsidR="67B643E8">
        <w:rPr>
          <w:rFonts w:ascii="Calibri" w:hAnsi="Calibri" w:eastAsia="Calibri" w:cs="Calibri"/>
          <w:noProof w:val="0"/>
          <w:sz w:val="24"/>
          <w:szCs w:val="24"/>
          <w:lang w:val="et"/>
        </w:rPr>
        <w:t>lähtutakse teede projekteerimise normidest ehk valemit ei tule iga kord, sest norm võib homme jälle muutuda. Meil on kahju, et Transpordiamet kooskõlastamise hetkel ka ei juhtinud tähelepanu sellele, et normid on muutunud. Me selle tõesti asendame, et lähtutakse teede projekteerimise normidest, sest arvväärtused võivad ajas muutuda.</w:t>
      </w:r>
    </w:p>
    <w:p w:rsidRPr="00706CC7" w:rsidR="00D415E9" w:rsidP="492C9104" w:rsidRDefault="00D415E9" w14:paraId="56111370" w14:textId="2A0BB488">
      <w:pPr>
        <w:spacing w:before="240" w:beforeAutospacing="off" w:after="160" w:afterAutospacing="off" w:line="278" w:lineRule="auto"/>
      </w:pPr>
      <w:r w:rsidRPr="492C9104" w:rsidR="67B643E8">
        <w:rPr>
          <w:rFonts w:ascii="Calibri" w:hAnsi="Calibri" w:eastAsia="Calibri" w:cs="Calibri"/>
          <w:noProof w:val="0"/>
          <w:sz w:val="24"/>
          <w:szCs w:val="24"/>
          <w:lang w:val="et"/>
        </w:rPr>
        <w:t>Eraisik: Üldplaneeringus on määratud, et tuuliku masti ja pöörlevate labade varjud ei tohi langeda naaberkinnistu elamu õuemaale ega üldkasutatavale alale. Põltsamaa valla visualiseeringutes on lähtutud metoodikast või statistikast, et varjud ei tohi aasta jooksul aknast sisse paista ja naaberkinnistule olla aastas kauem kui 8 tundi või 30 minutit päevas. Jutt käib tegelikult väga kindlast perioodist, kui päike võib olla kindla nurga all ehk selle varjutus võib ulatuda kuni 1,5 – 1,8 km kaugusele. Meie ettepanek oli, et kas sinna saaks lisada juurde mitte enam kui 8 tundi aastas või 30 minutit päevas.</w:t>
      </w:r>
    </w:p>
    <w:p w:rsidRPr="00706CC7" w:rsidR="00D415E9" w:rsidP="492C9104" w:rsidRDefault="00D415E9" w14:paraId="6D4EDB1F" w14:textId="160E498E">
      <w:pPr>
        <w:spacing w:before="240" w:beforeAutospacing="off" w:after="160" w:afterAutospacing="off" w:line="278" w:lineRule="auto"/>
      </w:pPr>
      <w:r w:rsidRPr="79BC1937" w:rsidR="67B643E8">
        <w:rPr>
          <w:rFonts w:ascii="Calibri" w:hAnsi="Calibri" w:eastAsia="Calibri" w:cs="Calibri"/>
          <w:noProof w:val="0"/>
          <w:sz w:val="24"/>
          <w:szCs w:val="24"/>
          <w:lang w:val="et"/>
        </w:rPr>
        <w:t xml:space="preserve">VL: Me saame sellest murest aru ja </w:t>
      </w:r>
      <w:r w:rsidRPr="79BC1937" w:rsidR="62A9DEB6">
        <w:rPr>
          <w:rFonts w:ascii="Calibri" w:hAnsi="Calibri" w:eastAsia="Calibri" w:cs="Calibri"/>
          <w:noProof w:val="0"/>
          <w:sz w:val="24"/>
          <w:szCs w:val="24"/>
          <w:lang w:val="et"/>
        </w:rPr>
        <w:t>arvestame seda. Kirjutame</w:t>
      </w:r>
      <w:r w:rsidRPr="79BC1937" w:rsidR="67B643E8">
        <w:rPr>
          <w:rFonts w:ascii="Calibri" w:hAnsi="Calibri" w:eastAsia="Calibri" w:cs="Calibri"/>
          <w:noProof w:val="0"/>
          <w:sz w:val="24"/>
          <w:szCs w:val="24"/>
          <w:lang w:val="et"/>
        </w:rPr>
        <w:t xml:space="preserve"> üldplaneeringusse sisse, et varjutusega tuleb arvestada ja seda tuleks hinnata, aga lähtuma peab ka siis sellel ajahetkel kehtivatest regulatsioonidest ja soovitustest. Praegu toote ühe soovituse välja, aga see võib varsti jälle muutuda.</w:t>
      </w:r>
    </w:p>
    <w:p w:rsidRPr="00706CC7" w:rsidR="00D415E9" w:rsidP="492C9104" w:rsidRDefault="00D415E9" w14:paraId="4B795450" w14:textId="106FC748">
      <w:pPr>
        <w:spacing w:before="240" w:beforeAutospacing="off" w:after="160" w:afterAutospacing="off" w:line="278" w:lineRule="auto"/>
      </w:pPr>
      <w:r w:rsidRPr="79BC1937" w:rsidR="67B643E8">
        <w:rPr>
          <w:rFonts w:ascii="Calibri" w:hAnsi="Calibri" w:eastAsia="Calibri" w:cs="Calibri"/>
          <w:noProof w:val="0"/>
          <w:sz w:val="24"/>
          <w:szCs w:val="24"/>
          <w:lang w:val="et"/>
        </w:rPr>
        <w:t xml:space="preserve">Eraisik: Kas paika </w:t>
      </w:r>
      <w:r w:rsidRPr="79BC1937" w:rsidR="0C9ADBEB">
        <w:rPr>
          <w:rFonts w:ascii="Calibri" w:hAnsi="Calibri" w:eastAsia="Calibri" w:cs="Calibri"/>
          <w:noProof w:val="0"/>
          <w:sz w:val="24"/>
          <w:szCs w:val="24"/>
          <w:lang w:val="et"/>
        </w:rPr>
        <w:t xml:space="preserve">on </w:t>
      </w:r>
      <w:r w:rsidRPr="79BC1937" w:rsidR="67B643E8">
        <w:rPr>
          <w:rFonts w:ascii="Calibri" w:hAnsi="Calibri" w:eastAsia="Calibri" w:cs="Calibri"/>
          <w:noProof w:val="0"/>
          <w:sz w:val="24"/>
          <w:szCs w:val="24"/>
          <w:lang w:val="et"/>
        </w:rPr>
        <w:t>pandud ka tuulikute maksimaalne kõrgus, mida Kadrina vallas tohib püstitada?</w:t>
      </w:r>
    </w:p>
    <w:p w:rsidRPr="00706CC7" w:rsidR="00D415E9" w:rsidP="79BC1937" w:rsidRDefault="00D415E9" w14:paraId="3F89BB39" w14:textId="0CF4C543">
      <w:pPr>
        <w:spacing w:before="240" w:beforeAutospacing="off" w:after="160" w:afterAutospacing="off" w:line="278" w:lineRule="auto"/>
        <w:rPr>
          <w:rFonts w:ascii="Calibri" w:hAnsi="Calibri" w:eastAsia="Calibri" w:cs="Calibri"/>
          <w:noProof w:val="0"/>
          <w:sz w:val="24"/>
          <w:szCs w:val="24"/>
          <w:lang w:val="et"/>
        </w:rPr>
      </w:pPr>
      <w:r w:rsidRPr="79BC1937" w:rsidR="67B643E8">
        <w:rPr>
          <w:rFonts w:ascii="Calibri" w:hAnsi="Calibri" w:eastAsia="Calibri" w:cs="Calibri"/>
          <w:noProof w:val="0"/>
          <w:sz w:val="24"/>
          <w:szCs w:val="24"/>
          <w:lang w:val="et"/>
        </w:rPr>
        <w:t>AA: Meil on üldplaneeringus väga vähe neid absoluutseid reegleid ja üks absoluutne reegel on see, et kõikide üle 30-meetriste üksiktuulikute puhul tuleb koostada detailplaneering. Detailplaneeringu koostamise käigus arutatakse kui kõrge. 5 aastat tagasi räägiti tuulikute maksimaalsest kõrgusest 200</w:t>
      </w:r>
      <w:r w:rsidRPr="79BC1937" w:rsidR="09B332CC">
        <w:rPr>
          <w:rFonts w:ascii="Calibri" w:hAnsi="Calibri" w:eastAsia="Calibri" w:cs="Calibri"/>
          <w:noProof w:val="0"/>
          <w:sz w:val="24"/>
          <w:szCs w:val="24"/>
          <w:lang w:val="et"/>
        </w:rPr>
        <w:t xml:space="preserve"> </w:t>
      </w:r>
      <w:r w:rsidRPr="79BC1937" w:rsidR="67B643E8">
        <w:rPr>
          <w:rFonts w:ascii="Calibri" w:hAnsi="Calibri" w:eastAsia="Calibri" w:cs="Calibri"/>
          <w:noProof w:val="0"/>
          <w:sz w:val="24"/>
          <w:szCs w:val="24"/>
          <w:lang w:val="et"/>
        </w:rPr>
        <w:t>m, täna räägitakse 270-300 m. Seetõttu ei ole seda piirangut pandud, aga see piirang tuleb läbi detailplaneeringu. See on üks väheseid absoluutseid reegleid, kus omavalitsusel pole kaalumiskohta ehk üle 30 meetri on detail</w:t>
      </w:r>
      <w:r w:rsidRPr="79BC1937" w:rsidR="0D7C104F">
        <w:rPr>
          <w:rFonts w:ascii="Calibri" w:hAnsi="Calibri" w:eastAsia="Calibri" w:cs="Calibri"/>
          <w:noProof w:val="0"/>
          <w:sz w:val="24"/>
          <w:szCs w:val="24"/>
          <w:lang w:val="et"/>
        </w:rPr>
        <w:t>planeering</w:t>
      </w:r>
      <w:r w:rsidRPr="79BC1937" w:rsidR="67B643E8">
        <w:rPr>
          <w:rFonts w:ascii="Calibri" w:hAnsi="Calibri" w:eastAsia="Calibri" w:cs="Calibri"/>
          <w:noProof w:val="0"/>
          <w:sz w:val="24"/>
          <w:szCs w:val="24"/>
          <w:lang w:val="et"/>
        </w:rPr>
        <w:t>.</w:t>
      </w:r>
    </w:p>
    <w:p w:rsidRPr="00706CC7" w:rsidR="00D415E9" w:rsidP="79BC1937" w:rsidRDefault="00D415E9" w14:paraId="12B2A0B2" w14:textId="37863815">
      <w:pPr>
        <w:spacing w:before="240" w:beforeAutospacing="off" w:after="160" w:afterAutospacing="off" w:line="278" w:lineRule="auto"/>
        <w:rPr>
          <w:rFonts w:ascii="Calibri" w:hAnsi="Calibri" w:eastAsia="Calibri" w:cs="Calibri"/>
          <w:noProof w:val="0"/>
          <w:sz w:val="24"/>
          <w:szCs w:val="24"/>
          <w:lang w:val="et"/>
        </w:rPr>
      </w:pPr>
      <w:r w:rsidRPr="79BC1937" w:rsidR="67B643E8">
        <w:rPr>
          <w:rFonts w:ascii="Calibri" w:hAnsi="Calibri" w:eastAsia="Calibri" w:cs="Calibri"/>
          <w:noProof w:val="0"/>
          <w:sz w:val="24"/>
          <w:szCs w:val="24"/>
          <w:lang w:val="et"/>
        </w:rPr>
        <w:t>Eraisik: On hirm, et tuulikud järjest kasvavad. Võib-olla kümne aasta pärast tehakse juba 500-meetriseid tuulikud. Olete seda rakendanud, et panna see piir ette, et kellele 150</w:t>
      </w:r>
      <w:r w:rsidRPr="79BC1937" w:rsidR="47FD3BF1">
        <w:rPr>
          <w:rFonts w:ascii="Calibri" w:hAnsi="Calibri" w:eastAsia="Calibri" w:cs="Calibri"/>
          <w:noProof w:val="0"/>
          <w:sz w:val="24"/>
          <w:szCs w:val="24"/>
          <w:lang w:val="et"/>
        </w:rPr>
        <w:t xml:space="preserve"> </w:t>
      </w:r>
      <w:r w:rsidRPr="79BC1937" w:rsidR="67B643E8">
        <w:rPr>
          <w:rFonts w:ascii="Calibri" w:hAnsi="Calibri" w:eastAsia="Calibri" w:cs="Calibri"/>
          <w:noProof w:val="0"/>
          <w:sz w:val="24"/>
          <w:szCs w:val="24"/>
          <w:lang w:val="et"/>
        </w:rPr>
        <w:t xml:space="preserve">m ja kellele 180 </w:t>
      </w:r>
      <w:r w:rsidRPr="79BC1937" w:rsidR="608E1DCC">
        <w:rPr>
          <w:rFonts w:ascii="Calibri" w:hAnsi="Calibri" w:eastAsia="Calibri" w:cs="Calibri"/>
          <w:noProof w:val="0"/>
          <w:sz w:val="24"/>
          <w:szCs w:val="24"/>
          <w:lang w:val="et"/>
        </w:rPr>
        <w:t xml:space="preserve">m </w:t>
      </w:r>
      <w:r w:rsidRPr="79BC1937" w:rsidR="67B643E8">
        <w:rPr>
          <w:rFonts w:ascii="Calibri" w:hAnsi="Calibri" w:eastAsia="Calibri" w:cs="Calibri"/>
          <w:noProof w:val="0"/>
          <w:sz w:val="24"/>
          <w:szCs w:val="24"/>
          <w:lang w:val="et"/>
        </w:rPr>
        <w:t>või mingi muu. Minu ettepanek on, et rakendada Kadrina vallas kõrguste piirang 150 m. Need, kes tahavad teha neid 300 m</w:t>
      </w:r>
      <w:r w:rsidRPr="79BC1937" w:rsidR="57A1321C">
        <w:rPr>
          <w:rFonts w:ascii="Calibri" w:hAnsi="Calibri" w:eastAsia="Calibri" w:cs="Calibri"/>
          <w:noProof w:val="0"/>
          <w:sz w:val="24"/>
          <w:szCs w:val="24"/>
          <w:lang w:val="et"/>
        </w:rPr>
        <w:t xml:space="preserve"> </w:t>
      </w:r>
      <w:r w:rsidRPr="79BC1937" w:rsidR="67B643E8">
        <w:rPr>
          <w:rFonts w:ascii="Calibri" w:hAnsi="Calibri" w:eastAsia="Calibri" w:cs="Calibri"/>
          <w:noProof w:val="0"/>
          <w:sz w:val="24"/>
          <w:szCs w:val="24"/>
          <w:lang w:val="et"/>
        </w:rPr>
        <w:t>ja kõrgemaid, valivad siis sobivad kohad. Tuuleparkide vastu ei ole, neid võib tulla, kui on vaja, aga on etteantud kõrgus. Kui see kõrgus ei sobi, siis tuleb nei</w:t>
      </w:r>
      <w:r w:rsidRPr="79BC1937" w:rsidR="19900CBC">
        <w:rPr>
          <w:rFonts w:ascii="Calibri" w:hAnsi="Calibri" w:eastAsia="Calibri" w:cs="Calibri"/>
          <w:noProof w:val="0"/>
          <w:sz w:val="24"/>
          <w:szCs w:val="24"/>
          <w:lang w:val="et"/>
        </w:rPr>
        <w:t>l</w:t>
      </w:r>
      <w:r w:rsidRPr="79BC1937" w:rsidR="67B643E8">
        <w:rPr>
          <w:rFonts w:ascii="Calibri" w:hAnsi="Calibri" w:eastAsia="Calibri" w:cs="Calibri"/>
          <w:noProof w:val="0"/>
          <w:sz w:val="24"/>
          <w:szCs w:val="24"/>
          <w:lang w:val="et"/>
        </w:rPr>
        <w:t xml:space="preserve"> endal leida äriplaani elluviimiseks mingi teine asukoht. Ja see, kas see tasuv on või mitte, on juba arendaja enda mure, mitte Kadrina valla elanike mure või Kadrina valla mure, et nende äriplaanis numbrid kokku ei hakka jooksma.</w:t>
      </w:r>
    </w:p>
    <w:p w:rsidRPr="00706CC7" w:rsidR="00D415E9" w:rsidP="492C9104" w:rsidRDefault="00D415E9" w14:paraId="08E6383D" w14:textId="1E2CDDF5">
      <w:pPr>
        <w:spacing w:before="240" w:beforeAutospacing="off" w:after="160" w:afterAutospacing="off" w:line="278" w:lineRule="auto"/>
      </w:pPr>
      <w:r w:rsidRPr="492C9104" w:rsidR="67B643E8">
        <w:rPr>
          <w:rFonts w:ascii="Calibri" w:hAnsi="Calibri" w:eastAsia="Calibri" w:cs="Calibri"/>
          <w:noProof w:val="0"/>
          <w:sz w:val="24"/>
          <w:szCs w:val="24"/>
          <w:lang w:val="et"/>
        </w:rPr>
        <w:t>AA: Üldplaneeringu kontekstis räägime üksiktuulikutest. Eriplaneeringu kontekstis räägime teistest tuulikutest. Kuna meil on see otsus tehtud juba mitu aastat tagasi, siis me ei hakka enam tagasi minema.</w:t>
      </w:r>
    </w:p>
    <w:p w:rsidRPr="00706CC7" w:rsidR="00D415E9" w:rsidP="492C9104" w:rsidRDefault="00D415E9" w14:paraId="25A4C2B4" w14:textId="15CA7B65">
      <w:pPr>
        <w:spacing w:before="240" w:beforeAutospacing="off" w:after="160" w:afterAutospacing="off" w:line="278" w:lineRule="auto"/>
      </w:pPr>
      <w:r w:rsidRPr="79BC1937" w:rsidR="67B643E8">
        <w:rPr>
          <w:rFonts w:ascii="Calibri" w:hAnsi="Calibri" w:eastAsia="Calibri" w:cs="Calibri"/>
          <w:noProof w:val="0"/>
          <w:sz w:val="24"/>
          <w:szCs w:val="24"/>
          <w:lang w:val="et-EE"/>
        </w:rPr>
        <w:t xml:space="preserve">VL: Üldplaneeringuga ei ole võimalik planeerida mitte ühtegi </w:t>
      </w:r>
      <w:r w:rsidRPr="79BC1937" w:rsidR="54E50847">
        <w:rPr>
          <w:rFonts w:ascii="Calibri" w:hAnsi="Calibri" w:eastAsia="Calibri" w:cs="Calibri"/>
          <w:noProof w:val="0"/>
          <w:sz w:val="24"/>
          <w:szCs w:val="24"/>
          <w:lang w:val="et-EE"/>
        </w:rPr>
        <w:t xml:space="preserve">üle 30 m tuulikutega </w:t>
      </w:r>
      <w:r w:rsidRPr="79BC1937" w:rsidR="67B643E8">
        <w:rPr>
          <w:rFonts w:ascii="Calibri" w:hAnsi="Calibri" w:eastAsia="Calibri" w:cs="Calibri"/>
          <w:noProof w:val="0"/>
          <w:sz w:val="24"/>
          <w:szCs w:val="24"/>
          <w:lang w:val="et-EE"/>
        </w:rPr>
        <w:t>tuuleparki. Kui me paneksime selle tingimuse, et kehtib 150 m, siis see kehtib ainult nendele üksikutele tuulikutele, mida hakatakse detailplaneeringute alusel tegema. Kui teil on need ettepanekud, siis on see rohkem eriplaneeringu teema, mida meie kahjuks selles protsessis ei saa midagi muuta.</w:t>
      </w:r>
    </w:p>
    <w:p w:rsidRPr="00706CC7" w:rsidR="00D415E9" w:rsidP="492C9104" w:rsidRDefault="00D415E9" w14:paraId="2ABE6A2C" w14:textId="25B59980">
      <w:pPr>
        <w:spacing w:before="240" w:beforeAutospacing="off" w:after="160" w:afterAutospacing="off" w:line="278" w:lineRule="auto"/>
      </w:pPr>
      <w:r w:rsidRPr="492C9104" w:rsidR="67B643E8">
        <w:rPr>
          <w:rFonts w:ascii="Calibri" w:hAnsi="Calibri" w:eastAsia="Calibri" w:cs="Calibri"/>
          <w:noProof w:val="0"/>
          <w:sz w:val="24"/>
          <w:szCs w:val="24"/>
          <w:lang w:val="et-EE"/>
        </w:rPr>
        <w:t>Eraisik: Kas enne tuulikute planeerimist tuleb terviseuuringud ära teha, kuidas need inimestele mõjuvad?</w:t>
      </w:r>
    </w:p>
    <w:p w:rsidRPr="00706CC7" w:rsidR="00D415E9" w:rsidP="492C9104" w:rsidRDefault="00D415E9" w14:paraId="664205DB" w14:textId="7D2C6863">
      <w:pPr>
        <w:spacing w:before="240" w:beforeAutospacing="off" w:after="160" w:afterAutospacing="off" w:line="278" w:lineRule="auto"/>
      </w:pPr>
      <w:r w:rsidRPr="492C9104" w:rsidR="67B643E8">
        <w:rPr>
          <w:rFonts w:ascii="Calibri" w:hAnsi="Calibri" w:eastAsia="Calibri" w:cs="Calibri"/>
          <w:noProof w:val="0"/>
          <w:sz w:val="24"/>
          <w:szCs w:val="24"/>
          <w:lang w:val="et-EE"/>
        </w:rPr>
        <w:t>MV: Meil on mõttes teha teatud uuringud.</w:t>
      </w:r>
    </w:p>
    <w:p w:rsidRPr="00706CC7" w:rsidR="00D415E9" w:rsidP="492C9104" w:rsidRDefault="00D415E9" w14:paraId="09B5F4E7" w14:textId="1EC2A589">
      <w:pPr>
        <w:spacing w:before="240" w:beforeAutospacing="off" w:after="160" w:afterAutospacing="off" w:line="278" w:lineRule="auto"/>
      </w:pPr>
      <w:r w:rsidRPr="79BC1937" w:rsidR="67B643E8">
        <w:rPr>
          <w:rFonts w:ascii="Calibri" w:hAnsi="Calibri" w:eastAsia="Calibri" w:cs="Calibri"/>
          <w:noProof w:val="0"/>
          <w:sz w:val="24"/>
          <w:szCs w:val="24"/>
          <w:lang w:val="et-EE"/>
        </w:rPr>
        <w:t>Eraisik: Kõrghaljastus on ikkagi kõrged puud ja põõsad, mis on üle 2,5 m. Aga kõrged puud ainult, mitte et ma saan hoovi 2,5 m</w:t>
      </w:r>
      <w:r w:rsidRPr="79BC1937" w:rsidR="0B6261EB">
        <w:rPr>
          <w:rFonts w:ascii="Calibri" w:hAnsi="Calibri" w:eastAsia="Calibri" w:cs="Calibri"/>
          <w:noProof w:val="0"/>
          <w:sz w:val="24"/>
          <w:szCs w:val="24"/>
          <w:lang w:val="et-EE"/>
        </w:rPr>
        <w:t xml:space="preserve"> </w:t>
      </w:r>
      <w:r w:rsidRPr="79BC1937" w:rsidR="67B643E8">
        <w:rPr>
          <w:rFonts w:ascii="Calibri" w:hAnsi="Calibri" w:eastAsia="Calibri" w:cs="Calibri"/>
          <w:noProof w:val="0"/>
          <w:sz w:val="24"/>
          <w:szCs w:val="24"/>
          <w:lang w:val="et-EE"/>
        </w:rPr>
        <w:t>puude ja põõsastega täita. See ei ole niimoodi päris.</w:t>
      </w:r>
    </w:p>
    <w:p w:rsidRPr="00706CC7" w:rsidR="00D415E9" w:rsidP="492C9104" w:rsidRDefault="00D415E9" w14:paraId="3EEA0B8A" w14:textId="04ECBBFF">
      <w:pPr>
        <w:spacing w:before="240" w:beforeAutospacing="off" w:after="160" w:afterAutospacing="off" w:line="278" w:lineRule="auto"/>
      </w:pPr>
      <w:r w:rsidRPr="79BC1937" w:rsidR="67B643E8">
        <w:rPr>
          <w:rFonts w:ascii="Calibri" w:hAnsi="Calibri" w:eastAsia="Calibri" w:cs="Calibri"/>
          <w:noProof w:val="0"/>
          <w:sz w:val="24"/>
          <w:szCs w:val="24"/>
          <w:lang w:val="et-EE"/>
        </w:rPr>
        <w:t xml:space="preserve">AA: Kui sa paned selle paju või pihlaka vms, siis viie aasta pärast on see kõrghaljastus. Eramukruntidel ei ole meil üldse sätestatud kõrghaljastuse tingimust. See nõue tuleb 3- ja enama korruseliste korterelamute jaoks. Kui sul on 1000 </w:t>
      </w:r>
      <w:r w:rsidRPr="79BC1937" w:rsidR="4C684DF1">
        <w:rPr>
          <w:rFonts w:ascii="Calibri" w:hAnsi="Calibri" w:eastAsia="Calibri" w:cs="Calibri"/>
          <w:noProof w:val="0"/>
          <w:sz w:val="24"/>
          <w:szCs w:val="24"/>
          <w:lang w:val="et-EE"/>
        </w:rPr>
        <w:t xml:space="preserve">m2 </w:t>
      </w:r>
      <w:r w:rsidRPr="79BC1937" w:rsidR="67B643E8">
        <w:rPr>
          <w:rFonts w:ascii="Calibri" w:hAnsi="Calibri" w:eastAsia="Calibri" w:cs="Calibri"/>
          <w:noProof w:val="0"/>
          <w:sz w:val="24"/>
          <w:szCs w:val="24"/>
          <w:lang w:val="et-EE"/>
        </w:rPr>
        <w:t xml:space="preserve">krunt, siis vähemalt 300 </w:t>
      </w:r>
      <w:r w:rsidRPr="79BC1937" w:rsidR="37DC1BCA">
        <w:rPr>
          <w:rFonts w:ascii="Calibri" w:hAnsi="Calibri" w:eastAsia="Calibri" w:cs="Calibri"/>
          <w:noProof w:val="0"/>
          <w:sz w:val="24"/>
          <w:szCs w:val="24"/>
          <w:lang w:val="et-EE"/>
        </w:rPr>
        <w:t xml:space="preserve">m2 </w:t>
      </w:r>
      <w:r w:rsidRPr="79BC1937" w:rsidR="67B643E8">
        <w:rPr>
          <w:rFonts w:ascii="Calibri" w:hAnsi="Calibri" w:eastAsia="Calibri" w:cs="Calibri"/>
          <w:noProof w:val="0"/>
          <w:sz w:val="24"/>
          <w:szCs w:val="24"/>
          <w:lang w:val="et-EE"/>
        </w:rPr>
        <w:t xml:space="preserve">peab jääma haljasmaaks. </w:t>
      </w:r>
      <w:r w:rsidRPr="79BC1937" w:rsidR="67B643E8">
        <w:rPr>
          <w:rFonts w:ascii="Calibri" w:hAnsi="Calibri" w:eastAsia="Calibri" w:cs="Calibri"/>
          <w:noProof w:val="0"/>
          <w:sz w:val="24"/>
          <w:szCs w:val="24"/>
          <w:lang w:val="et-EE"/>
        </w:rPr>
        <w:t>Hajaasutuses</w:t>
      </w:r>
      <w:r w:rsidRPr="79BC1937" w:rsidR="67B643E8">
        <w:rPr>
          <w:rFonts w:ascii="Calibri" w:hAnsi="Calibri" w:eastAsia="Calibri" w:cs="Calibri"/>
          <w:noProof w:val="0"/>
          <w:sz w:val="24"/>
          <w:szCs w:val="24"/>
          <w:lang w:val="et-EE"/>
        </w:rPr>
        <w:t xml:space="preserve"> on üldse teised reeglid. Seal on krundid suuremad ja pole kehtestatud kõrghaljastuse nõuet.</w:t>
      </w:r>
    </w:p>
    <w:p w:rsidRPr="00706CC7" w:rsidR="00D415E9" w:rsidP="492C9104" w:rsidRDefault="00D415E9" w14:paraId="38AE0F51" w14:textId="11F28B01">
      <w:pPr>
        <w:spacing w:before="240" w:beforeAutospacing="off" w:after="160" w:afterAutospacing="off" w:line="278" w:lineRule="auto"/>
      </w:pPr>
      <w:r w:rsidRPr="492C9104" w:rsidR="67B643E8">
        <w:rPr>
          <w:rFonts w:ascii="Calibri" w:hAnsi="Calibri" w:eastAsia="Calibri" w:cs="Calibri"/>
          <w:noProof w:val="0"/>
          <w:sz w:val="24"/>
          <w:szCs w:val="24"/>
          <w:lang w:val="et-EE"/>
        </w:rPr>
        <w:t>Eraisik: Metsad on pandud kõik rohekoridori. Natura alad - lageraie keeld, metsloomadele ei tohi rajada soolakut. Karta on, et kunagi riik ütleb ilusti oma, et teeme rohevõrgustiku alad Natura aladeks. Vot siis hakkab nali pihta. Vald ei saa enam üldse sõna võtta. Miks nii laialt?</w:t>
      </w:r>
    </w:p>
    <w:p w:rsidRPr="00706CC7" w:rsidR="00D415E9" w:rsidP="79BC1937" w:rsidRDefault="00D415E9" w14:paraId="1CD5D250" w14:textId="2ED497FA">
      <w:pPr>
        <w:spacing w:before="240" w:beforeAutospacing="off" w:after="160" w:afterAutospacing="off" w:line="278" w:lineRule="auto"/>
        <w:rPr>
          <w:rFonts w:ascii="Calibri" w:hAnsi="Calibri" w:eastAsia="Calibri" w:cs="Calibri"/>
          <w:noProof w:val="0"/>
          <w:sz w:val="24"/>
          <w:szCs w:val="24"/>
          <w:lang w:val="et-EE"/>
        </w:rPr>
      </w:pPr>
      <w:r w:rsidRPr="79BC1937" w:rsidR="67B643E8">
        <w:rPr>
          <w:rFonts w:ascii="Calibri" w:hAnsi="Calibri" w:eastAsia="Calibri" w:cs="Calibri"/>
          <w:noProof w:val="0"/>
          <w:sz w:val="24"/>
          <w:szCs w:val="24"/>
          <w:lang w:val="et-EE"/>
        </w:rPr>
        <w:t>AK: Mõte siis on selles, et kuna Kadrina vallas on seda põllumajandust väga palju ehk sellepärast see kipubki olema</w:t>
      </w:r>
      <w:r w:rsidRPr="79BC1937" w:rsidR="502A6D0F">
        <w:rPr>
          <w:rFonts w:ascii="Calibri" w:hAnsi="Calibri" w:eastAsia="Calibri" w:cs="Calibri"/>
          <w:noProof w:val="0"/>
          <w:sz w:val="24"/>
          <w:szCs w:val="24"/>
          <w:lang w:val="et-EE"/>
        </w:rPr>
        <w:t>, et</w:t>
      </w:r>
      <w:r w:rsidRPr="79BC1937" w:rsidR="67B643E8">
        <w:rPr>
          <w:rFonts w:ascii="Calibri" w:hAnsi="Calibri" w:eastAsia="Calibri" w:cs="Calibri"/>
          <w:noProof w:val="0"/>
          <w:sz w:val="24"/>
          <w:szCs w:val="24"/>
          <w:lang w:val="et-EE"/>
        </w:rPr>
        <w:t xml:space="preserve"> metsamaad</w:t>
      </w:r>
      <w:r w:rsidRPr="79BC1937" w:rsidR="77BA4F14">
        <w:rPr>
          <w:rFonts w:ascii="Calibri" w:hAnsi="Calibri" w:eastAsia="Calibri" w:cs="Calibri"/>
          <w:noProof w:val="0"/>
          <w:sz w:val="24"/>
          <w:szCs w:val="24"/>
          <w:lang w:val="et-EE"/>
        </w:rPr>
        <w:t xml:space="preserve"> on rohevõrgustikus</w:t>
      </w:r>
      <w:r w:rsidRPr="79BC1937" w:rsidR="67B643E8">
        <w:rPr>
          <w:rFonts w:ascii="Calibri" w:hAnsi="Calibri" w:eastAsia="Calibri" w:cs="Calibri"/>
          <w:noProof w:val="0"/>
          <w:sz w:val="24"/>
          <w:szCs w:val="24"/>
          <w:lang w:val="et-EE"/>
        </w:rPr>
        <w:t>, et metsaelustik saaks mööda neid koridore liikuda. Mis puutub nüüd sellesse, kuidas neid alasid majandada võib. Rohekoridore ei tohi läbi lõigata ja on öeldud, et soovituslikult 100 meetrit</w:t>
      </w:r>
      <w:r w:rsidRPr="79BC1937" w:rsidR="30BE20BA">
        <w:rPr>
          <w:rFonts w:ascii="Calibri" w:hAnsi="Calibri" w:eastAsia="Calibri" w:cs="Calibri"/>
          <w:noProof w:val="0"/>
          <w:sz w:val="24"/>
          <w:szCs w:val="24"/>
          <w:lang w:val="et-EE"/>
        </w:rPr>
        <w:t xml:space="preserve"> alati alles jätta.</w:t>
      </w:r>
      <w:r w:rsidRPr="79BC1937" w:rsidR="67B643E8">
        <w:rPr>
          <w:rFonts w:ascii="Calibri" w:hAnsi="Calibri" w:eastAsia="Calibri" w:cs="Calibri"/>
          <w:noProof w:val="0"/>
          <w:sz w:val="24"/>
          <w:szCs w:val="24"/>
          <w:lang w:val="et-EE"/>
        </w:rPr>
        <w:t xml:space="preserve"> Ehk tegelikult need tingimused nende alade kasutamiseks on hästi leebed.</w:t>
      </w:r>
    </w:p>
    <w:p w:rsidRPr="00706CC7" w:rsidR="00D415E9" w:rsidP="492C9104" w:rsidRDefault="00D415E9" w14:paraId="0306DCF9" w14:textId="709DF460">
      <w:pPr>
        <w:spacing w:before="240" w:beforeAutospacing="off" w:after="160" w:afterAutospacing="off" w:line="278" w:lineRule="auto"/>
      </w:pPr>
      <w:r w:rsidRPr="492C9104" w:rsidR="67B643E8">
        <w:rPr>
          <w:rFonts w:ascii="Calibri" w:hAnsi="Calibri" w:eastAsia="Calibri" w:cs="Calibri"/>
          <w:noProof w:val="0"/>
          <w:sz w:val="24"/>
          <w:szCs w:val="24"/>
          <w:lang w:val="et-EE"/>
        </w:rPr>
        <w:t>Eraisik: Idee on väga hea, aga tulevik. Riik hakkab veel ühtlustama tingimusi ja sealt võib tulla üllatusi.</w:t>
      </w:r>
    </w:p>
    <w:p w:rsidRPr="00706CC7" w:rsidR="00D415E9" w:rsidP="492C9104" w:rsidRDefault="00D415E9" w14:paraId="0E364FD2" w14:textId="6D016D15">
      <w:pPr>
        <w:spacing w:before="240" w:beforeAutospacing="off" w:after="160" w:afterAutospacing="off" w:line="278" w:lineRule="auto"/>
      </w:pPr>
      <w:r w:rsidRPr="492C9104" w:rsidR="67B643E8">
        <w:rPr>
          <w:rFonts w:ascii="Calibri" w:hAnsi="Calibri" w:eastAsia="Calibri" w:cs="Calibri"/>
          <w:noProof w:val="0"/>
          <w:sz w:val="24"/>
          <w:szCs w:val="24"/>
          <w:lang w:val="et-EE"/>
        </w:rPr>
        <w:t>AK: Kui meil on kasutustingimused pandud üldplaneeringusse, siis neid nad ei saa omapoolselt kuidagi ümber muuta või panna neid rangemaks.</w:t>
      </w:r>
    </w:p>
    <w:p w:rsidRPr="00706CC7" w:rsidR="00D415E9" w:rsidP="492C9104" w:rsidRDefault="00D415E9" w14:paraId="4AD1F22B" w14:textId="20CC5DC4">
      <w:pPr>
        <w:spacing w:before="240" w:beforeAutospacing="off" w:after="160" w:afterAutospacing="off" w:line="278" w:lineRule="auto"/>
      </w:pPr>
      <w:r w:rsidRPr="79BC1937" w:rsidR="67B643E8">
        <w:rPr>
          <w:rFonts w:ascii="Calibri" w:hAnsi="Calibri" w:eastAsia="Calibri" w:cs="Calibri"/>
          <w:noProof w:val="0"/>
          <w:sz w:val="24"/>
          <w:szCs w:val="24"/>
          <w:lang w:val="et-EE"/>
        </w:rPr>
        <w:t xml:space="preserve">VL: Kõigepealt on maakonnaplaneering, kus on öeldud, et rohevõrgustiku tingimused täpsustatakse üldplaneeringus. Kõige rohkem kehtivadki need üldplaneeringu tingimused. Riik võib mingil hetkel teha teise planeeringu kunagi peale, aga see on juba omaette protsess siis. Riik hakkab suunama seda kõige suuremat rohevõrku, mis on ikkagi need looduskaitsealad ja tugivõrgustikud. </w:t>
      </w:r>
      <w:r w:rsidRPr="79BC1937" w:rsidR="063E3E47">
        <w:rPr>
          <w:rFonts w:ascii="Calibri" w:hAnsi="Calibri" w:eastAsia="Calibri" w:cs="Calibri"/>
          <w:noProof w:val="0"/>
          <w:sz w:val="24"/>
          <w:szCs w:val="24"/>
          <w:lang w:val="et-EE"/>
        </w:rPr>
        <w:t>K</w:t>
      </w:r>
      <w:r w:rsidRPr="79BC1937" w:rsidR="67B643E8">
        <w:rPr>
          <w:rFonts w:ascii="Calibri" w:hAnsi="Calibri" w:eastAsia="Calibri" w:cs="Calibri"/>
          <w:noProof w:val="0"/>
          <w:sz w:val="24"/>
          <w:szCs w:val="24"/>
          <w:lang w:val="et-EE"/>
        </w:rPr>
        <w:t>ohalikud väiksed rohevõrgud jäävad ilmselt ikkagi kohaliku omavalitsuse haldusesse.</w:t>
      </w:r>
    </w:p>
    <w:p w:rsidRPr="00706CC7" w:rsidR="00D415E9" w:rsidP="492C9104" w:rsidRDefault="00D415E9" w14:paraId="77814493" w14:textId="76B4AA38">
      <w:pPr>
        <w:spacing w:before="240" w:beforeAutospacing="off" w:after="160" w:afterAutospacing="off" w:line="278" w:lineRule="auto"/>
      </w:pPr>
      <w:r w:rsidRPr="79BC1937" w:rsidR="67B643E8">
        <w:rPr>
          <w:rFonts w:ascii="Calibri" w:hAnsi="Calibri" w:eastAsia="Calibri" w:cs="Calibri"/>
          <w:noProof w:val="0"/>
          <w:sz w:val="24"/>
          <w:szCs w:val="24"/>
          <w:lang w:val="et-EE"/>
        </w:rPr>
        <w:t>Eraisik: Praegu tahetakse juba Natura äärealasid laiendada.</w:t>
      </w:r>
    </w:p>
    <w:p w:rsidRPr="00706CC7" w:rsidR="00D415E9" w:rsidP="492C9104" w:rsidRDefault="00D415E9" w14:paraId="4452DF20" w14:textId="63A0AEB1">
      <w:pPr>
        <w:spacing w:before="240" w:beforeAutospacing="off" w:after="160" w:afterAutospacing="off" w:line="278" w:lineRule="auto"/>
      </w:pPr>
      <w:r w:rsidRPr="492C9104" w:rsidR="67B643E8">
        <w:rPr>
          <w:rFonts w:ascii="Calibri" w:hAnsi="Calibri" w:eastAsia="Calibri" w:cs="Calibri"/>
          <w:noProof w:val="0"/>
          <w:sz w:val="24"/>
          <w:szCs w:val="24"/>
          <w:lang w:val="et-EE"/>
        </w:rPr>
        <w:t>Eraisik: Millest tuleneb Tirbiku kandis avalik huvi? Kas see oleks nagu müratõke? Seal ju keegi jalutamas ei käi.</w:t>
      </w:r>
    </w:p>
    <w:p w:rsidRPr="00706CC7" w:rsidR="00D415E9" w:rsidP="492C9104" w:rsidRDefault="00D415E9" w14:paraId="15528584" w14:textId="20809AE1">
      <w:pPr>
        <w:spacing w:before="240" w:beforeAutospacing="off" w:after="160" w:afterAutospacing="off" w:line="278" w:lineRule="auto"/>
      </w:pPr>
      <w:r w:rsidRPr="492C9104" w:rsidR="67B643E8">
        <w:rPr>
          <w:rFonts w:ascii="Calibri" w:hAnsi="Calibri" w:eastAsia="Calibri" w:cs="Calibri"/>
          <w:noProof w:val="0"/>
          <w:sz w:val="24"/>
          <w:szCs w:val="24"/>
          <w:lang w:val="et-EE"/>
        </w:rPr>
        <w:t>MV: See on RMK koostöös määratud ala, kus RMK peab arvestuslikuks seda.</w:t>
      </w:r>
    </w:p>
    <w:p w:rsidRPr="00706CC7" w:rsidR="00D415E9" w:rsidP="492C9104" w:rsidRDefault="00D415E9" w14:paraId="30B4ABA4" w14:textId="27BDFF5C">
      <w:pPr>
        <w:spacing w:before="240" w:beforeAutospacing="off" w:after="160" w:afterAutospacing="off" w:line="278" w:lineRule="auto"/>
      </w:pPr>
      <w:r w:rsidRPr="492C9104" w:rsidR="67B643E8">
        <w:rPr>
          <w:rFonts w:ascii="Calibri" w:hAnsi="Calibri" w:eastAsia="Calibri" w:cs="Calibri"/>
          <w:noProof w:val="0"/>
          <w:sz w:val="24"/>
          <w:szCs w:val="24"/>
          <w:lang w:val="et-EE"/>
        </w:rPr>
        <w:t>VL: Koostöös omavalitusega peab ta tegema pikaajalise metsamajanduskava.</w:t>
      </w:r>
    </w:p>
    <w:p w:rsidRPr="00706CC7" w:rsidR="00D415E9" w:rsidP="492C9104" w:rsidRDefault="00D415E9" w14:paraId="2EE370E3" w14:textId="0C1F6D3B">
      <w:pPr>
        <w:spacing w:before="240" w:beforeAutospacing="off" w:after="160" w:afterAutospacing="off" w:line="278" w:lineRule="auto"/>
      </w:pPr>
      <w:r w:rsidRPr="492C9104" w:rsidR="67B643E8">
        <w:rPr>
          <w:rFonts w:ascii="Calibri" w:hAnsi="Calibri" w:eastAsia="Calibri" w:cs="Calibri"/>
          <w:noProof w:val="0"/>
          <w:sz w:val="24"/>
          <w:szCs w:val="24"/>
          <w:lang w:val="et-EE"/>
        </w:rPr>
        <w:t>Eraisik: Seal metsas pole ma küll näinud, et keegi aega veedaks. RMK saab oma pindala plusspunktid kirja Eesti pealt ja kogu lugu.</w:t>
      </w:r>
    </w:p>
    <w:p w:rsidRPr="00706CC7" w:rsidR="00D415E9" w:rsidP="79BC1937" w:rsidRDefault="00D415E9" w14:paraId="16EBD5A6" w14:textId="33D1C459">
      <w:pPr>
        <w:spacing w:before="240" w:beforeAutospacing="off" w:after="160" w:afterAutospacing="off" w:line="278" w:lineRule="auto"/>
        <w:rPr>
          <w:rFonts w:ascii="Calibri" w:hAnsi="Calibri" w:eastAsia="Calibri" w:cs="Calibri"/>
          <w:noProof w:val="0"/>
          <w:sz w:val="24"/>
          <w:szCs w:val="24"/>
          <w:lang w:val="et-EE"/>
        </w:rPr>
      </w:pPr>
      <w:r w:rsidRPr="79BC1937" w:rsidR="67B643E8">
        <w:rPr>
          <w:rFonts w:ascii="Calibri" w:hAnsi="Calibri" w:eastAsia="Calibri" w:cs="Calibri"/>
          <w:noProof w:val="0"/>
          <w:sz w:val="24"/>
          <w:szCs w:val="24"/>
          <w:lang w:val="et-EE"/>
        </w:rPr>
        <w:t xml:space="preserve">Eraisik: Küsin selle Uus tn 42 kohta, seal oli see </w:t>
      </w:r>
      <w:r w:rsidRPr="79BC1937" w:rsidR="67B643E8">
        <w:rPr>
          <w:rFonts w:ascii="Calibri" w:hAnsi="Calibri" w:eastAsia="Calibri" w:cs="Calibri"/>
          <w:noProof w:val="0"/>
          <w:sz w:val="24"/>
          <w:szCs w:val="24"/>
          <w:lang w:val="et-EE"/>
        </w:rPr>
        <w:t>dendropark</w:t>
      </w:r>
      <w:r w:rsidRPr="79BC1937" w:rsidR="67B643E8">
        <w:rPr>
          <w:rFonts w:ascii="Calibri" w:hAnsi="Calibri" w:eastAsia="Calibri" w:cs="Calibri"/>
          <w:noProof w:val="0"/>
          <w:sz w:val="24"/>
          <w:szCs w:val="24"/>
          <w:lang w:val="et-EE"/>
        </w:rPr>
        <w:t xml:space="preserve">. </w:t>
      </w:r>
      <w:r w:rsidRPr="79BC1937" w:rsidR="0707051D">
        <w:rPr>
          <w:rFonts w:ascii="Calibri" w:hAnsi="Calibri" w:eastAsia="Calibri" w:cs="Calibri"/>
          <w:noProof w:val="0"/>
          <w:sz w:val="24"/>
          <w:szCs w:val="24"/>
          <w:lang w:val="et-EE"/>
        </w:rPr>
        <w:t>Ütlete, et v</w:t>
      </w:r>
      <w:r w:rsidRPr="79BC1937" w:rsidR="67B643E8">
        <w:rPr>
          <w:rFonts w:ascii="Calibri" w:hAnsi="Calibri" w:eastAsia="Calibri" w:cs="Calibri"/>
          <w:noProof w:val="0"/>
          <w:sz w:val="24"/>
          <w:szCs w:val="24"/>
          <w:lang w:val="et-EE"/>
        </w:rPr>
        <w:t>õimalusel säilitatakse, aga üldplaneeringus on kirjas, et detailplaneeringu lahenduse esialgses eskiisi koostamisel on arvestatud</w:t>
      </w:r>
      <w:r w:rsidRPr="79BC1937" w:rsidR="745145A1">
        <w:rPr>
          <w:rFonts w:ascii="Calibri" w:hAnsi="Calibri" w:eastAsia="Calibri" w:cs="Calibri"/>
          <w:noProof w:val="0"/>
          <w:sz w:val="24"/>
          <w:szCs w:val="24"/>
          <w:lang w:val="et-EE"/>
        </w:rPr>
        <w:t xml:space="preserve"> kindlas kõneviisis. </w:t>
      </w:r>
    </w:p>
    <w:p w:rsidRPr="00706CC7" w:rsidR="00D415E9" w:rsidP="79BC1937" w:rsidRDefault="00D415E9" w14:paraId="346CE02C" w14:textId="5FF0DAF2">
      <w:pPr>
        <w:spacing w:before="240" w:beforeAutospacing="off" w:after="160" w:afterAutospacing="off" w:line="278" w:lineRule="auto"/>
        <w:rPr>
          <w:rFonts w:ascii="Calibri" w:hAnsi="Calibri" w:eastAsia="Calibri" w:cs="Calibri"/>
          <w:noProof w:val="0"/>
          <w:sz w:val="24"/>
          <w:szCs w:val="24"/>
          <w:lang w:val="et-EE"/>
        </w:rPr>
      </w:pPr>
      <w:r w:rsidRPr="79BC1937" w:rsidR="67B643E8">
        <w:rPr>
          <w:rFonts w:ascii="Calibri" w:hAnsi="Calibri" w:eastAsia="Calibri" w:cs="Calibri"/>
          <w:noProof w:val="0"/>
          <w:sz w:val="24"/>
          <w:szCs w:val="24"/>
          <w:lang w:val="et-EE"/>
        </w:rPr>
        <w:t xml:space="preserve">AA: Selles ettepanekus oli moodustada kaitseala suurusjärgus 23 000 ruutmeetrit. See hooldatud ja rajatud pargiosa on suurusjärgus 11 000 ruutmeetrit. Selle detaili järgi oli esialgu jäetud alles 4500 ruutmeetrit ja rahvakoosoleku tulemusel jõudsime kokkuleppele, et Kadrina vald tellib dendroloogilise uuringu, mis tehakse maikuus erapooletu eksperdi käest ja sellest lähtuvalt minnakse edasi. Üldplaneeringu menetluse käigus tuli selline võimalus ja me ei teagi, kas on võimalus A või on võimalus B. Kui see dendroloogiline uuring tuleb, siis teeme veelkord selle eskiisi arutelu, kus näitame neid dendroloogia ettepanekuid ja seal võib olla mitmeid ettepanekuid - </w:t>
      </w:r>
      <w:r w:rsidRPr="79BC1937" w:rsidR="67B643E8">
        <w:rPr>
          <w:rFonts w:ascii="Calibri" w:hAnsi="Calibri" w:eastAsia="Calibri" w:cs="Calibri"/>
          <w:noProof w:val="0"/>
          <w:sz w:val="24"/>
          <w:szCs w:val="24"/>
          <w:lang w:val="et-EE"/>
        </w:rPr>
        <w:t>ümberistutada</w:t>
      </w:r>
      <w:r w:rsidRPr="79BC1937" w:rsidR="67B643E8">
        <w:rPr>
          <w:rFonts w:ascii="Calibri" w:hAnsi="Calibri" w:eastAsia="Calibri" w:cs="Calibri"/>
          <w:noProof w:val="0"/>
          <w:sz w:val="24"/>
          <w:szCs w:val="24"/>
          <w:lang w:val="et-EE"/>
        </w:rPr>
        <w:t xml:space="preserve">, laiendada. Täpselt ei tea ning seetõttu ei taha hakata täna spekuleerima, kui suur see ala tuleb. Aga hooldatud ala sellest krundist, kus on istutatud puud, on pool. See on fakt. Vasakule on rajatud aiamaad, puuriidad. </w:t>
      </w:r>
      <w:r w:rsidRPr="79BC1937" w:rsidR="41B5BFF1">
        <w:rPr>
          <w:rFonts w:ascii="Calibri" w:hAnsi="Calibri" w:eastAsia="Calibri" w:cs="Calibri"/>
          <w:noProof w:val="0"/>
          <w:sz w:val="24"/>
          <w:szCs w:val="24"/>
          <w:lang w:val="et-EE"/>
        </w:rPr>
        <w:t>Ehk</w:t>
      </w:r>
      <w:r w:rsidRPr="79BC1937" w:rsidR="41B5BFF1">
        <w:rPr>
          <w:rFonts w:ascii="Calibri" w:hAnsi="Calibri" w:eastAsia="Calibri" w:cs="Calibri"/>
          <w:noProof w:val="0"/>
          <w:sz w:val="24"/>
          <w:szCs w:val="24"/>
          <w:lang w:val="et-EE"/>
        </w:rPr>
        <w:t xml:space="preserve"> siis vastus on: seal tehakse kõigepealt dendroloogia ja siis otsustatakse.</w:t>
      </w:r>
    </w:p>
    <w:p w:rsidR="41B5BFF1" w:rsidP="79BC1937" w:rsidRDefault="41B5BFF1" w14:paraId="7D102EC0" w14:textId="2C1D4B7D">
      <w:pPr>
        <w:pStyle w:val="Normaallaad"/>
        <w:spacing w:before="240" w:beforeAutospacing="off" w:after="160" w:afterAutospacing="off" w:line="278" w:lineRule="auto"/>
        <w:rPr>
          <w:rFonts w:ascii="Calibri" w:hAnsi="Calibri" w:eastAsia="Calibri" w:cs="Calibri"/>
          <w:noProof w:val="0"/>
          <w:sz w:val="24"/>
          <w:szCs w:val="24"/>
          <w:lang w:val="et-EE"/>
        </w:rPr>
      </w:pPr>
      <w:r w:rsidRPr="79BC1937" w:rsidR="41B5BFF1">
        <w:rPr>
          <w:rFonts w:ascii="Calibri" w:hAnsi="Calibri" w:eastAsia="Calibri" w:cs="Calibri"/>
          <w:noProof w:val="0"/>
          <w:sz w:val="24"/>
          <w:szCs w:val="24"/>
          <w:lang w:val="et-EE"/>
        </w:rPr>
        <w:t>Protokollis: Veronica Luidalepp</w:t>
      </w:r>
    </w:p>
    <w:sectPr w:rsidRPr="00706CC7" w:rsidR="00D415E9">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C27" w:rsidP="00117909" w:rsidRDefault="00737C27" w14:paraId="5CBA893A" w14:textId="77777777">
      <w:r>
        <w:separator/>
      </w:r>
    </w:p>
  </w:endnote>
  <w:endnote w:type="continuationSeparator" w:id="0">
    <w:p w:rsidR="00737C27" w:rsidP="00117909" w:rsidRDefault="00737C27" w14:paraId="6546BF35" w14:textId="77777777">
      <w:r>
        <w:continuationSeparator/>
      </w:r>
    </w:p>
  </w:endnote>
  <w:endnote w:type="continuationNotice" w:id="1">
    <w:p w:rsidR="00737C27" w:rsidP="00117909" w:rsidRDefault="00737C27" w14:paraId="487D1E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rimson Pro">
    <w:altName w:val="Calibri"/>
    <w:charset w:val="00"/>
    <w:family w:val="auto"/>
    <w:pitch w:val="variable"/>
    <w:sig w:usb0="A00000FF" w:usb1="5000E04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1F" w:rsidRDefault="00F9261F" w14:paraId="428A9FB8" w14:textId="7777777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1F" w:rsidRDefault="00F9261F" w14:paraId="306B7A7F" w14:textId="7777777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1F" w:rsidRDefault="00F9261F" w14:paraId="6EDA324D"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C27" w:rsidP="00117909" w:rsidRDefault="00737C27" w14:paraId="1603C8EE" w14:textId="77777777">
      <w:r>
        <w:separator/>
      </w:r>
    </w:p>
  </w:footnote>
  <w:footnote w:type="continuationSeparator" w:id="0">
    <w:p w:rsidR="00737C27" w:rsidP="00117909" w:rsidRDefault="00737C27" w14:paraId="76B78845" w14:textId="77777777">
      <w:r>
        <w:continuationSeparator/>
      </w:r>
    </w:p>
  </w:footnote>
  <w:footnote w:type="continuationNotice" w:id="1">
    <w:p w:rsidR="00737C27" w:rsidP="00117909" w:rsidRDefault="00737C27" w14:paraId="136B74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1F" w:rsidRDefault="00F9261F" w14:paraId="71C1C424" w14:textId="7777777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4166" w:rsidP="00117909" w:rsidRDefault="00E8601C" w14:paraId="72506570" w14:textId="7F367281">
    <w:pPr>
      <w:pStyle w:val="Pis"/>
    </w:pPr>
    <w:r>
      <w:rPr>
        <w:noProof/>
      </w:rPr>
      <w:drawing>
        <wp:anchor distT="0" distB="0" distL="114300" distR="114300" simplePos="0" relativeHeight="251658240" behindDoc="0" locked="0" layoutInCell="1" allowOverlap="1" wp14:anchorId="58164D94" wp14:editId="782F62D1">
          <wp:simplePos x="0" y="0"/>
          <wp:positionH relativeFrom="column">
            <wp:posOffset>0</wp:posOffset>
          </wp:positionH>
          <wp:positionV relativeFrom="paragraph">
            <wp:posOffset>3810</wp:posOffset>
          </wp:positionV>
          <wp:extent cx="1812290" cy="391160"/>
          <wp:effectExtent l="0" t="0" r="0" b="0"/>
          <wp:wrapTopAndBottom/>
          <wp:docPr id="730937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90" cy="391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1F" w:rsidRDefault="00F9261F" w14:paraId="13E6F7E7" w14:textId="7777777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CC2"/>
    <w:multiLevelType w:val="hybridMultilevel"/>
    <w:tmpl w:val="5ED45C48"/>
    <w:lvl w:ilvl="0" w:tplc="04090001">
      <w:start w:val="1"/>
      <w:numFmt w:val="bullet"/>
      <w:lvlText w:val=""/>
      <w:lvlJc w:val="left"/>
      <w:pPr>
        <w:ind w:left="2771" w:hanging="360"/>
      </w:pPr>
      <w:rPr>
        <w:rFonts w:hint="default" w:ascii="Symbol" w:hAnsi="Symbol"/>
      </w:rPr>
    </w:lvl>
    <w:lvl w:ilvl="1" w:tplc="04090003" w:tentative="1">
      <w:start w:val="1"/>
      <w:numFmt w:val="bullet"/>
      <w:lvlText w:val="o"/>
      <w:lvlJc w:val="left"/>
      <w:pPr>
        <w:ind w:left="3491" w:hanging="360"/>
      </w:pPr>
      <w:rPr>
        <w:rFonts w:hint="default" w:ascii="Courier New" w:hAnsi="Courier New" w:cs="Courier New"/>
      </w:rPr>
    </w:lvl>
    <w:lvl w:ilvl="2" w:tplc="04090005" w:tentative="1">
      <w:start w:val="1"/>
      <w:numFmt w:val="bullet"/>
      <w:lvlText w:val=""/>
      <w:lvlJc w:val="left"/>
      <w:pPr>
        <w:ind w:left="4211" w:hanging="360"/>
      </w:pPr>
      <w:rPr>
        <w:rFonts w:hint="default" w:ascii="Wingdings" w:hAnsi="Wingdings"/>
      </w:rPr>
    </w:lvl>
    <w:lvl w:ilvl="3" w:tplc="04090001" w:tentative="1">
      <w:start w:val="1"/>
      <w:numFmt w:val="bullet"/>
      <w:lvlText w:val=""/>
      <w:lvlJc w:val="left"/>
      <w:pPr>
        <w:ind w:left="4931" w:hanging="360"/>
      </w:pPr>
      <w:rPr>
        <w:rFonts w:hint="default" w:ascii="Symbol" w:hAnsi="Symbol"/>
      </w:rPr>
    </w:lvl>
    <w:lvl w:ilvl="4" w:tplc="04090003" w:tentative="1">
      <w:start w:val="1"/>
      <w:numFmt w:val="bullet"/>
      <w:lvlText w:val="o"/>
      <w:lvlJc w:val="left"/>
      <w:pPr>
        <w:ind w:left="5651" w:hanging="360"/>
      </w:pPr>
      <w:rPr>
        <w:rFonts w:hint="default" w:ascii="Courier New" w:hAnsi="Courier New" w:cs="Courier New"/>
      </w:rPr>
    </w:lvl>
    <w:lvl w:ilvl="5" w:tplc="04090005" w:tentative="1">
      <w:start w:val="1"/>
      <w:numFmt w:val="bullet"/>
      <w:lvlText w:val=""/>
      <w:lvlJc w:val="left"/>
      <w:pPr>
        <w:ind w:left="6371" w:hanging="360"/>
      </w:pPr>
      <w:rPr>
        <w:rFonts w:hint="default" w:ascii="Wingdings" w:hAnsi="Wingdings"/>
      </w:rPr>
    </w:lvl>
    <w:lvl w:ilvl="6" w:tplc="04090001" w:tentative="1">
      <w:start w:val="1"/>
      <w:numFmt w:val="bullet"/>
      <w:lvlText w:val=""/>
      <w:lvlJc w:val="left"/>
      <w:pPr>
        <w:ind w:left="7091" w:hanging="360"/>
      </w:pPr>
      <w:rPr>
        <w:rFonts w:hint="default" w:ascii="Symbol" w:hAnsi="Symbol"/>
      </w:rPr>
    </w:lvl>
    <w:lvl w:ilvl="7" w:tplc="04090003" w:tentative="1">
      <w:start w:val="1"/>
      <w:numFmt w:val="bullet"/>
      <w:lvlText w:val="o"/>
      <w:lvlJc w:val="left"/>
      <w:pPr>
        <w:ind w:left="7811" w:hanging="360"/>
      </w:pPr>
      <w:rPr>
        <w:rFonts w:hint="default" w:ascii="Courier New" w:hAnsi="Courier New" w:cs="Courier New"/>
      </w:rPr>
    </w:lvl>
    <w:lvl w:ilvl="8" w:tplc="04090005" w:tentative="1">
      <w:start w:val="1"/>
      <w:numFmt w:val="bullet"/>
      <w:lvlText w:val=""/>
      <w:lvlJc w:val="left"/>
      <w:pPr>
        <w:ind w:left="8531" w:hanging="360"/>
      </w:pPr>
      <w:rPr>
        <w:rFonts w:hint="default" w:ascii="Wingdings" w:hAnsi="Wingdings"/>
      </w:rPr>
    </w:lvl>
  </w:abstractNum>
  <w:abstractNum w:abstractNumId="1" w15:restartNumberingAfterBreak="0">
    <w:nsid w:val="077124C3"/>
    <w:multiLevelType w:val="hybridMultilevel"/>
    <w:tmpl w:val="73BC87EA"/>
    <w:lvl w:ilvl="0" w:tplc="883E5AA8">
      <w:numFmt w:val="bullet"/>
      <w:lvlText w:val="-"/>
      <w:lvlJc w:val="left"/>
      <w:pPr>
        <w:ind w:left="720" w:hanging="360"/>
      </w:pPr>
      <w:rPr>
        <w:rFonts w:hint="default" w:ascii="Calibri" w:hAnsi="Calibri" w:cs="Calibri" w:eastAsiaTheme="minorEastAsia"/>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0A09381B"/>
    <w:multiLevelType w:val="hybridMultilevel"/>
    <w:tmpl w:val="E672514E"/>
    <w:lvl w:ilvl="0" w:tplc="123CCC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041486"/>
    <w:multiLevelType w:val="hybridMultilevel"/>
    <w:tmpl w:val="FD068E40"/>
    <w:lvl w:ilvl="0" w:tplc="8132D414">
      <w:start w:val="1"/>
      <w:numFmt w:val="bullet"/>
      <w:lvlText w:val=""/>
      <w:lvlJc w:val="left"/>
      <w:pPr>
        <w:ind w:left="360" w:hanging="360"/>
      </w:pPr>
      <w:rPr>
        <w:rFonts w:hint="default" w:ascii="Symbol" w:hAnsi="Symbol"/>
      </w:rPr>
    </w:lvl>
    <w:lvl w:ilvl="1" w:tplc="C000429A" w:tentative="1">
      <w:start w:val="1"/>
      <w:numFmt w:val="bullet"/>
      <w:lvlText w:val="o"/>
      <w:lvlJc w:val="left"/>
      <w:pPr>
        <w:ind w:left="1080" w:hanging="360"/>
      </w:pPr>
      <w:rPr>
        <w:rFonts w:hint="default" w:ascii="Courier New" w:hAnsi="Courier New"/>
      </w:rPr>
    </w:lvl>
    <w:lvl w:ilvl="2" w:tplc="95B81FFC" w:tentative="1">
      <w:start w:val="1"/>
      <w:numFmt w:val="bullet"/>
      <w:lvlText w:val=""/>
      <w:lvlJc w:val="left"/>
      <w:pPr>
        <w:ind w:left="1800" w:hanging="360"/>
      </w:pPr>
      <w:rPr>
        <w:rFonts w:hint="default" w:ascii="Wingdings" w:hAnsi="Wingdings"/>
      </w:rPr>
    </w:lvl>
    <w:lvl w:ilvl="3" w:tplc="7D4088D0" w:tentative="1">
      <w:start w:val="1"/>
      <w:numFmt w:val="bullet"/>
      <w:lvlText w:val=""/>
      <w:lvlJc w:val="left"/>
      <w:pPr>
        <w:ind w:left="2520" w:hanging="360"/>
      </w:pPr>
      <w:rPr>
        <w:rFonts w:hint="default" w:ascii="Symbol" w:hAnsi="Symbol"/>
      </w:rPr>
    </w:lvl>
    <w:lvl w:ilvl="4" w:tplc="29C02968" w:tentative="1">
      <w:start w:val="1"/>
      <w:numFmt w:val="bullet"/>
      <w:lvlText w:val="o"/>
      <w:lvlJc w:val="left"/>
      <w:pPr>
        <w:ind w:left="3240" w:hanging="360"/>
      </w:pPr>
      <w:rPr>
        <w:rFonts w:hint="default" w:ascii="Courier New" w:hAnsi="Courier New"/>
      </w:rPr>
    </w:lvl>
    <w:lvl w:ilvl="5" w:tplc="D47E9804" w:tentative="1">
      <w:start w:val="1"/>
      <w:numFmt w:val="bullet"/>
      <w:lvlText w:val=""/>
      <w:lvlJc w:val="left"/>
      <w:pPr>
        <w:ind w:left="3960" w:hanging="360"/>
      </w:pPr>
      <w:rPr>
        <w:rFonts w:hint="default" w:ascii="Wingdings" w:hAnsi="Wingdings"/>
      </w:rPr>
    </w:lvl>
    <w:lvl w:ilvl="6" w:tplc="5302E16E" w:tentative="1">
      <w:start w:val="1"/>
      <w:numFmt w:val="bullet"/>
      <w:lvlText w:val=""/>
      <w:lvlJc w:val="left"/>
      <w:pPr>
        <w:ind w:left="4680" w:hanging="360"/>
      </w:pPr>
      <w:rPr>
        <w:rFonts w:hint="default" w:ascii="Symbol" w:hAnsi="Symbol"/>
      </w:rPr>
    </w:lvl>
    <w:lvl w:ilvl="7" w:tplc="F16A10C4" w:tentative="1">
      <w:start w:val="1"/>
      <w:numFmt w:val="bullet"/>
      <w:lvlText w:val="o"/>
      <w:lvlJc w:val="left"/>
      <w:pPr>
        <w:ind w:left="5400" w:hanging="360"/>
      </w:pPr>
      <w:rPr>
        <w:rFonts w:hint="default" w:ascii="Courier New" w:hAnsi="Courier New"/>
      </w:rPr>
    </w:lvl>
    <w:lvl w:ilvl="8" w:tplc="9C98EBE0" w:tentative="1">
      <w:start w:val="1"/>
      <w:numFmt w:val="bullet"/>
      <w:lvlText w:val=""/>
      <w:lvlJc w:val="left"/>
      <w:pPr>
        <w:ind w:left="6120" w:hanging="360"/>
      </w:pPr>
      <w:rPr>
        <w:rFonts w:hint="default" w:ascii="Wingdings" w:hAnsi="Wingdings"/>
      </w:rPr>
    </w:lvl>
  </w:abstractNum>
  <w:abstractNum w:abstractNumId="4" w15:restartNumberingAfterBreak="0">
    <w:nsid w:val="16AB5F8A"/>
    <w:multiLevelType w:val="hybridMultilevel"/>
    <w:tmpl w:val="BCEAD362"/>
    <w:lvl w:ilvl="0" w:tplc="7F56A986">
      <w:start w:val="1"/>
      <w:numFmt w:val="decimal"/>
      <w:lvlText w:val="%1)"/>
      <w:lvlJc w:val="left"/>
      <w:pPr>
        <w:ind w:left="360" w:hanging="360"/>
      </w:pPr>
    </w:lvl>
    <w:lvl w:ilvl="1" w:tplc="FCDC3456" w:tentative="1">
      <w:start w:val="1"/>
      <w:numFmt w:val="lowerLetter"/>
      <w:lvlText w:val="%2."/>
      <w:lvlJc w:val="left"/>
      <w:pPr>
        <w:ind w:left="1080" w:hanging="360"/>
      </w:pPr>
    </w:lvl>
    <w:lvl w:ilvl="2" w:tplc="15A2283C" w:tentative="1">
      <w:start w:val="1"/>
      <w:numFmt w:val="lowerRoman"/>
      <w:lvlText w:val="%3."/>
      <w:lvlJc w:val="right"/>
      <w:pPr>
        <w:ind w:left="1800" w:hanging="180"/>
      </w:pPr>
    </w:lvl>
    <w:lvl w:ilvl="3" w:tplc="098A6904" w:tentative="1">
      <w:start w:val="1"/>
      <w:numFmt w:val="decimal"/>
      <w:lvlText w:val="%4."/>
      <w:lvlJc w:val="left"/>
      <w:pPr>
        <w:ind w:left="2520" w:hanging="360"/>
      </w:pPr>
    </w:lvl>
    <w:lvl w:ilvl="4" w:tplc="2D1016BC" w:tentative="1">
      <w:start w:val="1"/>
      <w:numFmt w:val="lowerLetter"/>
      <w:lvlText w:val="%5."/>
      <w:lvlJc w:val="left"/>
      <w:pPr>
        <w:ind w:left="3240" w:hanging="360"/>
      </w:pPr>
    </w:lvl>
    <w:lvl w:ilvl="5" w:tplc="AB6A81C2" w:tentative="1">
      <w:start w:val="1"/>
      <w:numFmt w:val="lowerRoman"/>
      <w:lvlText w:val="%6."/>
      <w:lvlJc w:val="right"/>
      <w:pPr>
        <w:ind w:left="3960" w:hanging="180"/>
      </w:pPr>
    </w:lvl>
    <w:lvl w:ilvl="6" w:tplc="6D84F2F4" w:tentative="1">
      <w:start w:val="1"/>
      <w:numFmt w:val="decimal"/>
      <w:lvlText w:val="%7."/>
      <w:lvlJc w:val="left"/>
      <w:pPr>
        <w:ind w:left="4680" w:hanging="360"/>
      </w:pPr>
    </w:lvl>
    <w:lvl w:ilvl="7" w:tplc="16D2EA6A" w:tentative="1">
      <w:start w:val="1"/>
      <w:numFmt w:val="lowerLetter"/>
      <w:lvlText w:val="%8."/>
      <w:lvlJc w:val="left"/>
      <w:pPr>
        <w:ind w:left="5400" w:hanging="360"/>
      </w:pPr>
    </w:lvl>
    <w:lvl w:ilvl="8" w:tplc="A98833D0" w:tentative="1">
      <w:start w:val="1"/>
      <w:numFmt w:val="lowerRoman"/>
      <w:lvlText w:val="%9."/>
      <w:lvlJc w:val="right"/>
      <w:pPr>
        <w:ind w:left="6120" w:hanging="180"/>
      </w:pPr>
    </w:lvl>
  </w:abstractNum>
  <w:abstractNum w:abstractNumId="5" w15:restartNumberingAfterBreak="0">
    <w:nsid w:val="178A3227"/>
    <w:multiLevelType w:val="hybridMultilevel"/>
    <w:tmpl w:val="B874C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1978"/>
    <w:multiLevelType w:val="hybridMultilevel"/>
    <w:tmpl w:val="981C0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2FE1C09"/>
    <w:multiLevelType w:val="hybridMultilevel"/>
    <w:tmpl w:val="183C1588"/>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C8F20F6"/>
    <w:multiLevelType w:val="multilevel"/>
    <w:tmpl w:val="6946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65BD9"/>
    <w:multiLevelType w:val="hybridMultilevel"/>
    <w:tmpl w:val="CADCFB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F2F6A5C"/>
    <w:multiLevelType w:val="hybridMultilevel"/>
    <w:tmpl w:val="D8EA4CD4"/>
    <w:lvl w:ilvl="0" w:tplc="1FDA69D6">
      <w:start w:val="24"/>
      <w:numFmt w:val="bullet"/>
      <w:lvlText w:val="-"/>
      <w:lvlJc w:val="left"/>
      <w:pPr>
        <w:ind w:left="720" w:hanging="360"/>
      </w:pPr>
      <w:rPr>
        <w:rFonts w:hint="default" w:ascii="Calibri" w:hAnsi="Calibri" w:cs="Calibri" w:eastAsiaTheme="minorEastAsia"/>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15:restartNumberingAfterBreak="0">
    <w:nsid w:val="329403BF"/>
    <w:multiLevelType w:val="hybridMultilevel"/>
    <w:tmpl w:val="1DFA85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34F1AA4"/>
    <w:multiLevelType w:val="hybridMultilevel"/>
    <w:tmpl w:val="24D0A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E1426"/>
    <w:multiLevelType w:val="hybridMultilevel"/>
    <w:tmpl w:val="3E580D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3702ED"/>
    <w:multiLevelType w:val="hybridMultilevel"/>
    <w:tmpl w:val="FBAEE5CE"/>
    <w:lvl w:ilvl="0" w:tplc="9C62EF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A1DBC"/>
    <w:multiLevelType w:val="multilevel"/>
    <w:tmpl w:val="D8606ACC"/>
    <w:lvl w:ilvl="0">
      <w:start w:val="1"/>
      <w:numFmt w:val="decimal"/>
      <w:lvlText w:val="%1."/>
      <w:lvlJc w:val="left"/>
      <w:pPr>
        <w:ind w:left="340" w:hanging="340"/>
      </w:pPr>
      <w:rPr>
        <w:rFonts w:hint="default"/>
      </w:rPr>
    </w:lvl>
    <w:lvl w:ilvl="1">
      <w:start w:val="1"/>
      <w:numFmt w:val="bullet"/>
      <w:lvlText w:val=""/>
      <w:lvlJc w:val="left"/>
      <w:pPr>
        <w:ind w:left="794" w:hanging="340"/>
      </w:pPr>
      <w:rPr>
        <w:rFonts w:hint="default" w:ascii="Symbol" w:hAnsi="Symbo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D659C9"/>
    <w:multiLevelType w:val="hybridMultilevel"/>
    <w:tmpl w:val="05A87C5C"/>
    <w:lvl w:ilvl="0" w:tplc="631E1384">
      <w:numFmt w:val="bullet"/>
      <w:lvlText w:val="-"/>
      <w:lvlJc w:val="left"/>
      <w:pPr>
        <w:ind w:left="720" w:hanging="360"/>
      </w:pPr>
      <w:rPr>
        <w:rFonts w:hint="default" w:ascii="Calibri" w:hAnsi="Calibri" w:cs="Calibri" w:eastAsiaTheme="minorEastAsia"/>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7" w15:restartNumberingAfterBreak="0">
    <w:nsid w:val="3D7567BC"/>
    <w:multiLevelType w:val="hybridMultilevel"/>
    <w:tmpl w:val="2EA4AD96"/>
    <w:lvl w:ilvl="0" w:tplc="E730D3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73572"/>
    <w:multiLevelType w:val="hybridMultilevel"/>
    <w:tmpl w:val="FA3C84E8"/>
    <w:lvl w:ilvl="0" w:tplc="04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40D2754D"/>
    <w:multiLevelType w:val="hybridMultilevel"/>
    <w:tmpl w:val="067A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328E0"/>
    <w:multiLevelType w:val="hybridMultilevel"/>
    <w:tmpl w:val="9AE6D0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883161C"/>
    <w:multiLevelType w:val="hybridMultilevel"/>
    <w:tmpl w:val="CF46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4769B"/>
    <w:multiLevelType w:val="hybridMultilevel"/>
    <w:tmpl w:val="170EF604"/>
    <w:lvl w:ilvl="0" w:tplc="76CCF644">
      <w:start w:val="1"/>
      <w:numFmt w:val="bullet"/>
      <w:lvlText w:val="-"/>
      <w:lvlJc w:val="left"/>
      <w:pPr>
        <w:ind w:left="720" w:hanging="360"/>
      </w:pPr>
      <w:rPr>
        <w:rFonts w:hint="default" w:ascii="Calibri" w:hAnsi="Calibri" w:cs="Calibri" w:eastAsiaTheme="minorEastAsia"/>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3" w15:restartNumberingAfterBreak="0">
    <w:nsid w:val="563B69C7"/>
    <w:multiLevelType w:val="hybridMultilevel"/>
    <w:tmpl w:val="845E9F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E5B0834"/>
    <w:multiLevelType w:val="hybridMultilevel"/>
    <w:tmpl w:val="A89865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28B3F69"/>
    <w:multiLevelType w:val="hybridMultilevel"/>
    <w:tmpl w:val="FFFFFFFF"/>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6" w15:restartNumberingAfterBreak="0">
    <w:nsid w:val="6CC50E25"/>
    <w:multiLevelType w:val="hybridMultilevel"/>
    <w:tmpl w:val="860CDA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2DF38C2"/>
    <w:multiLevelType w:val="hybridMultilevel"/>
    <w:tmpl w:val="45400A16"/>
    <w:lvl w:ilvl="0" w:tplc="DAE4EB8E">
      <w:start w:val="2"/>
      <w:numFmt w:val="bullet"/>
      <w:lvlText w:val="-"/>
      <w:lvlJc w:val="left"/>
      <w:pPr>
        <w:ind w:left="720" w:hanging="360"/>
      </w:pPr>
      <w:rPr>
        <w:rFonts w:hint="default" w:ascii="Crimson Pro" w:hAnsi="Crimson Pro" w:eastAsiaTheme="minorHAnsi" w:cstheme="minorBidi"/>
        <w:b w:val="0"/>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8" w15:restartNumberingAfterBreak="0">
    <w:nsid w:val="758F3E36"/>
    <w:multiLevelType w:val="hybridMultilevel"/>
    <w:tmpl w:val="CB3078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7CC31F1"/>
    <w:multiLevelType w:val="hybridMultilevel"/>
    <w:tmpl w:val="C28865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8AA5C1F"/>
    <w:multiLevelType w:val="hybridMultilevel"/>
    <w:tmpl w:val="E544E32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1" w15:restartNumberingAfterBreak="0">
    <w:nsid w:val="7F6E74F2"/>
    <w:multiLevelType w:val="hybridMultilevel"/>
    <w:tmpl w:val="D5689BD4"/>
    <w:lvl w:ilvl="0" w:tplc="E1EE1F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571EC"/>
    <w:multiLevelType w:val="hybridMultilevel"/>
    <w:tmpl w:val="578647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06202158">
    <w:abstractNumId w:val="6"/>
  </w:num>
  <w:num w:numId="2" w16cid:durableId="171339267">
    <w:abstractNumId w:val="15"/>
  </w:num>
  <w:num w:numId="3" w16cid:durableId="2100130009">
    <w:abstractNumId w:val="0"/>
  </w:num>
  <w:num w:numId="4" w16cid:durableId="1143693756">
    <w:abstractNumId w:val="13"/>
  </w:num>
  <w:num w:numId="5" w16cid:durableId="1211310406">
    <w:abstractNumId w:val="9"/>
  </w:num>
  <w:num w:numId="6" w16cid:durableId="1664162502">
    <w:abstractNumId w:val="24"/>
  </w:num>
  <w:num w:numId="7" w16cid:durableId="1726951748">
    <w:abstractNumId w:val="20"/>
  </w:num>
  <w:num w:numId="8" w16cid:durableId="739326205">
    <w:abstractNumId w:val="28"/>
  </w:num>
  <w:num w:numId="9" w16cid:durableId="318966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890499">
    <w:abstractNumId w:val="8"/>
  </w:num>
  <w:num w:numId="11" w16cid:durableId="1433748148">
    <w:abstractNumId w:val="21"/>
  </w:num>
  <w:num w:numId="12" w16cid:durableId="340670673">
    <w:abstractNumId w:val="26"/>
  </w:num>
  <w:num w:numId="13" w16cid:durableId="1101102271">
    <w:abstractNumId w:val="31"/>
  </w:num>
  <w:num w:numId="14" w16cid:durableId="1758554119">
    <w:abstractNumId w:val="11"/>
  </w:num>
  <w:num w:numId="15" w16cid:durableId="1544905093">
    <w:abstractNumId w:val="32"/>
  </w:num>
  <w:num w:numId="16" w16cid:durableId="597564076">
    <w:abstractNumId w:val="18"/>
  </w:num>
  <w:num w:numId="17" w16cid:durableId="1914391793">
    <w:abstractNumId w:val="17"/>
  </w:num>
  <w:num w:numId="18" w16cid:durableId="1378823300">
    <w:abstractNumId w:val="19"/>
  </w:num>
  <w:num w:numId="19" w16cid:durableId="657999608">
    <w:abstractNumId w:val="5"/>
  </w:num>
  <w:num w:numId="20" w16cid:durableId="379793218">
    <w:abstractNumId w:val="16"/>
  </w:num>
  <w:num w:numId="21" w16cid:durableId="2119178910">
    <w:abstractNumId w:val="1"/>
  </w:num>
  <w:num w:numId="22" w16cid:durableId="670908343">
    <w:abstractNumId w:val="12"/>
  </w:num>
  <w:num w:numId="23" w16cid:durableId="1846439882">
    <w:abstractNumId w:val="27"/>
  </w:num>
  <w:num w:numId="24" w16cid:durableId="1717970443">
    <w:abstractNumId w:val="14"/>
  </w:num>
  <w:num w:numId="25" w16cid:durableId="75327811">
    <w:abstractNumId w:val="3"/>
  </w:num>
  <w:num w:numId="26" w16cid:durableId="1275406086">
    <w:abstractNumId w:val="4"/>
  </w:num>
  <w:num w:numId="27" w16cid:durableId="1009990346">
    <w:abstractNumId w:val="10"/>
  </w:num>
  <w:num w:numId="28" w16cid:durableId="525218011">
    <w:abstractNumId w:val="7"/>
  </w:num>
  <w:num w:numId="29" w16cid:durableId="1948997507">
    <w:abstractNumId w:val="2"/>
  </w:num>
  <w:num w:numId="30" w16cid:durableId="762530622">
    <w:abstractNumId w:val="23"/>
  </w:num>
  <w:num w:numId="31" w16cid:durableId="15989045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3052959">
    <w:abstractNumId w:val="29"/>
  </w:num>
  <w:num w:numId="33" w16cid:durableId="10783570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3551D"/>
    <w:rsid w:val="00000560"/>
    <w:rsid w:val="00000B19"/>
    <w:rsid w:val="00000DB3"/>
    <w:rsid w:val="000051E8"/>
    <w:rsid w:val="00005C2C"/>
    <w:rsid w:val="00010B63"/>
    <w:rsid w:val="00012171"/>
    <w:rsid w:val="00014BD0"/>
    <w:rsid w:val="000151BC"/>
    <w:rsid w:val="00017123"/>
    <w:rsid w:val="000174B7"/>
    <w:rsid w:val="00017C0C"/>
    <w:rsid w:val="00023868"/>
    <w:rsid w:val="00024236"/>
    <w:rsid w:val="00024E96"/>
    <w:rsid w:val="00026A01"/>
    <w:rsid w:val="00026D6F"/>
    <w:rsid w:val="000271F5"/>
    <w:rsid w:val="00027E2A"/>
    <w:rsid w:val="00027F94"/>
    <w:rsid w:val="00030B6D"/>
    <w:rsid w:val="000310D1"/>
    <w:rsid w:val="000315BE"/>
    <w:rsid w:val="00031B56"/>
    <w:rsid w:val="00033A57"/>
    <w:rsid w:val="000359B5"/>
    <w:rsid w:val="000368E6"/>
    <w:rsid w:val="00042A32"/>
    <w:rsid w:val="000436E4"/>
    <w:rsid w:val="00043B49"/>
    <w:rsid w:val="0004464A"/>
    <w:rsid w:val="00044D67"/>
    <w:rsid w:val="00046275"/>
    <w:rsid w:val="00047FBC"/>
    <w:rsid w:val="00050C37"/>
    <w:rsid w:val="000539F0"/>
    <w:rsid w:val="00053E85"/>
    <w:rsid w:val="00054671"/>
    <w:rsid w:val="000572E6"/>
    <w:rsid w:val="00060471"/>
    <w:rsid w:val="000615A2"/>
    <w:rsid w:val="00062C0D"/>
    <w:rsid w:val="00063397"/>
    <w:rsid w:val="0007047C"/>
    <w:rsid w:val="00070805"/>
    <w:rsid w:val="00075D48"/>
    <w:rsid w:val="00076462"/>
    <w:rsid w:val="0007681A"/>
    <w:rsid w:val="00076992"/>
    <w:rsid w:val="00076DA3"/>
    <w:rsid w:val="000773F4"/>
    <w:rsid w:val="00077654"/>
    <w:rsid w:val="00080E98"/>
    <w:rsid w:val="00081002"/>
    <w:rsid w:val="000827F1"/>
    <w:rsid w:val="00083290"/>
    <w:rsid w:val="000842D2"/>
    <w:rsid w:val="00084338"/>
    <w:rsid w:val="000843D6"/>
    <w:rsid w:val="0008755D"/>
    <w:rsid w:val="00087786"/>
    <w:rsid w:val="00087EA8"/>
    <w:rsid w:val="00095364"/>
    <w:rsid w:val="00096DF3"/>
    <w:rsid w:val="000978B7"/>
    <w:rsid w:val="00097B0E"/>
    <w:rsid w:val="000A15CC"/>
    <w:rsid w:val="000A17FF"/>
    <w:rsid w:val="000A36C0"/>
    <w:rsid w:val="000A478E"/>
    <w:rsid w:val="000A5257"/>
    <w:rsid w:val="000A5D48"/>
    <w:rsid w:val="000A6DA4"/>
    <w:rsid w:val="000A6E5A"/>
    <w:rsid w:val="000A7AEF"/>
    <w:rsid w:val="000A7FA8"/>
    <w:rsid w:val="000B07EE"/>
    <w:rsid w:val="000B09B6"/>
    <w:rsid w:val="000B0ED4"/>
    <w:rsid w:val="000B1275"/>
    <w:rsid w:val="000B3894"/>
    <w:rsid w:val="000B3F86"/>
    <w:rsid w:val="000B4F7C"/>
    <w:rsid w:val="000B6AB4"/>
    <w:rsid w:val="000B6DFF"/>
    <w:rsid w:val="000B6F5C"/>
    <w:rsid w:val="000B71F0"/>
    <w:rsid w:val="000B7A57"/>
    <w:rsid w:val="000B7B73"/>
    <w:rsid w:val="000C1A12"/>
    <w:rsid w:val="000C1B4B"/>
    <w:rsid w:val="000C338E"/>
    <w:rsid w:val="000C36EE"/>
    <w:rsid w:val="000C37E8"/>
    <w:rsid w:val="000C3F80"/>
    <w:rsid w:val="000C6819"/>
    <w:rsid w:val="000D08F9"/>
    <w:rsid w:val="000D0DBF"/>
    <w:rsid w:val="000D21B1"/>
    <w:rsid w:val="000D3AEF"/>
    <w:rsid w:val="000D401C"/>
    <w:rsid w:val="000D5059"/>
    <w:rsid w:val="000D5F77"/>
    <w:rsid w:val="000E02B8"/>
    <w:rsid w:val="000E1D7F"/>
    <w:rsid w:val="000E2007"/>
    <w:rsid w:val="000E407A"/>
    <w:rsid w:val="000E40BB"/>
    <w:rsid w:val="000E5234"/>
    <w:rsid w:val="000E6B77"/>
    <w:rsid w:val="000E7846"/>
    <w:rsid w:val="000F0044"/>
    <w:rsid w:val="000F05DA"/>
    <w:rsid w:val="000F0F8B"/>
    <w:rsid w:val="000F37FE"/>
    <w:rsid w:val="000F3BB4"/>
    <w:rsid w:val="000F4464"/>
    <w:rsid w:val="000F55AC"/>
    <w:rsid w:val="000F6249"/>
    <w:rsid w:val="001007AB"/>
    <w:rsid w:val="00102CFD"/>
    <w:rsid w:val="00102E60"/>
    <w:rsid w:val="00104C61"/>
    <w:rsid w:val="00105D49"/>
    <w:rsid w:val="00105EEF"/>
    <w:rsid w:val="0010646C"/>
    <w:rsid w:val="00107D12"/>
    <w:rsid w:val="00110264"/>
    <w:rsid w:val="0011056F"/>
    <w:rsid w:val="00110FB2"/>
    <w:rsid w:val="001114E9"/>
    <w:rsid w:val="0011339C"/>
    <w:rsid w:val="00113590"/>
    <w:rsid w:val="00113BBD"/>
    <w:rsid w:val="00116274"/>
    <w:rsid w:val="0011718A"/>
    <w:rsid w:val="00117909"/>
    <w:rsid w:val="00122E3E"/>
    <w:rsid w:val="001231C5"/>
    <w:rsid w:val="00123434"/>
    <w:rsid w:val="00123EB0"/>
    <w:rsid w:val="00124F75"/>
    <w:rsid w:val="001253E1"/>
    <w:rsid w:val="001254B2"/>
    <w:rsid w:val="00125549"/>
    <w:rsid w:val="00125BFB"/>
    <w:rsid w:val="001275C0"/>
    <w:rsid w:val="00127FE3"/>
    <w:rsid w:val="00130CE2"/>
    <w:rsid w:val="001317F5"/>
    <w:rsid w:val="00131B31"/>
    <w:rsid w:val="001322CA"/>
    <w:rsid w:val="00132CD7"/>
    <w:rsid w:val="001330EA"/>
    <w:rsid w:val="001335A7"/>
    <w:rsid w:val="00133ED5"/>
    <w:rsid w:val="00135410"/>
    <w:rsid w:val="00135784"/>
    <w:rsid w:val="0013693E"/>
    <w:rsid w:val="00136D25"/>
    <w:rsid w:val="00137E9A"/>
    <w:rsid w:val="00140EB1"/>
    <w:rsid w:val="001420FD"/>
    <w:rsid w:val="00143236"/>
    <w:rsid w:val="001437D7"/>
    <w:rsid w:val="001442D3"/>
    <w:rsid w:val="00144675"/>
    <w:rsid w:val="001446F1"/>
    <w:rsid w:val="001450B2"/>
    <w:rsid w:val="00150AB1"/>
    <w:rsid w:val="00151D3C"/>
    <w:rsid w:val="00153355"/>
    <w:rsid w:val="00153E4D"/>
    <w:rsid w:val="001540A0"/>
    <w:rsid w:val="00155783"/>
    <w:rsid w:val="00156A1C"/>
    <w:rsid w:val="00156C9B"/>
    <w:rsid w:val="00157F2E"/>
    <w:rsid w:val="00162089"/>
    <w:rsid w:val="00162259"/>
    <w:rsid w:val="00163F6B"/>
    <w:rsid w:val="001647A5"/>
    <w:rsid w:val="00167386"/>
    <w:rsid w:val="001707A7"/>
    <w:rsid w:val="00171740"/>
    <w:rsid w:val="00171B35"/>
    <w:rsid w:val="001725F2"/>
    <w:rsid w:val="00173796"/>
    <w:rsid w:val="0017728B"/>
    <w:rsid w:val="00177413"/>
    <w:rsid w:val="00180369"/>
    <w:rsid w:val="001815BC"/>
    <w:rsid w:val="001826AC"/>
    <w:rsid w:val="00182DDD"/>
    <w:rsid w:val="00184164"/>
    <w:rsid w:val="00184BBA"/>
    <w:rsid w:val="0018658C"/>
    <w:rsid w:val="00187205"/>
    <w:rsid w:val="00190925"/>
    <w:rsid w:val="0019141D"/>
    <w:rsid w:val="00192ACC"/>
    <w:rsid w:val="00193681"/>
    <w:rsid w:val="00197EFC"/>
    <w:rsid w:val="001A1744"/>
    <w:rsid w:val="001A3BA4"/>
    <w:rsid w:val="001A563B"/>
    <w:rsid w:val="001A5C32"/>
    <w:rsid w:val="001B12B9"/>
    <w:rsid w:val="001B133C"/>
    <w:rsid w:val="001B1B43"/>
    <w:rsid w:val="001B41CD"/>
    <w:rsid w:val="001B4551"/>
    <w:rsid w:val="001B519C"/>
    <w:rsid w:val="001B6387"/>
    <w:rsid w:val="001B6A6C"/>
    <w:rsid w:val="001B6B5A"/>
    <w:rsid w:val="001B6F9B"/>
    <w:rsid w:val="001C1240"/>
    <w:rsid w:val="001C1F4E"/>
    <w:rsid w:val="001C3DEE"/>
    <w:rsid w:val="001C4342"/>
    <w:rsid w:val="001C48E6"/>
    <w:rsid w:val="001C4E57"/>
    <w:rsid w:val="001C660D"/>
    <w:rsid w:val="001C6C3B"/>
    <w:rsid w:val="001C76F9"/>
    <w:rsid w:val="001C7959"/>
    <w:rsid w:val="001C7D1C"/>
    <w:rsid w:val="001C7D5D"/>
    <w:rsid w:val="001D171D"/>
    <w:rsid w:val="001D31A3"/>
    <w:rsid w:val="001D3BD2"/>
    <w:rsid w:val="001D5FED"/>
    <w:rsid w:val="001D68E8"/>
    <w:rsid w:val="001D70EA"/>
    <w:rsid w:val="001D759D"/>
    <w:rsid w:val="001E00A2"/>
    <w:rsid w:val="001E0608"/>
    <w:rsid w:val="001E0698"/>
    <w:rsid w:val="001E08E6"/>
    <w:rsid w:val="001E370F"/>
    <w:rsid w:val="001E6840"/>
    <w:rsid w:val="001F01F9"/>
    <w:rsid w:val="001F0B46"/>
    <w:rsid w:val="001F172E"/>
    <w:rsid w:val="001F36EF"/>
    <w:rsid w:val="001F371A"/>
    <w:rsid w:val="001F6BE8"/>
    <w:rsid w:val="001F7C68"/>
    <w:rsid w:val="00200105"/>
    <w:rsid w:val="00201D1A"/>
    <w:rsid w:val="00202EAD"/>
    <w:rsid w:val="00203757"/>
    <w:rsid w:val="00206469"/>
    <w:rsid w:val="00206B7F"/>
    <w:rsid w:val="00206C36"/>
    <w:rsid w:val="002101D5"/>
    <w:rsid w:val="002111A0"/>
    <w:rsid w:val="00212F82"/>
    <w:rsid w:val="00213B77"/>
    <w:rsid w:val="002141C5"/>
    <w:rsid w:val="00215CE2"/>
    <w:rsid w:val="0022085E"/>
    <w:rsid w:val="002208F2"/>
    <w:rsid w:val="00220D49"/>
    <w:rsid w:val="002219C8"/>
    <w:rsid w:val="00223776"/>
    <w:rsid w:val="00224244"/>
    <w:rsid w:val="002242D6"/>
    <w:rsid w:val="00224948"/>
    <w:rsid w:val="00227CC4"/>
    <w:rsid w:val="002321CA"/>
    <w:rsid w:val="0023440C"/>
    <w:rsid w:val="002362D8"/>
    <w:rsid w:val="002371C0"/>
    <w:rsid w:val="00240A14"/>
    <w:rsid w:val="002410A0"/>
    <w:rsid w:val="00242A2D"/>
    <w:rsid w:val="00243B95"/>
    <w:rsid w:val="002449AD"/>
    <w:rsid w:val="00245D84"/>
    <w:rsid w:val="002470CD"/>
    <w:rsid w:val="00247A65"/>
    <w:rsid w:val="00247C43"/>
    <w:rsid w:val="00247CE2"/>
    <w:rsid w:val="0025112D"/>
    <w:rsid w:val="00253DC9"/>
    <w:rsid w:val="0025511C"/>
    <w:rsid w:val="00255B64"/>
    <w:rsid w:val="00256167"/>
    <w:rsid w:val="00257071"/>
    <w:rsid w:val="00257C0E"/>
    <w:rsid w:val="00260BDD"/>
    <w:rsid w:val="00261285"/>
    <w:rsid w:val="00261492"/>
    <w:rsid w:val="002624E6"/>
    <w:rsid w:val="00263CA5"/>
    <w:rsid w:val="00265B90"/>
    <w:rsid w:val="0026668A"/>
    <w:rsid w:val="00270470"/>
    <w:rsid w:val="0027129C"/>
    <w:rsid w:val="002719F6"/>
    <w:rsid w:val="0027318A"/>
    <w:rsid w:val="00273BC0"/>
    <w:rsid w:val="00276771"/>
    <w:rsid w:val="00276CDA"/>
    <w:rsid w:val="00277378"/>
    <w:rsid w:val="00281033"/>
    <w:rsid w:val="00281857"/>
    <w:rsid w:val="00281F93"/>
    <w:rsid w:val="0028212E"/>
    <w:rsid w:val="00282D5F"/>
    <w:rsid w:val="00283677"/>
    <w:rsid w:val="00285A34"/>
    <w:rsid w:val="002910C4"/>
    <w:rsid w:val="00291EA7"/>
    <w:rsid w:val="00291FF1"/>
    <w:rsid w:val="0029536A"/>
    <w:rsid w:val="002956EF"/>
    <w:rsid w:val="00297717"/>
    <w:rsid w:val="002A24C9"/>
    <w:rsid w:val="002A37AA"/>
    <w:rsid w:val="002A3843"/>
    <w:rsid w:val="002A3B4C"/>
    <w:rsid w:val="002A47C3"/>
    <w:rsid w:val="002A520B"/>
    <w:rsid w:val="002A6EC4"/>
    <w:rsid w:val="002B007B"/>
    <w:rsid w:val="002B06DB"/>
    <w:rsid w:val="002B256E"/>
    <w:rsid w:val="002B277F"/>
    <w:rsid w:val="002B3604"/>
    <w:rsid w:val="002B5699"/>
    <w:rsid w:val="002B5847"/>
    <w:rsid w:val="002B58AF"/>
    <w:rsid w:val="002B609D"/>
    <w:rsid w:val="002B6E83"/>
    <w:rsid w:val="002B7104"/>
    <w:rsid w:val="002B7669"/>
    <w:rsid w:val="002C0AA4"/>
    <w:rsid w:val="002C49EA"/>
    <w:rsid w:val="002C5335"/>
    <w:rsid w:val="002C5B62"/>
    <w:rsid w:val="002C6D8C"/>
    <w:rsid w:val="002C6DA6"/>
    <w:rsid w:val="002C6EDD"/>
    <w:rsid w:val="002D0721"/>
    <w:rsid w:val="002D0B2A"/>
    <w:rsid w:val="002D1359"/>
    <w:rsid w:val="002D1B91"/>
    <w:rsid w:val="002D2BA8"/>
    <w:rsid w:val="002D34DD"/>
    <w:rsid w:val="002D3AB8"/>
    <w:rsid w:val="002D4858"/>
    <w:rsid w:val="002D4CC0"/>
    <w:rsid w:val="002D52DE"/>
    <w:rsid w:val="002D6A12"/>
    <w:rsid w:val="002D6FB3"/>
    <w:rsid w:val="002D728D"/>
    <w:rsid w:val="002D7D2D"/>
    <w:rsid w:val="002E06D5"/>
    <w:rsid w:val="002E0F6E"/>
    <w:rsid w:val="002E421F"/>
    <w:rsid w:val="002F0A92"/>
    <w:rsid w:val="002F0B19"/>
    <w:rsid w:val="002F20A6"/>
    <w:rsid w:val="002F2FA6"/>
    <w:rsid w:val="002F3248"/>
    <w:rsid w:val="002F3F9F"/>
    <w:rsid w:val="002F4D6C"/>
    <w:rsid w:val="002F599A"/>
    <w:rsid w:val="00301B2B"/>
    <w:rsid w:val="00301C13"/>
    <w:rsid w:val="00301C72"/>
    <w:rsid w:val="00301D48"/>
    <w:rsid w:val="00303C7D"/>
    <w:rsid w:val="00305135"/>
    <w:rsid w:val="00306ED2"/>
    <w:rsid w:val="003071C5"/>
    <w:rsid w:val="003079D3"/>
    <w:rsid w:val="00310CA9"/>
    <w:rsid w:val="00310CD0"/>
    <w:rsid w:val="00311F9D"/>
    <w:rsid w:val="003122B6"/>
    <w:rsid w:val="00315639"/>
    <w:rsid w:val="003172ED"/>
    <w:rsid w:val="00322146"/>
    <w:rsid w:val="0032523C"/>
    <w:rsid w:val="00325280"/>
    <w:rsid w:val="003258F5"/>
    <w:rsid w:val="0032749A"/>
    <w:rsid w:val="00330362"/>
    <w:rsid w:val="003305A7"/>
    <w:rsid w:val="00331FB3"/>
    <w:rsid w:val="00332E71"/>
    <w:rsid w:val="0033335E"/>
    <w:rsid w:val="003333B3"/>
    <w:rsid w:val="0033612B"/>
    <w:rsid w:val="00337A09"/>
    <w:rsid w:val="00337A68"/>
    <w:rsid w:val="00337B02"/>
    <w:rsid w:val="00343826"/>
    <w:rsid w:val="003439DB"/>
    <w:rsid w:val="00343C94"/>
    <w:rsid w:val="0034414F"/>
    <w:rsid w:val="0034474B"/>
    <w:rsid w:val="003455E7"/>
    <w:rsid w:val="00345CA7"/>
    <w:rsid w:val="0034670C"/>
    <w:rsid w:val="003467C4"/>
    <w:rsid w:val="00351552"/>
    <w:rsid w:val="00351642"/>
    <w:rsid w:val="00352549"/>
    <w:rsid w:val="003529DA"/>
    <w:rsid w:val="00354864"/>
    <w:rsid w:val="003549B4"/>
    <w:rsid w:val="003553F6"/>
    <w:rsid w:val="00360945"/>
    <w:rsid w:val="003611DD"/>
    <w:rsid w:val="00362ABC"/>
    <w:rsid w:val="00362D6C"/>
    <w:rsid w:val="00362DF3"/>
    <w:rsid w:val="003630D3"/>
    <w:rsid w:val="0036453D"/>
    <w:rsid w:val="00365806"/>
    <w:rsid w:val="003659B3"/>
    <w:rsid w:val="00367ABA"/>
    <w:rsid w:val="003700EA"/>
    <w:rsid w:val="00371B8A"/>
    <w:rsid w:val="00372F4D"/>
    <w:rsid w:val="0037361C"/>
    <w:rsid w:val="00373E5A"/>
    <w:rsid w:val="00376E71"/>
    <w:rsid w:val="003774E2"/>
    <w:rsid w:val="003809DB"/>
    <w:rsid w:val="00380BF3"/>
    <w:rsid w:val="00381E9A"/>
    <w:rsid w:val="00384601"/>
    <w:rsid w:val="00386044"/>
    <w:rsid w:val="00386F77"/>
    <w:rsid w:val="00387226"/>
    <w:rsid w:val="00387F4B"/>
    <w:rsid w:val="003919F6"/>
    <w:rsid w:val="00392B49"/>
    <w:rsid w:val="0039476C"/>
    <w:rsid w:val="00396546"/>
    <w:rsid w:val="003972C6"/>
    <w:rsid w:val="00397992"/>
    <w:rsid w:val="003A48D5"/>
    <w:rsid w:val="003A5F1B"/>
    <w:rsid w:val="003A7ADB"/>
    <w:rsid w:val="003B20AB"/>
    <w:rsid w:val="003B216E"/>
    <w:rsid w:val="003B4DF6"/>
    <w:rsid w:val="003B6BCE"/>
    <w:rsid w:val="003B7118"/>
    <w:rsid w:val="003B758C"/>
    <w:rsid w:val="003B7DFB"/>
    <w:rsid w:val="003C04FA"/>
    <w:rsid w:val="003C0687"/>
    <w:rsid w:val="003C0840"/>
    <w:rsid w:val="003C1DCB"/>
    <w:rsid w:val="003C25C9"/>
    <w:rsid w:val="003C32B6"/>
    <w:rsid w:val="003C3E12"/>
    <w:rsid w:val="003C3FFC"/>
    <w:rsid w:val="003C6C97"/>
    <w:rsid w:val="003C7F8D"/>
    <w:rsid w:val="003D05B7"/>
    <w:rsid w:val="003D0A2D"/>
    <w:rsid w:val="003D2E52"/>
    <w:rsid w:val="003D2E94"/>
    <w:rsid w:val="003D3121"/>
    <w:rsid w:val="003D3DF4"/>
    <w:rsid w:val="003D412B"/>
    <w:rsid w:val="003D51E8"/>
    <w:rsid w:val="003D522D"/>
    <w:rsid w:val="003D6E81"/>
    <w:rsid w:val="003D798A"/>
    <w:rsid w:val="003E0844"/>
    <w:rsid w:val="003E0E81"/>
    <w:rsid w:val="003E36B6"/>
    <w:rsid w:val="003E5D1B"/>
    <w:rsid w:val="003E5D25"/>
    <w:rsid w:val="003E617A"/>
    <w:rsid w:val="003E65C3"/>
    <w:rsid w:val="003E77DC"/>
    <w:rsid w:val="003F0069"/>
    <w:rsid w:val="003F0B2D"/>
    <w:rsid w:val="003F104F"/>
    <w:rsid w:val="003F2C61"/>
    <w:rsid w:val="003F3008"/>
    <w:rsid w:val="003F4461"/>
    <w:rsid w:val="003F47AC"/>
    <w:rsid w:val="003F4905"/>
    <w:rsid w:val="003F504D"/>
    <w:rsid w:val="003F61E2"/>
    <w:rsid w:val="003F7D57"/>
    <w:rsid w:val="00400471"/>
    <w:rsid w:val="00401397"/>
    <w:rsid w:val="00401B34"/>
    <w:rsid w:val="00402242"/>
    <w:rsid w:val="00402412"/>
    <w:rsid w:val="004024F2"/>
    <w:rsid w:val="004028F6"/>
    <w:rsid w:val="00403B60"/>
    <w:rsid w:val="00404640"/>
    <w:rsid w:val="0040485B"/>
    <w:rsid w:val="00404B27"/>
    <w:rsid w:val="00407F35"/>
    <w:rsid w:val="004103A2"/>
    <w:rsid w:val="004108EA"/>
    <w:rsid w:val="00412DF2"/>
    <w:rsid w:val="00413BCB"/>
    <w:rsid w:val="00414D8A"/>
    <w:rsid w:val="00415272"/>
    <w:rsid w:val="00415ABA"/>
    <w:rsid w:val="00420B04"/>
    <w:rsid w:val="00420B40"/>
    <w:rsid w:val="00422801"/>
    <w:rsid w:val="00424D95"/>
    <w:rsid w:val="0042538B"/>
    <w:rsid w:val="00426677"/>
    <w:rsid w:val="004279FD"/>
    <w:rsid w:val="00430A1C"/>
    <w:rsid w:val="00430EC7"/>
    <w:rsid w:val="00432085"/>
    <w:rsid w:val="00432B9A"/>
    <w:rsid w:val="00432BB7"/>
    <w:rsid w:val="00433362"/>
    <w:rsid w:val="004338FC"/>
    <w:rsid w:val="004343DF"/>
    <w:rsid w:val="00434E15"/>
    <w:rsid w:val="00434EE4"/>
    <w:rsid w:val="00435A56"/>
    <w:rsid w:val="00437258"/>
    <w:rsid w:val="00440079"/>
    <w:rsid w:val="00440197"/>
    <w:rsid w:val="00440376"/>
    <w:rsid w:val="00440438"/>
    <w:rsid w:val="00441758"/>
    <w:rsid w:val="00442491"/>
    <w:rsid w:val="004437FC"/>
    <w:rsid w:val="00445ECA"/>
    <w:rsid w:val="0044744B"/>
    <w:rsid w:val="004500FC"/>
    <w:rsid w:val="00450554"/>
    <w:rsid w:val="00451D2A"/>
    <w:rsid w:val="00453BEB"/>
    <w:rsid w:val="00454AF7"/>
    <w:rsid w:val="00456652"/>
    <w:rsid w:val="00457A4E"/>
    <w:rsid w:val="0046022C"/>
    <w:rsid w:val="00460AEF"/>
    <w:rsid w:val="00461CD0"/>
    <w:rsid w:val="00462D37"/>
    <w:rsid w:val="00463655"/>
    <w:rsid w:val="00465373"/>
    <w:rsid w:val="00465B94"/>
    <w:rsid w:val="00466726"/>
    <w:rsid w:val="00470727"/>
    <w:rsid w:val="00470BDF"/>
    <w:rsid w:val="00470C82"/>
    <w:rsid w:val="0047290C"/>
    <w:rsid w:val="00472978"/>
    <w:rsid w:val="00473626"/>
    <w:rsid w:val="00474698"/>
    <w:rsid w:val="0047473C"/>
    <w:rsid w:val="004778DC"/>
    <w:rsid w:val="00482329"/>
    <w:rsid w:val="00483D38"/>
    <w:rsid w:val="0048402C"/>
    <w:rsid w:val="00484798"/>
    <w:rsid w:val="0048555C"/>
    <w:rsid w:val="00486EBF"/>
    <w:rsid w:val="00491765"/>
    <w:rsid w:val="00491ABF"/>
    <w:rsid w:val="0049327B"/>
    <w:rsid w:val="0049434E"/>
    <w:rsid w:val="00494EFD"/>
    <w:rsid w:val="00495049"/>
    <w:rsid w:val="00496703"/>
    <w:rsid w:val="00496C92"/>
    <w:rsid w:val="00496EEB"/>
    <w:rsid w:val="0049700E"/>
    <w:rsid w:val="004A1383"/>
    <w:rsid w:val="004A34D0"/>
    <w:rsid w:val="004A4478"/>
    <w:rsid w:val="004A65D4"/>
    <w:rsid w:val="004A6CE9"/>
    <w:rsid w:val="004A7520"/>
    <w:rsid w:val="004A7D92"/>
    <w:rsid w:val="004B0055"/>
    <w:rsid w:val="004B2DB7"/>
    <w:rsid w:val="004B3A32"/>
    <w:rsid w:val="004B3A6B"/>
    <w:rsid w:val="004B3F25"/>
    <w:rsid w:val="004B4377"/>
    <w:rsid w:val="004B71A5"/>
    <w:rsid w:val="004B7A0C"/>
    <w:rsid w:val="004C074F"/>
    <w:rsid w:val="004C2D1C"/>
    <w:rsid w:val="004C553D"/>
    <w:rsid w:val="004C6313"/>
    <w:rsid w:val="004C6B1D"/>
    <w:rsid w:val="004D0195"/>
    <w:rsid w:val="004D06AC"/>
    <w:rsid w:val="004D1080"/>
    <w:rsid w:val="004D2726"/>
    <w:rsid w:val="004D343A"/>
    <w:rsid w:val="004D3BD1"/>
    <w:rsid w:val="004D3CAA"/>
    <w:rsid w:val="004D490F"/>
    <w:rsid w:val="004D5D78"/>
    <w:rsid w:val="004D5D94"/>
    <w:rsid w:val="004D7C2D"/>
    <w:rsid w:val="004E2225"/>
    <w:rsid w:val="004E631D"/>
    <w:rsid w:val="004E691E"/>
    <w:rsid w:val="004F1B2D"/>
    <w:rsid w:val="004F1C05"/>
    <w:rsid w:val="004F2092"/>
    <w:rsid w:val="004F2CC4"/>
    <w:rsid w:val="004F3494"/>
    <w:rsid w:val="004F4650"/>
    <w:rsid w:val="004F54FF"/>
    <w:rsid w:val="004F60B6"/>
    <w:rsid w:val="004F6585"/>
    <w:rsid w:val="004F70BA"/>
    <w:rsid w:val="004F7910"/>
    <w:rsid w:val="00500A93"/>
    <w:rsid w:val="00500AC9"/>
    <w:rsid w:val="00500D48"/>
    <w:rsid w:val="0050280F"/>
    <w:rsid w:val="00503185"/>
    <w:rsid w:val="005058D8"/>
    <w:rsid w:val="00506146"/>
    <w:rsid w:val="00506BF1"/>
    <w:rsid w:val="00506CB2"/>
    <w:rsid w:val="005073D3"/>
    <w:rsid w:val="0050764E"/>
    <w:rsid w:val="00511B3E"/>
    <w:rsid w:val="00512967"/>
    <w:rsid w:val="00513E50"/>
    <w:rsid w:val="00514DBD"/>
    <w:rsid w:val="005167F5"/>
    <w:rsid w:val="0051790B"/>
    <w:rsid w:val="005179FF"/>
    <w:rsid w:val="00523046"/>
    <w:rsid w:val="00523209"/>
    <w:rsid w:val="0052504C"/>
    <w:rsid w:val="005252F2"/>
    <w:rsid w:val="005271ED"/>
    <w:rsid w:val="00527E7F"/>
    <w:rsid w:val="00530D48"/>
    <w:rsid w:val="005323CC"/>
    <w:rsid w:val="00533A09"/>
    <w:rsid w:val="00534F9C"/>
    <w:rsid w:val="00535670"/>
    <w:rsid w:val="00540729"/>
    <w:rsid w:val="0054158C"/>
    <w:rsid w:val="00541FA4"/>
    <w:rsid w:val="00542803"/>
    <w:rsid w:val="00542F2D"/>
    <w:rsid w:val="005432A7"/>
    <w:rsid w:val="00543E58"/>
    <w:rsid w:val="005445E4"/>
    <w:rsid w:val="00544706"/>
    <w:rsid w:val="005462FC"/>
    <w:rsid w:val="0055067F"/>
    <w:rsid w:val="005514E2"/>
    <w:rsid w:val="00551792"/>
    <w:rsid w:val="00551B06"/>
    <w:rsid w:val="005535D0"/>
    <w:rsid w:val="00553DA1"/>
    <w:rsid w:val="00554052"/>
    <w:rsid w:val="00557C5C"/>
    <w:rsid w:val="005606E6"/>
    <w:rsid w:val="00561993"/>
    <w:rsid w:val="005640B6"/>
    <w:rsid w:val="00565198"/>
    <w:rsid w:val="00565322"/>
    <w:rsid w:val="00565501"/>
    <w:rsid w:val="00565EB7"/>
    <w:rsid w:val="00566ED2"/>
    <w:rsid w:val="00567B05"/>
    <w:rsid w:val="005713C7"/>
    <w:rsid w:val="0057152F"/>
    <w:rsid w:val="00571AB9"/>
    <w:rsid w:val="00571AE2"/>
    <w:rsid w:val="00575810"/>
    <w:rsid w:val="00576188"/>
    <w:rsid w:val="005807BD"/>
    <w:rsid w:val="00580CE8"/>
    <w:rsid w:val="0058307C"/>
    <w:rsid w:val="00584844"/>
    <w:rsid w:val="00585829"/>
    <w:rsid w:val="005862EE"/>
    <w:rsid w:val="00586E80"/>
    <w:rsid w:val="00587196"/>
    <w:rsid w:val="00590DA6"/>
    <w:rsid w:val="00591608"/>
    <w:rsid w:val="00591807"/>
    <w:rsid w:val="00591D4C"/>
    <w:rsid w:val="00592C83"/>
    <w:rsid w:val="0059637C"/>
    <w:rsid w:val="00597FC4"/>
    <w:rsid w:val="005A1311"/>
    <w:rsid w:val="005A1A3B"/>
    <w:rsid w:val="005A2260"/>
    <w:rsid w:val="005A3B82"/>
    <w:rsid w:val="005A4E5D"/>
    <w:rsid w:val="005A6BC5"/>
    <w:rsid w:val="005A75C0"/>
    <w:rsid w:val="005A7B2B"/>
    <w:rsid w:val="005B02B8"/>
    <w:rsid w:val="005B215C"/>
    <w:rsid w:val="005B2813"/>
    <w:rsid w:val="005B2DE5"/>
    <w:rsid w:val="005B34BF"/>
    <w:rsid w:val="005B488B"/>
    <w:rsid w:val="005B48D2"/>
    <w:rsid w:val="005B501B"/>
    <w:rsid w:val="005B52B4"/>
    <w:rsid w:val="005B52F8"/>
    <w:rsid w:val="005B571D"/>
    <w:rsid w:val="005B5976"/>
    <w:rsid w:val="005B5CDA"/>
    <w:rsid w:val="005B5E22"/>
    <w:rsid w:val="005B713C"/>
    <w:rsid w:val="005B732B"/>
    <w:rsid w:val="005B7738"/>
    <w:rsid w:val="005B7D2A"/>
    <w:rsid w:val="005C08EF"/>
    <w:rsid w:val="005C16FC"/>
    <w:rsid w:val="005C5407"/>
    <w:rsid w:val="005C6623"/>
    <w:rsid w:val="005C7570"/>
    <w:rsid w:val="005C7FCD"/>
    <w:rsid w:val="005D0B25"/>
    <w:rsid w:val="005D2386"/>
    <w:rsid w:val="005D2533"/>
    <w:rsid w:val="005D2ED0"/>
    <w:rsid w:val="005D5A10"/>
    <w:rsid w:val="005D69E2"/>
    <w:rsid w:val="005D6CCF"/>
    <w:rsid w:val="005D7117"/>
    <w:rsid w:val="005E0094"/>
    <w:rsid w:val="005E0B57"/>
    <w:rsid w:val="005E3778"/>
    <w:rsid w:val="005E3879"/>
    <w:rsid w:val="005E41D3"/>
    <w:rsid w:val="005E477D"/>
    <w:rsid w:val="005E5B71"/>
    <w:rsid w:val="005E62F4"/>
    <w:rsid w:val="005E6808"/>
    <w:rsid w:val="005E6910"/>
    <w:rsid w:val="005E70F1"/>
    <w:rsid w:val="005F0060"/>
    <w:rsid w:val="005F2102"/>
    <w:rsid w:val="005F3FE1"/>
    <w:rsid w:val="005F40D6"/>
    <w:rsid w:val="005F4C27"/>
    <w:rsid w:val="005F53E8"/>
    <w:rsid w:val="005F578F"/>
    <w:rsid w:val="005F5B3A"/>
    <w:rsid w:val="005F5D1A"/>
    <w:rsid w:val="005F6B35"/>
    <w:rsid w:val="005F78E5"/>
    <w:rsid w:val="006005AF"/>
    <w:rsid w:val="006011D3"/>
    <w:rsid w:val="00602D4B"/>
    <w:rsid w:val="0060343B"/>
    <w:rsid w:val="00603796"/>
    <w:rsid w:val="00603EA6"/>
    <w:rsid w:val="006043E8"/>
    <w:rsid w:val="00604453"/>
    <w:rsid w:val="006044B5"/>
    <w:rsid w:val="00606076"/>
    <w:rsid w:val="00606593"/>
    <w:rsid w:val="00611010"/>
    <w:rsid w:val="006114AF"/>
    <w:rsid w:val="00612E67"/>
    <w:rsid w:val="006138F3"/>
    <w:rsid w:val="006146BB"/>
    <w:rsid w:val="0061519F"/>
    <w:rsid w:val="00615B0C"/>
    <w:rsid w:val="0061611D"/>
    <w:rsid w:val="00616447"/>
    <w:rsid w:val="00617FAA"/>
    <w:rsid w:val="00620446"/>
    <w:rsid w:val="0062084A"/>
    <w:rsid w:val="00621BA3"/>
    <w:rsid w:val="00622450"/>
    <w:rsid w:val="00623304"/>
    <w:rsid w:val="00623BBF"/>
    <w:rsid w:val="00623CB7"/>
    <w:rsid w:val="0062602E"/>
    <w:rsid w:val="006274EF"/>
    <w:rsid w:val="0063071F"/>
    <w:rsid w:val="0063095F"/>
    <w:rsid w:val="00631038"/>
    <w:rsid w:val="00633143"/>
    <w:rsid w:val="00634B40"/>
    <w:rsid w:val="00636644"/>
    <w:rsid w:val="0063695D"/>
    <w:rsid w:val="00637FDD"/>
    <w:rsid w:val="006407CF"/>
    <w:rsid w:val="00644A35"/>
    <w:rsid w:val="00644C5E"/>
    <w:rsid w:val="00647730"/>
    <w:rsid w:val="00650CB4"/>
    <w:rsid w:val="006517B5"/>
    <w:rsid w:val="00651EA2"/>
    <w:rsid w:val="0065225F"/>
    <w:rsid w:val="00652D4A"/>
    <w:rsid w:val="006532DF"/>
    <w:rsid w:val="00653BD6"/>
    <w:rsid w:val="006541F5"/>
    <w:rsid w:val="00654790"/>
    <w:rsid w:val="006553D7"/>
    <w:rsid w:val="006558F1"/>
    <w:rsid w:val="0066084F"/>
    <w:rsid w:val="00660EBC"/>
    <w:rsid w:val="006614F2"/>
    <w:rsid w:val="00664344"/>
    <w:rsid w:val="00664B0C"/>
    <w:rsid w:val="00665F8C"/>
    <w:rsid w:val="00666793"/>
    <w:rsid w:val="0066707F"/>
    <w:rsid w:val="00667B39"/>
    <w:rsid w:val="0067009F"/>
    <w:rsid w:val="00671ABA"/>
    <w:rsid w:val="00671D38"/>
    <w:rsid w:val="006722AA"/>
    <w:rsid w:val="006738C8"/>
    <w:rsid w:val="0067490F"/>
    <w:rsid w:val="00674B8F"/>
    <w:rsid w:val="0067529E"/>
    <w:rsid w:val="006758D2"/>
    <w:rsid w:val="00675E8C"/>
    <w:rsid w:val="006761F8"/>
    <w:rsid w:val="006776FA"/>
    <w:rsid w:val="006777EC"/>
    <w:rsid w:val="00677819"/>
    <w:rsid w:val="00680B47"/>
    <w:rsid w:val="00681324"/>
    <w:rsid w:val="00681D00"/>
    <w:rsid w:val="00682AE8"/>
    <w:rsid w:val="0068305B"/>
    <w:rsid w:val="0068367F"/>
    <w:rsid w:val="00686C69"/>
    <w:rsid w:val="00691A02"/>
    <w:rsid w:val="00694935"/>
    <w:rsid w:val="00697126"/>
    <w:rsid w:val="006977FD"/>
    <w:rsid w:val="00697F16"/>
    <w:rsid w:val="006A0A02"/>
    <w:rsid w:val="006A1058"/>
    <w:rsid w:val="006A23F5"/>
    <w:rsid w:val="006A25CF"/>
    <w:rsid w:val="006A25E1"/>
    <w:rsid w:val="006A5084"/>
    <w:rsid w:val="006A515F"/>
    <w:rsid w:val="006A55A7"/>
    <w:rsid w:val="006A61DF"/>
    <w:rsid w:val="006A6222"/>
    <w:rsid w:val="006A68A7"/>
    <w:rsid w:val="006B0E8A"/>
    <w:rsid w:val="006B0F4A"/>
    <w:rsid w:val="006B0F9C"/>
    <w:rsid w:val="006B0FAE"/>
    <w:rsid w:val="006B2EF2"/>
    <w:rsid w:val="006B4249"/>
    <w:rsid w:val="006B4EB3"/>
    <w:rsid w:val="006B61B0"/>
    <w:rsid w:val="006B6FCE"/>
    <w:rsid w:val="006C0FB4"/>
    <w:rsid w:val="006C30E0"/>
    <w:rsid w:val="006C32A2"/>
    <w:rsid w:val="006C4111"/>
    <w:rsid w:val="006C4422"/>
    <w:rsid w:val="006C4A22"/>
    <w:rsid w:val="006C4F4D"/>
    <w:rsid w:val="006C5CEA"/>
    <w:rsid w:val="006C5E09"/>
    <w:rsid w:val="006C63CF"/>
    <w:rsid w:val="006C665A"/>
    <w:rsid w:val="006C70E4"/>
    <w:rsid w:val="006C7343"/>
    <w:rsid w:val="006C7557"/>
    <w:rsid w:val="006C7644"/>
    <w:rsid w:val="006D01F0"/>
    <w:rsid w:val="006D0AE3"/>
    <w:rsid w:val="006D11B3"/>
    <w:rsid w:val="006D263B"/>
    <w:rsid w:val="006D630A"/>
    <w:rsid w:val="006D7649"/>
    <w:rsid w:val="006E0748"/>
    <w:rsid w:val="006E085E"/>
    <w:rsid w:val="006E4081"/>
    <w:rsid w:val="006E48FF"/>
    <w:rsid w:val="006E5683"/>
    <w:rsid w:val="006E5A5A"/>
    <w:rsid w:val="006E6C79"/>
    <w:rsid w:val="006F0906"/>
    <w:rsid w:val="006F28D7"/>
    <w:rsid w:val="006F2F69"/>
    <w:rsid w:val="006F4FC9"/>
    <w:rsid w:val="006F5972"/>
    <w:rsid w:val="006F6674"/>
    <w:rsid w:val="006F6DD4"/>
    <w:rsid w:val="006F6ED0"/>
    <w:rsid w:val="006F7526"/>
    <w:rsid w:val="00701F1C"/>
    <w:rsid w:val="00702FE2"/>
    <w:rsid w:val="00703657"/>
    <w:rsid w:val="007064AA"/>
    <w:rsid w:val="00706CC7"/>
    <w:rsid w:val="00711986"/>
    <w:rsid w:val="00712A37"/>
    <w:rsid w:val="007142D6"/>
    <w:rsid w:val="007145B8"/>
    <w:rsid w:val="00714D27"/>
    <w:rsid w:val="00715312"/>
    <w:rsid w:val="0071587A"/>
    <w:rsid w:val="00716A30"/>
    <w:rsid w:val="00717F67"/>
    <w:rsid w:val="00722839"/>
    <w:rsid w:val="00723C7A"/>
    <w:rsid w:val="00723E0E"/>
    <w:rsid w:val="00724C0B"/>
    <w:rsid w:val="00725328"/>
    <w:rsid w:val="0072630F"/>
    <w:rsid w:val="007315A2"/>
    <w:rsid w:val="00732650"/>
    <w:rsid w:val="00732832"/>
    <w:rsid w:val="00732BDE"/>
    <w:rsid w:val="00732D7D"/>
    <w:rsid w:val="00733875"/>
    <w:rsid w:val="007341F4"/>
    <w:rsid w:val="0073423B"/>
    <w:rsid w:val="00735D48"/>
    <w:rsid w:val="0073686A"/>
    <w:rsid w:val="00737065"/>
    <w:rsid w:val="00737C27"/>
    <w:rsid w:val="0074047C"/>
    <w:rsid w:val="00740DC7"/>
    <w:rsid w:val="0074114B"/>
    <w:rsid w:val="0075158A"/>
    <w:rsid w:val="00751E23"/>
    <w:rsid w:val="00752646"/>
    <w:rsid w:val="007530F4"/>
    <w:rsid w:val="00753EB6"/>
    <w:rsid w:val="00755E26"/>
    <w:rsid w:val="00756906"/>
    <w:rsid w:val="00757235"/>
    <w:rsid w:val="00761DE1"/>
    <w:rsid w:val="00762538"/>
    <w:rsid w:val="00764941"/>
    <w:rsid w:val="00765938"/>
    <w:rsid w:val="00766DC6"/>
    <w:rsid w:val="0076702B"/>
    <w:rsid w:val="007674B1"/>
    <w:rsid w:val="00771411"/>
    <w:rsid w:val="007717B0"/>
    <w:rsid w:val="00772337"/>
    <w:rsid w:val="00772F21"/>
    <w:rsid w:val="00774808"/>
    <w:rsid w:val="0077625F"/>
    <w:rsid w:val="0077765F"/>
    <w:rsid w:val="00780CB5"/>
    <w:rsid w:val="0078139C"/>
    <w:rsid w:val="0078329B"/>
    <w:rsid w:val="0079006F"/>
    <w:rsid w:val="0079106F"/>
    <w:rsid w:val="00792094"/>
    <w:rsid w:val="00792AEB"/>
    <w:rsid w:val="00792E82"/>
    <w:rsid w:val="00792F65"/>
    <w:rsid w:val="00793563"/>
    <w:rsid w:val="00794254"/>
    <w:rsid w:val="0079499B"/>
    <w:rsid w:val="007959E3"/>
    <w:rsid w:val="00797847"/>
    <w:rsid w:val="007A10A2"/>
    <w:rsid w:val="007A14E1"/>
    <w:rsid w:val="007A1833"/>
    <w:rsid w:val="007A2CCD"/>
    <w:rsid w:val="007A38D5"/>
    <w:rsid w:val="007A547D"/>
    <w:rsid w:val="007A56E2"/>
    <w:rsid w:val="007B05CE"/>
    <w:rsid w:val="007B0C53"/>
    <w:rsid w:val="007B5411"/>
    <w:rsid w:val="007B6DA3"/>
    <w:rsid w:val="007C0137"/>
    <w:rsid w:val="007C0381"/>
    <w:rsid w:val="007C14B0"/>
    <w:rsid w:val="007C1C6E"/>
    <w:rsid w:val="007C2DCC"/>
    <w:rsid w:val="007C320A"/>
    <w:rsid w:val="007C3CBD"/>
    <w:rsid w:val="007C418F"/>
    <w:rsid w:val="007C53C5"/>
    <w:rsid w:val="007C6026"/>
    <w:rsid w:val="007D08F8"/>
    <w:rsid w:val="007D2398"/>
    <w:rsid w:val="007D2B84"/>
    <w:rsid w:val="007D34C2"/>
    <w:rsid w:val="007D4542"/>
    <w:rsid w:val="007D479A"/>
    <w:rsid w:val="007D4CEF"/>
    <w:rsid w:val="007D58FF"/>
    <w:rsid w:val="007D6DD0"/>
    <w:rsid w:val="007D7576"/>
    <w:rsid w:val="007D7FA8"/>
    <w:rsid w:val="007E1351"/>
    <w:rsid w:val="007E1EAE"/>
    <w:rsid w:val="007E4C3F"/>
    <w:rsid w:val="007E5E7C"/>
    <w:rsid w:val="007E6A36"/>
    <w:rsid w:val="007F047A"/>
    <w:rsid w:val="007F1078"/>
    <w:rsid w:val="007F1D6D"/>
    <w:rsid w:val="007F1E5A"/>
    <w:rsid w:val="007F1E84"/>
    <w:rsid w:val="007F1EE2"/>
    <w:rsid w:val="007F41F2"/>
    <w:rsid w:val="007F4F7A"/>
    <w:rsid w:val="00800032"/>
    <w:rsid w:val="00801304"/>
    <w:rsid w:val="0080176E"/>
    <w:rsid w:val="00802BDE"/>
    <w:rsid w:val="00803ED3"/>
    <w:rsid w:val="008041A2"/>
    <w:rsid w:val="0080479D"/>
    <w:rsid w:val="008047CA"/>
    <w:rsid w:val="00805661"/>
    <w:rsid w:val="00806E5B"/>
    <w:rsid w:val="008156FF"/>
    <w:rsid w:val="008162FC"/>
    <w:rsid w:val="00816694"/>
    <w:rsid w:val="00816C0C"/>
    <w:rsid w:val="008202DA"/>
    <w:rsid w:val="00821823"/>
    <w:rsid w:val="00822A17"/>
    <w:rsid w:val="00822EF9"/>
    <w:rsid w:val="00825D84"/>
    <w:rsid w:val="00827683"/>
    <w:rsid w:val="00831416"/>
    <w:rsid w:val="008314DA"/>
    <w:rsid w:val="00831E87"/>
    <w:rsid w:val="008322CB"/>
    <w:rsid w:val="00832550"/>
    <w:rsid w:val="00832A20"/>
    <w:rsid w:val="00832A32"/>
    <w:rsid w:val="0083339D"/>
    <w:rsid w:val="008351D1"/>
    <w:rsid w:val="0083544E"/>
    <w:rsid w:val="00836374"/>
    <w:rsid w:val="00840207"/>
    <w:rsid w:val="00841F53"/>
    <w:rsid w:val="00842EBB"/>
    <w:rsid w:val="0084421E"/>
    <w:rsid w:val="00844A2A"/>
    <w:rsid w:val="00845098"/>
    <w:rsid w:val="00845F1D"/>
    <w:rsid w:val="008476B6"/>
    <w:rsid w:val="0085227D"/>
    <w:rsid w:val="008522A6"/>
    <w:rsid w:val="00853C62"/>
    <w:rsid w:val="008541A3"/>
    <w:rsid w:val="008545AE"/>
    <w:rsid w:val="00854AAC"/>
    <w:rsid w:val="00855363"/>
    <w:rsid w:val="00855694"/>
    <w:rsid w:val="00855B5B"/>
    <w:rsid w:val="008566CB"/>
    <w:rsid w:val="0085674C"/>
    <w:rsid w:val="0085782B"/>
    <w:rsid w:val="00857EA7"/>
    <w:rsid w:val="00857FCD"/>
    <w:rsid w:val="0086027B"/>
    <w:rsid w:val="0086128F"/>
    <w:rsid w:val="00861A55"/>
    <w:rsid w:val="00861C1F"/>
    <w:rsid w:val="00861FF2"/>
    <w:rsid w:val="0086214D"/>
    <w:rsid w:val="008626E7"/>
    <w:rsid w:val="008640EE"/>
    <w:rsid w:val="00865679"/>
    <w:rsid w:val="00865A16"/>
    <w:rsid w:val="0086682A"/>
    <w:rsid w:val="00866E37"/>
    <w:rsid w:val="0087095A"/>
    <w:rsid w:val="00871791"/>
    <w:rsid w:val="00871987"/>
    <w:rsid w:val="00871E8A"/>
    <w:rsid w:val="008721D6"/>
    <w:rsid w:val="0087567B"/>
    <w:rsid w:val="00875ECB"/>
    <w:rsid w:val="00875F7E"/>
    <w:rsid w:val="008761D8"/>
    <w:rsid w:val="00876D41"/>
    <w:rsid w:val="008779BC"/>
    <w:rsid w:val="00880454"/>
    <w:rsid w:val="00881A57"/>
    <w:rsid w:val="00882E7A"/>
    <w:rsid w:val="0088304B"/>
    <w:rsid w:val="0088499B"/>
    <w:rsid w:val="00885E74"/>
    <w:rsid w:val="008863AB"/>
    <w:rsid w:val="0088681A"/>
    <w:rsid w:val="00887797"/>
    <w:rsid w:val="00891CEA"/>
    <w:rsid w:val="00891D87"/>
    <w:rsid w:val="00891DED"/>
    <w:rsid w:val="00895601"/>
    <w:rsid w:val="00897482"/>
    <w:rsid w:val="008A0B45"/>
    <w:rsid w:val="008A398C"/>
    <w:rsid w:val="008A4D9A"/>
    <w:rsid w:val="008A5528"/>
    <w:rsid w:val="008A66DF"/>
    <w:rsid w:val="008B163A"/>
    <w:rsid w:val="008B73F6"/>
    <w:rsid w:val="008C01D3"/>
    <w:rsid w:val="008C083A"/>
    <w:rsid w:val="008C18EF"/>
    <w:rsid w:val="008C3493"/>
    <w:rsid w:val="008C3684"/>
    <w:rsid w:val="008C3841"/>
    <w:rsid w:val="008C47EB"/>
    <w:rsid w:val="008C67B3"/>
    <w:rsid w:val="008C7F91"/>
    <w:rsid w:val="008D2BBD"/>
    <w:rsid w:val="008D2DA1"/>
    <w:rsid w:val="008D3595"/>
    <w:rsid w:val="008D39C6"/>
    <w:rsid w:val="008D4E49"/>
    <w:rsid w:val="008D4F74"/>
    <w:rsid w:val="008E0DD5"/>
    <w:rsid w:val="008E1A36"/>
    <w:rsid w:val="008E2094"/>
    <w:rsid w:val="008E26EC"/>
    <w:rsid w:val="008E2CB7"/>
    <w:rsid w:val="008E3669"/>
    <w:rsid w:val="008E48D0"/>
    <w:rsid w:val="008E5C39"/>
    <w:rsid w:val="008E5E89"/>
    <w:rsid w:val="008F06D0"/>
    <w:rsid w:val="008F17F7"/>
    <w:rsid w:val="008F1848"/>
    <w:rsid w:val="008F348A"/>
    <w:rsid w:val="008F3E11"/>
    <w:rsid w:val="008F51FC"/>
    <w:rsid w:val="008F6156"/>
    <w:rsid w:val="008F75B1"/>
    <w:rsid w:val="008F7A22"/>
    <w:rsid w:val="0090059E"/>
    <w:rsid w:val="00902EF9"/>
    <w:rsid w:val="0090429D"/>
    <w:rsid w:val="00904387"/>
    <w:rsid w:val="009060B5"/>
    <w:rsid w:val="00907503"/>
    <w:rsid w:val="0090766F"/>
    <w:rsid w:val="00910792"/>
    <w:rsid w:val="00912E23"/>
    <w:rsid w:val="00913103"/>
    <w:rsid w:val="0091379E"/>
    <w:rsid w:val="0091443F"/>
    <w:rsid w:val="00914B85"/>
    <w:rsid w:val="009166FE"/>
    <w:rsid w:val="009168E6"/>
    <w:rsid w:val="00917455"/>
    <w:rsid w:val="00921974"/>
    <w:rsid w:val="00921AE9"/>
    <w:rsid w:val="00921BA8"/>
    <w:rsid w:val="009221F4"/>
    <w:rsid w:val="00924B21"/>
    <w:rsid w:val="009252D7"/>
    <w:rsid w:val="009259F2"/>
    <w:rsid w:val="009270EE"/>
    <w:rsid w:val="00927466"/>
    <w:rsid w:val="00927B58"/>
    <w:rsid w:val="009301BF"/>
    <w:rsid w:val="00930A06"/>
    <w:rsid w:val="00930F65"/>
    <w:rsid w:val="00934AB3"/>
    <w:rsid w:val="009352CA"/>
    <w:rsid w:val="00936B31"/>
    <w:rsid w:val="00936F3F"/>
    <w:rsid w:val="00941588"/>
    <w:rsid w:val="009424EF"/>
    <w:rsid w:val="00942F47"/>
    <w:rsid w:val="00943975"/>
    <w:rsid w:val="009446AD"/>
    <w:rsid w:val="009474CB"/>
    <w:rsid w:val="00950466"/>
    <w:rsid w:val="00950C64"/>
    <w:rsid w:val="00950F52"/>
    <w:rsid w:val="00952813"/>
    <w:rsid w:val="00953089"/>
    <w:rsid w:val="00953DF7"/>
    <w:rsid w:val="0095479F"/>
    <w:rsid w:val="009549E0"/>
    <w:rsid w:val="009554F8"/>
    <w:rsid w:val="00955B3F"/>
    <w:rsid w:val="00956108"/>
    <w:rsid w:val="00956BB2"/>
    <w:rsid w:val="00956FF6"/>
    <w:rsid w:val="009601D5"/>
    <w:rsid w:val="009610AC"/>
    <w:rsid w:val="00961129"/>
    <w:rsid w:val="009624F8"/>
    <w:rsid w:val="009641D3"/>
    <w:rsid w:val="009648C8"/>
    <w:rsid w:val="00966EBF"/>
    <w:rsid w:val="00970F81"/>
    <w:rsid w:val="00973E6C"/>
    <w:rsid w:val="00974D5A"/>
    <w:rsid w:val="00975033"/>
    <w:rsid w:val="009750BC"/>
    <w:rsid w:val="00975659"/>
    <w:rsid w:val="00975905"/>
    <w:rsid w:val="00981100"/>
    <w:rsid w:val="009811B8"/>
    <w:rsid w:val="00983189"/>
    <w:rsid w:val="009836BF"/>
    <w:rsid w:val="00983C76"/>
    <w:rsid w:val="00983D5A"/>
    <w:rsid w:val="009844B4"/>
    <w:rsid w:val="009857C0"/>
    <w:rsid w:val="00985AFC"/>
    <w:rsid w:val="00986A15"/>
    <w:rsid w:val="00987335"/>
    <w:rsid w:val="009902DE"/>
    <w:rsid w:val="009925BA"/>
    <w:rsid w:val="009967BB"/>
    <w:rsid w:val="009971DC"/>
    <w:rsid w:val="009A091F"/>
    <w:rsid w:val="009A4950"/>
    <w:rsid w:val="009A7140"/>
    <w:rsid w:val="009A7532"/>
    <w:rsid w:val="009A779B"/>
    <w:rsid w:val="009B031F"/>
    <w:rsid w:val="009B182B"/>
    <w:rsid w:val="009B2145"/>
    <w:rsid w:val="009B518E"/>
    <w:rsid w:val="009B5DC9"/>
    <w:rsid w:val="009B6E43"/>
    <w:rsid w:val="009B7063"/>
    <w:rsid w:val="009C07A1"/>
    <w:rsid w:val="009C15E0"/>
    <w:rsid w:val="009C1C16"/>
    <w:rsid w:val="009C2D82"/>
    <w:rsid w:val="009C3CFA"/>
    <w:rsid w:val="009C4A6C"/>
    <w:rsid w:val="009C584C"/>
    <w:rsid w:val="009C58C4"/>
    <w:rsid w:val="009C5EF5"/>
    <w:rsid w:val="009C6688"/>
    <w:rsid w:val="009C7478"/>
    <w:rsid w:val="009C7571"/>
    <w:rsid w:val="009D0623"/>
    <w:rsid w:val="009D0729"/>
    <w:rsid w:val="009D0F04"/>
    <w:rsid w:val="009D207E"/>
    <w:rsid w:val="009D3859"/>
    <w:rsid w:val="009D56C3"/>
    <w:rsid w:val="009D6238"/>
    <w:rsid w:val="009D6A93"/>
    <w:rsid w:val="009E0351"/>
    <w:rsid w:val="009E08C2"/>
    <w:rsid w:val="009E197A"/>
    <w:rsid w:val="009E2482"/>
    <w:rsid w:val="009E37A6"/>
    <w:rsid w:val="009E3B2E"/>
    <w:rsid w:val="009E4035"/>
    <w:rsid w:val="009E58DD"/>
    <w:rsid w:val="009E6A12"/>
    <w:rsid w:val="009F080B"/>
    <w:rsid w:val="009F0CF8"/>
    <w:rsid w:val="009F0DB9"/>
    <w:rsid w:val="009F23A9"/>
    <w:rsid w:val="009F3536"/>
    <w:rsid w:val="009F369F"/>
    <w:rsid w:val="009F62CE"/>
    <w:rsid w:val="009F671E"/>
    <w:rsid w:val="00A0198A"/>
    <w:rsid w:val="00A027C7"/>
    <w:rsid w:val="00A03F12"/>
    <w:rsid w:val="00A03FF6"/>
    <w:rsid w:val="00A04FD8"/>
    <w:rsid w:val="00A05395"/>
    <w:rsid w:val="00A05932"/>
    <w:rsid w:val="00A06A19"/>
    <w:rsid w:val="00A107EE"/>
    <w:rsid w:val="00A12A98"/>
    <w:rsid w:val="00A13FD0"/>
    <w:rsid w:val="00A140B1"/>
    <w:rsid w:val="00A14166"/>
    <w:rsid w:val="00A150FF"/>
    <w:rsid w:val="00A15418"/>
    <w:rsid w:val="00A15A66"/>
    <w:rsid w:val="00A1692E"/>
    <w:rsid w:val="00A1717F"/>
    <w:rsid w:val="00A172DD"/>
    <w:rsid w:val="00A179A6"/>
    <w:rsid w:val="00A17FF9"/>
    <w:rsid w:val="00A20082"/>
    <w:rsid w:val="00A20F60"/>
    <w:rsid w:val="00A21B94"/>
    <w:rsid w:val="00A23962"/>
    <w:rsid w:val="00A2482A"/>
    <w:rsid w:val="00A25031"/>
    <w:rsid w:val="00A26818"/>
    <w:rsid w:val="00A26DA7"/>
    <w:rsid w:val="00A30044"/>
    <w:rsid w:val="00A3208B"/>
    <w:rsid w:val="00A329AB"/>
    <w:rsid w:val="00A32D6F"/>
    <w:rsid w:val="00A32EF6"/>
    <w:rsid w:val="00A33C52"/>
    <w:rsid w:val="00A3750E"/>
    <w:rsid w:val="00A37803"/>
    <w:rsid w:val="00A37978"/>
    <w:rsid w:val="00A37BA1"/>
    <w:rsid w:val="00A409EC"/>
    <w:rsid w:val="00A4140A"/>
    <w:rsid w:val="00A44678"/>
    <w:rsid w:val="00A4484C"/>
    <w:rsid w:val="00A4499C"/>
    <w:rsid w:val="00A449FE"/>
    <w:rsid w:val="00A4628D"/>
    <w:rsid w:val="00A46F2B"/>
    <w:rsid w:val="00A473CB"/>
    <w:rsid w:val="00A50197"/>
    <w:rsid w:val="00A501F8"/>
    <w:rsid w:val="00A52509"/>
    <w:rsid w:val="00A555D2"/>
    <w:rsid w:val="00A579AF"/>
    <w:rsid w:val="00A60CCB"/>
    <w:rsid w:val="00A6297E"/>
    <w:rsid w:val="00A62E18"/>
    <w:rsid w:val="00A63DB0"/>
    <w:rsid w:val="00A64220"/>
    <w:rsid w:val="00A64961"/>
    <w:rsid w:val="00A66370"/>
    <w:rsid w:val="00A6744C"/>
    <w:rsid w:val="00A709E9"/>
    <w:rsid w:val="00A72540"/>
    <w:rsid w:val="00A729C5"/>
    <w:rsid w:val="00A72D06"/>
    <w:rsid w:val="00A759A4"/>
    <w:rsid w:val="00A8183A"/>
    <w:rsid w:val="00A81B01"/>
    <w:rsid w:val="00A82294"/>
    <w:rsid w:val="00A82D52"/>
    <w:rsid w:val="00A85B9B"/>
    <w:rsid w:val="00A87344"/>
    <w:rsid w:val="00A87980"/>
    <w:rsid w:val="00A9083F"/>
    <w:rsid w:val="00A9089A"/>
    <w:rsid w:val="00A92779"/>
    <w:rsid w:val="00A92B9E"/>
    <w:rsid w:val="00A92C11"/>
    <w:rsid w:val="00A93736"/>
    <w:rsid w:val="00A93BC3"/>
    <w:rsid w:val="00A94DF7"/>
    <w:rsid w:val="00A94DFB"/>
    <w:rsid w:val="00A950B7"/>
    <w:rsid w:val="00A96F3F"/>
    <w:rsid w:val="00A9742A"/>
    <w:rsid w:val="00A97A72"/>
    <w:rsid w:val="00AA182C"/>
    <w:rsid w:val="00AA28AE"/>
    <w:rsid w:val="00AA296C"/>
    <w:rsid w:val="00AA2E71"/>
    <w:rsid w:val="00AA3770"/>
    <w:rsid w:val="00AA38F5"/>
    <w:rsid w:val="00AA3A34"/>
    <w:rsid w:val="00AA3ECC"/>
    <w:rsid w:val="00AA3EE6"/>
    <w:rsid w:val="00AA4E86"/>
    <w:rsid w:val="00AA6F1B"/>
    <w:rsid w:val="00AB0B88"/>
    <w:rsid w:val="00AB1A54"/>
    <w:rsid w:val="00AB1D0E"/>
    <w:rsid w:val="00AB1E62"/>
    <w:rsid w:val="00AB3730"/>
    <w:rsid w:val="00AB4D6D"/>
    <w:rsid w:val="00AB519A"/>
    <w:rsid w:val="00AB5CFC"/>
    <w:rsid w:val="00AB5DFD"/>
    <w:rsid w:val="00AB635F"/>
    <w:rsid w:val="00AB6D58"/>
    <w:rsid w:val="00AC07C7"/>
    <w:rsid w:val="00AC0962"/>
    <w:rsid w:val="00AC0BA0"/>
    <w:rsid w:val="00AC1159"/>
    <w:rsid w:val="00AC1AC9"/>
    <w:rsid w:val="00AC24A4"/>
    <w:rsid w:val="00AC3316"/>
    <w:rsid w:val="00AC53D8"/>
    <w:rsid w:val="00AC59C0"/>
    <w:rsid w:val="00AC6AD2"/>
    <w:rsid w:val="00AC6EAE"/>
    <w:rsid w:val="00AC779B"/>
    <w:rsid w:val="00AC7D08"/>
    <w:rsid w:val="00AC7DAF"/>
    <w:rsid w:val="00AD0252"/>
    <w:rsid w:val="00AD03EF"/>
    <w:rsid w:val="00AD1141"/>
    <w:rsid w:val="00AD243E"/>
    <w:rsid w:val="00AD24BB"/>
    <w:rsid w:val="00AD25E4"/>
    <w:rsid w:val="00AD456C"/>
    <w:rsid w:val="00AD4AAF"/>
    <w:rsid w:val="00AD6694"/>
    <w:rsid w:val="00AD77F8"/>
    <w:rsid w:val="00AE1301"/>
    <w:rsid w:val="00AE1A3C"/>
    <w:rsid w:val="00AE2465"/>
    <w:rsid w:val="00AE5EF4"/>
    <w:rsid w:val="00AE681E"/>
    <w:rsid w:val="00AF0227"/>
    <w:rsid w:val="00AF0D19"/>
    <w:rsid w:val="00AF131B"/>
    <w:rsid w:val="00AF197D"/>
    <w:rsid w:val="00AF1DDA"/>
    <w:rsid w:val="00AF3493"/>
    <w:rsid w:val="00AF361D"/>
    <w:rsid w:val="00AF4095"/>
    <w:rsid w:val="00AF4215"/>
    <w:rsid w:val="00AF577D"/>
    <w:rsid w:val="00AF6418"/>
    <w:rsid w:val="00AF642F"/>
    <w:rsid w:val="00B006E5"/>
    <w:rsid w:val="00B01817"/>
    <w:rsid w:val="00B0236F"/>
    <w:rsid w:val="00B0263E"/>
    <w:rsid w:val="00B02FC0"/>
    <w:rsid w:val="00B04869"/>
    <w:rsid w:val="00B07A58"/>
    <w:rsid w:val="00B10604"/>
    <w:rsid w:val="00B12864"/>
    <w:rsid w:val="00B12E5C"/>
    <w:rsid w:val="00B179D6"/>
    <w:rsid w:val="00B17C54"/>
    <w:rsid w:val="00B20D97"/>
    <w:rsid w:val="00B219D2"/>
    <w:rsid w:val="00B2282B"/>
    <w:rsid w:val="00B22F8D"/>
    <w:rsid w:val="00B23124"/>
    <w:rsid w:val="00B23948"/>
    <w:rsid w:val="00B23BBF"/>
    <w:rsid w:val="00B252A9"/>
    <w:rsid w:val="00B25EF4"/>
    <w:rsid w:val="00B261E5"/>
    <w:rsid w:val="00B271FB"/>
    <w:rsid w:val="00B27A8C"/>
    <w:rsid w:val="00B301CE"/>
    <w:rsid w:val="00B302B2"/>
    <w:rsid w:val="00B31F02"/>
    <w:rsid w:val="00B33088"/>
    <w:rsid w:val="00B33196"/>
    <w:rsid w:val="00B335B6"/>
    <w:rsid w:val="00B33669"/>
    <w:rsid w:val="00B33EBD"/>
    <w:rsid w:val="00B35F2D"/>
    <w:rsid w:val="00B3704C"/>
    <w:rsid w:val="00B37B0B"/>
    <w:rsid w:val="00B4095E"/>
    <w:rsid w:val="00B40C98"/>
    <w:rsid w:val="00B40DB4"/>
    <w:rsid w:val="00B40FEE"/>
    <w:rsid w:val="00B42BC6"/>
    <w:rsid w:val="00B43778"/>
    <w:rsid w:val="00B43799"/>
    <w:rsid w:val="00B43B5E"/>
    <w:rsid w:val="00B45DD2"/>
    <w:rsid w:val="00B476B2"/>
    <w:rsid w:val="00B5015D"/>
    <w:rsid w:val="00B5077C"/>
    <w:rsid w:val="00B50912"/>
    <w:rsid w:val="00B52616"/>
    <w:rsid w:val="00B54A9A"/>
    <w:rsid w:val="00B54C0D"/>
    <w:rsid w:val="00B5519E"/>
    <w:rsid w:val="00B6111D"/>
    <w:rsid w:val="00B62CE4"/>
    <w:rsid w:val="00B63072"/>
    <w:rsid w:val="00B638E6"/>
    <w:rsid w:val="00B6555F"/>
    <w:rsid w:val="00B6617F"/>
    <w:rsid w:val="00B66DBA"/>
    <w:rsid w:val="00B7195B"/>
    <w:rsid w:val="00B7344D"/>
    <w:rsid w:val="00B740F0"/>
    <w:rsid w:val="00B7527A"/>
    <w:rsid w:val="00B765E8"/>
    <w:rsid w:val="00B76E8B"/>
    <w:rsid w:val="00B7716F"/>
    <w:rsid w:val="00B77A99"/>
    <w:rsid w:val="00B80D1C"/>
    <w:rsid w:val="00B80F44"/>
    <w:rsid w:val="00B81B92"/>
    <w:rsid w:val="00B81E34"/>
    <w:rsid w:val="00B83361"/>
    <w:rsid w:val="00B835E2"/>
    <w:rsid w:val="00B85E01"/>
    <w:rsid w:val="00B85EC5"/>
    <w:rsid w:val="00B86BF8"/>
    <w:rsid w:val="00B86CF2"/>
    <w:rsid w:val="00B86E3D"/>
    <w:rsid w:val="00B87DDE"/>
    <w:rsid w:val="00B91077"/>
    <w:rsid w:val="00B91F9C"/>
    <w:rsid w:val="00B92852"/>
    <w:rsid w:val="00B929E6"/>
    <w:rsid w:val="00B93477"/>
    <w:rsid w:val="00B946A6"/>
    <w:rsid w:val="00B95EA6"/>
    <w:rsid w:val="00B9675E"/>
    <w:rsid w:val="00BA1076"/>
    <w:rsid w:val="00BA2C1D"/>
    <w:rsid w:val="00BA3958"/>
    <w:rsid w:val="00BA4B3A"/>
    <w:rsid w:val="00BA5EEB"/>
    <w:rsid w:val="00BA6EAF"/>
    <w:rsid w:val="00BA7197"/>
    <w:rsid w:val="00BB09C8"/>
    <w:rsid w:val="00BB0C04"/>
    <w:rsid w:val="00BB2C65"/>
    <w:rsid w:val="00BB2D3E"/>
    <w:rsid w:val="00BB3FA1"/>
    <w:rsid w:val="00BB48EB"/>
    <w:rsid w:val="00BB4AA3"/>
    <w:rsid w:val="00BB545F"/>
    <w:rsid w:val="00BC2064"/>
    <w:rsid w:val="00BC2EA8"/>
    <w:rsid w:val="00BC3A5B"/>
    <w:rsid w:val="00BC4684"/>
    <w:rsid w:val="00BC4FBD"/>
    <w:rsid w:val="00BC5D42"/>
    <w:rsid w:val="00BC6727"/>
    <w:rsid w:val="00BC68B1"/>
    <w:rsid w:val="00BC6F20"/>
    <w:rsid w:val="00BC7018"/>
    <w:rsid w:val="00BC70B0"/>
    <w:rsid w:val="00BD1112"/>
    <w:rsid w:val="00BD1674"/>
    <w:rsid w:val="00BD1857"/>
    <w:rsid w:val="00BD1EFD"/>
    <w:rsid w:val="00BD27AA"/>
    <w:rsid w:val="00BD4967"/>
    <w:rsid w:val="00BD5D6F"/>
    <w:rsid w:val="00BD64D6"/>
    <w:rsid w:val="00BD6A0E"/>
    <w:rsid w:val="00BD7B11"/>
    <w:rsid w:val="00BE16C4"/>
    <w:rsid w:val="00BE1944"/>
    <w:rsid w:val="00BE282C"/>
    <w:rsid w:val="00BE2EC5"/>
    <w:rsid w:val="00BE31F3"/>
    <w:rsid w:val="00BE46D0"/>
    <w:rsid w:val="00BE63D6"/>
    <w:rsid w:val="00BE70C2"/>
    <w:rsid w:val="00BF106F"/>
    <w:rsid w:val="00BF24D5"/>
    <w:rsid w:val="00BF2E4A"/>
    <w:rsid w:val="00BF3273"/>
    <w:rsid w:val="00BF39DF"/>
    <w:rsid w:val="00BF3FF2"/>
    <w:rsid w:val="00BF4669"/>
    <w:rsid w:val="00BF63ED"/>
    <w:rsid w:val="00BF6BFB"/>
    <w:rsid w:val="00BF7BF2"/>
    <w:rsid w:val="00C00B20"/>
    <w:rsid w:val="00C0137A"/>
    <w:rsid w:val="00C022EB"/>
    <w:rsid w:val="00C0425F"/>
    <w:rsid w:val="00C07264"/>
    <w:rsid w:val="00C10A22"/>
    <w:rsid w:val="00C11161"/>
    <w:rsid w:val="00C11299"/>
    <w:rsid w:val="00C11707"/>
    <w:rsid w:val="00C11AA4"/>
    <w:rsid w:val="00C13A65"/>
    <w:rsid w:val="00C15636"/>
    <w:rsid w:val="00C16B24"/>
    <w:rsid w:val="00C16C2B"/>
    <w:rsid w:val="00C17A97"/>
    <w:rsid w:val="00C204CA"/>
    <w:rsid w:val="00C21507"/>
    <w:rsid w:val="00C2252E"/>
    <w:rsid w:val="00C232A4"/>
    <w:rsid w:val="00C2366A"/>
    <w:rsid w:val="00C243A9"/>
    <w:rsid w:val="00C244D0"/>
    <w:rsid w:val="00C27802"/>
    <w:rsid w:val="00C30177"/>
    <w:rsid w:val="00C32F3E"/>
    <w:rsid w:val="00C35657"/>
    <w:rsid w:val="00C378FC"/>
    <w:rsid w:val="00C37EC7"/>
    <w:rsid w:val="00C409AA"/>
    <w:rsid w:val="00C40BDB"/>
    <w:rsid w:val="00C40F4A"/>
    <w:rsid w:val="00C41919"/>
    <w:rsid w:val="00C41B5A"/>
    <w:rsid w:val="00C46357"/>
    <w:rsid w:val="00C46AC1"/>
    <w:rsid w:val="00C46AF3"/>
    <w:rsid w:val="00C4708B"/>
    <w:rsid w:val="00C47F95"/>
    <w:rsid w:val="00C51151"/>
    <w:rsid w:val="00C5125F"/>
    <w:rsid w:val="00C51895"/>
    <w:rsid w:val="00C53CBA"/>
    <w:rsid w:val="00C54CD7"/>
    <w:rsid w:val="00C5640F"/>
    <w:rsid w:val="00C61B46"/>
    <w:rsid w:val="00C65DA5"/>
    <w:rsid w:val="00C667D6"/>
    <w:rsid w:val="00C67370"/>
    <w:rsid w:val="00C67E48"/>
    <w:rsid w:val="00C70380"/>
    <w:rsid w:val="00C71E8F"/>
    <w:rsid w:val="00C72093"/>
    <w:rsid w:val="00C73345"/>
    <w:rsid w:val="00C73867"/>
    <w:rsid w:val="00C744BC"/>
    <w:rsid w:val="00C7476E"/>
    <w:rsid w:val="00C76127"/>
    <w:rsid w:val="00C767FF"/>
    <w:rsid w:val="00C771AB"/>
    <w:rsid w:val="00C80DE1"/>
    <w:rsid w:val="00C81181"/>
    <w:rsid w:val="00C8158E"/>
    <w:rsid w:val="00C824A5"/>
    <w:rsid w:val="00C8322A"/>
    <w:rsid w:val="00C835B5"/>
    <w:rsid w:val="00C83634"/>
    <w:rsid w:val="00C8490F"/>
    <w:rsid w:val="00C84B30"/>
    <w:rsid w:val="00C84C38"/>
    <w:rsid w:val="00C85082"/>
    <w:rsid w:val="00C86296"/>
    <w:rsid w:val="00C8667E"/>
    <w:rsid w:val="00C87648"/>
    <w:rsid w:val="00C9075B"/>
    <w:rsid w:val="00C91A74"/>
    <w:rsid w:val="00C92133"/>
    <w:rsid w:val="00C92281"/>
    <w:rsid w:val="00C92E8E"/>
    <w:rsid w:val="00C935B4"/>
    <w:rsid w:val="00C935D6"/>
    <w:rsid w:val="00C941A8"/>
    <w:rsid w:val="00C9426D"/>
    <w:rsid w:val="00C9494F"/>
    <w:rsid w:val="00C94C9B"/>
    <w:rsid w:val="00C96628"/>
    <w:rsid w:val="00C976B3"/>
    <w:rsid w:val="00C97CB2"/>
    <w:rsid w:val="00CA1140"/>
    <w:rsid w:val="00CA18EE"/>
    <w:rsid w:val="00CA241C"/>
    <w:rsid w:val="00CA2C49"/>
    <w:rsid w:val="00CA313A"/>
    <w:rsid w:val="00CA4042"/>
    <w:rsid w:val="00CA427C"/>
    <w:rsid w:val="00CA4BDD"/>
    <w:rsid w:val="00CA4C7C"/>
    <w:rsid w:val="00CA5994"/>
    <w:rsid w:val="00CA5C43"/>
    <w:rsid w:val="00CA6A20"/>
    <w:rsid w:val="00CA73E8"/>
    <w:rsid w:val="00CB00E4"/>
    <w:rsid w:val="00CB09EA"/>
    <w:rsid w:val="00CB0D65"/>
    <w:rsid w:val="00CB14E4"/>
    <w:rsid w:val="00CB202E"/>
    <w:rsid w:val="00CB279B"/>
    <w:rsid w:val="00CB2A87"/>
    <w:rsid w:val="00CB331C"/>
    <w:rsid w:val="00CB5E9B"/>
    <w:rsid w:val="00CB7082"/>
    <w:rsid w:val="00CC1A5D"/>
    <w:rsid w:val="00CC45F9"/>
    <w:rsid w:val="00CC75EF"/>
    <w:rsid w:val="00CD1148"/>
    <w:rsid w:val="00CD2303"/>
    <w:rsid w:val="00CD3032"/>
    <w:rsid w:val="00CD4179"/>
    <w:rsid w:val="00CD5E0C"/>
    <w:rsid w:val="00CD7577"/>
    <w:rsid w:val="00CE07BF"/>
    <w:rsid w:val="00CE080B"/>
    <w:rsid w:val="00CE18E2"/>
    <w:rsid w:val="00CE2110"/>
    <w:rsid w:val="00CE245E"/>
    <w:rsid w:val="00CE24FE"/>
    <w:rsid w:val="00CE2E30"/>
    <w:rsid w:val="00CE4A5A"/>
    <w:rsid w:val="00CE5808"/>
    <w:rsid w:val="00CF1779"/>
    <w:rsid w:val="00CF2005"/>
    <w:rsid w:val="00CF598F"/>
    <w:rsid w:val="00CF6F67"/>
    <w:rsid w:val="00CF7096"/>
    <w:rsid w:val="00D000F4"/>
    <w:rsid w:val="00D00F19"/>
    <w:rsid w:val="00D01C15"/>
    <w:rsid w:val="00D01CB5"/>
    <w:rsid w:val="00D02374"/>
    <w:rsid w:val="00D02668"/>
    <w:rsid w:val="00D02816"/>
    <w:rsid w:val="00D033D3"/>
    <w:rsid w:val="00D041A0"/>
    <w:rsid w:val="00D05816"/>
    <w:rsid w:val="00D07040"/>
    <w:rsid w:val="00D07537"/>
    <w:rsid w:val="00D07880"/>
    <w:rsid w:val="00D10D74"/>
    <w:rsid w:val="00D1240D"/>
    <w:rsid w:val="00D12D68"/>
    <w:rsid w:val="00D12E0B"/>
    <w:rsid w:val="00D1361E"/>
    <w:rsid w:val="00D13EB9"/>
    <w:rsid w:val="00D15076"/>
    <w:rsid w:val="00D15C9F"/>
    <w:rsid w:val="00D20617"/>
    <w:rsid w:val="00D2112B"/>
    <w:rsid w:val="00D223EF"/>
    <w:rsid w:val="00D22467"/>
    <w:rsid w:val="00D234F1"/>
    <w:rsid w:val="00D302BD"/>
    <w:rsid w:val="00D31140"/>
    <w:rsid w:val="00D31EF1"/>
    <w:rsid w:val="00D32217"/>
    <w:rsid w:val="00D33375"/>
    <w:rsid w:val="00D3345D"/>
    <w:rsid w:val="00D334F6"/>
    <w:rsid w:val="00D33F38"/>
    <w:rsid w:val="00D340EC"/>
    <w:rsid w:val="00D34A0E"/>
    <w:rsid w:val="00D34B68"/>
    <w:rsid w:val="00D3528B"/>
    <w:rsid w:val="00D36332"/>
    <w:rsid w:val="00D3675B"/>
    <w:rsid w:val="00D367CD"/>
    <w:rsid w:val="00D415E9"/>
    <w:rsid w:val="00D424DE"/>
    <w:rsid w:val="00D43617"/>
    <w:rsid w:val="00D44119"/>
    <w:rsid w:val="00D4595C"/>
    <w:rsid w:val="00D47E2F"/>
    <w:rsid w:val="00D50024"/>
    <w:rsid w:val="00D53BB8"/>
    <w:rsid w:val="00D5683B"/>
    <w:rsid w:val="00D57A7F"/>
    <w:rsid w:val="00D57CD2"/>
    <w:rsid w:val="00D60006"/>
    <w:rsid w:val="00D611C6"/>
    <w:rsid w:val="00D61C79"/>
    <w:rsid w:val="00D70EFB"/>
    <w:rsid w:val="00D71FD3"/>
    <w:rsid w:val="00D729D8"/>
    <w:rsid w:val="00D72D1E"/>
    <w:rsid w:val="00D731D5"/>
    <w:rsid w:val="00D732EC"/>
    <w:rsid w:val="00D734D0"/>
    <w:rsid w:val="00D73C5C"/>
    <w:rsid w:val="00D74353"/>
    <w:rsid w:val="00D817AE"/>
    <w:rsid w:val="00D8281A"/>
    <w:rsid w:val="00D82D6A"/>
    <w:rsid w:val="00D840C1"/>
    <w:rsid w:val="00D8658D"/>
    <w:rsid w:val="00D8761F"/>
    <w:rsid w:val="00D92BF1"/>
    <w:rsid w:val="00D935F1"/>
    <w:rsid w:val="00D95D6A"/>
    <w:rsid w:val="00D96CCF"/>
    <w:rsid w:val="00DA011A"/>
    <w:rsid w:val="00DA0F4C"/>
    <w:rsid w:val="00DA22C2"/>
    <w:rsid w:val="00DA258E"/>
    <w:rsid w:val="00DA3C14"/>
    <w:rsid w:val="00DA4238"/>
    <w:rsid w:val="00DA4307"/>
    <w:rsid w:val="00DB0C6A"/>
    <w:rsid w:val="00DB10F1"/>
    <w:rsid w:val="00DB21EE"/>
    <w:rsid w:val="00DB28F9"/>
    <w:rsid w:val="00DB3465"/>
    <w:rsid w:val="00DB3A89"/>
    <w:rsid w:val="00DB3C74"/>
    <w:rsid w:val="00DB4A9D"/>
    <w:rsid w:val="00DB51A1"/>
    <w:rsid w:val="00DB56D0"/>
    <w:rsid w:val="00DB5960"/>
    <w:rsid w:val="00DB5F04"/>
    <w:rsid w:val="00DB6A5C"/>
    <w:rsid w:val="00DB6C8F"/>
    <w:rsid w:val="00DC0281"/>
    <w:rsid w:val="00DC0463"/>
    <w:rsid w:val="00DC0C04"/>
    <w:rsid w:val="00DC16E8"/>
    <w:rsid w:val="00DC2605"/>
    <w:rsid w:val="00DC3575"/>
    <w:rsid w:val="00DC3696"/>
    <w:rsid w:val="00DC4813"/>
    <w:rsid w:val="00DC49E4"/>
    <w:rsid w:val="00DD5D64"/>
    <w:rsid w:val="00DE000E"/>
    <w:rsid w:val="00DE01BF"/>
    <w:rsid w:val="00DE12B5"/>
    <w:rsid w:val="00DE1C87"/>
    <w:rsid w:val="00DE3152"/>
    <w:rsid w:val="00DE4C1C"/>
    <w:rsid w:val="00DE56AF"/>
    <w:rsid w:val="00DE571A"/>
    <w:rsid w:val="00DE601E"/>
    <w:rsid w:val="00DE678E"/>
    <w:rsid w:val="00DE6790"/>
    <w:rsid w:val="00DE7459"/>
    <w:rsid w:val="00DE7959"/>
    <w:rsid w:val="00DE7CE0"/>
    <w:rsid w:val="00DF008E"/>
    <w:rsid w:val="00DF08F3"/>
    <w:rsid w:val="00DF4348"/>
    <w:rsid w:val="00DF565A"/>
    <w:rsid w:val="00DF5E80"/>
    <w:rsid w:val="00DF6325"/>
    <w:rsid w:val="00DF6628"/>
    <w:rsid w:val="00DF6D36"/>
    <w:rsid w:val="00DF6D4E"/>
    <w:rsid w:val="00DF7B37"/>
    <w:rsid w:val="00DF7D53"/>
    <w:rsid w:val="00DF7FA9"/>
    <w:rsid w:val="00E0009C"/>
    <w:rsid w:val="00E0039C"/>
    <w:rsid w:val="00E00C00"/>
    <w:rsid w:val="00E012A7"/>
    <w:rsid w:val="00E01963"/>
    <w:rsid w:val="00E02734"/>
    <w:rsid w:val="00E02AF6"/>
    <w:rsid w:val="00E02C9A"/>
    <w:rsid w:val="00E03163"/>
    <w:rsid w:val="00E0352B"/>
    <w:rsid w:val="00E0441B"/>
    <w:rsid w:val="00E047D8"/>
    <w:rsid w:val="00E06E26"/>
    <w:rsid w:val="00E079A2"/>
    <w:rsid w:val="00E07BE9"/>
    <w:rsid w:val="00E118E8"/>
    <w:rsid w:val="00E11E8F"/>
    <w:rsid w:val="00E12247"/>
    <w:rsid w:val="00E140E4"/>
    <w:rsid w:val="00E1453B"/>
    <w:rsid w:val="00E1482C"/>
    <w:rsid w:val="00E15A1A"/>
    <w:rsid w:val="00E16688"/>
    <w:rsid w:val="00E168A5"/>
    <w:rsid w:val="00E16C03"/>
    <w:rsid w:val="00E2064E"/>
    <w:rsid w:val="00E213B1"/>
    <w:rsid w:val="00E21523"/>
    <w:rsid w:val="00E226A2"/>
    <w:rsid w:val="00E23C7A"/>
    <w:rsid w:val="00E23E6D"/>
    <w:rsid w:val="00E241EF"/>
    <w:rsid w:val="00E24689"/>
    <w:rsid w:val="00E265D7"/>
    <w:rsid w:val="00E275FE"/>
    <w:rsid w:val="00E27D44"/>
    <w:rsid w:val="00E31DDE"/>
    <w:rsid w:val="00E31F0D"/>
    <w:rsid w:val="00E32ED4"/>
    <w:rsid w:val="00E330DE"/>
    <w:rsid w:val="00E331A7"/>
    <w:rsid w:val="00E33924"/>
    <w:rsid w:val="00E33E7A"/>
    <w:rsid w:val="00E343E7"/>
    <w:rsid w:val="00E35E74"/>
    <w:rsid w:val="00E36BA1"/>
    <w:rsid w:val="00E3702C"/>
    <w:rsid w:val="00E436A7"/>
    <w:rsid w:val="00E4416E"/>
    <w:rsid w:val="00E44466"/>
    <w:rsid w:val="00E44C09"/>
    <w:rsid w:val="00E45C7B"/>
    <w:rsid w:val="00E45CE3"/>
    <w:rsid w:val="00E4670C"/>
    <w:rsid w:val="00E46F4D"/>
    <w:rsid w:val="00E47044"/>
    <w:rsid w:val="00E475BF"/>
    <w:rsid w:val="00E51619"/>
    <w:rsid w:val="00E51825"/>
    <w:rsid w:val="00E528C9"/>
    <w:rsid w:val="00E5509C"/>
    <w:rsid w:val="00E5529B"/>
    <w:rsid w:val="00E55D54"/>
    <w:rsid w:val="00E6186D"/>
    <w:rsid w:val="00E63792"/>
    <w:rsid w:val="00E65F35"/>
    <w:rsid w:val="00E702C7"/>
    <w:rsid w:val="00E71370"/>
    <w:rsid w:val="00E7197C"/>
    <w:rsid w:val="00E724FC"/>
    <w:rsid w:val="00E73C34"/>
    <w:rsid w:val="00E74D4B"/>
    <w:rsid w:val="00E75B47"/>
    <w:rsid w:val="00E76D46"/>
    <w:rsid w:val="00E80239"/>
    <w:rsid w:val="00E81455"/>
    <w:rsid w:val="00E82DD0"/>
    <w:rsid w:val="00E82FEE"/>
    <w:rsid w:val="00E844FB"/>
    <w:rsid w:val="00E8508E"/>
    <w:rsid w:val="00E8601C"/>
    <w:rsid w:val="00E87A2A"/>
    <w:rsid w:val="00E90163"/>
    <w:rsid w:val="00E901BF"/>
    <w:rsid w:val="00E9105E"/>
    <w:rsid w:val="00E91B76"/>
    <w:rsid w:val="00E92C66"/>
    <w:rsid w:val="00E95681"/>
    <w:rsid w:val="00E964B8"/>
    <w:rsid w:val="00E966DF"/>
    <w:rsid w:val="00E97164"/>
    <w:rsid w:val="00E976E2"/>
    <w:rsid w:val="00EA0725"/>
    <w:rsid w:val="00EA2543"/>
    <w:rsid w:val="00EA3F55"/>
    <w:rsid w:val="00EA4166"/>
    <w:rsid w:val="00EA41E5"/>
    <w:rsid w:val="00EA4B36"/>
    <w:rsid w:val="00EA4D66"/>
    <w:rsid w:val="00EA4FF1"/>
    <w:rsid w:val="00EA75D4"/>
    <w:rsid w:val="00EA7FF6"/>
    <w:rsid w:val="00EB06EE"/>
    <w:rsid w:val="00EB2A9A"/>
    <w:rsid w:val="00EB33E2"/>
    <w:rsid w:val="00EB4FE8"/>
    <w:rsid w:val="00EB5AE4"/>
    <w:rsid w:val="00EB7B0F"/>
    <w:rsid w:val="00EC04F5"/>
    <w:rsid w:val="00EC2B3A"/>
    <w:rsid w:val="00EC4B0C"/>
    <w:rsid w:val="00EC55B0"/>
    <w:rsid w:val="00EC6D44"/>
    <w:rsid w:val="00ED38D0"/>
    <w:rsid w:val="00ED38EC"/>
    <w:rsid w:val="00ED5274"/>
    <w:rsid w:val="00ED7053"/>
    <w:rsid w:val="00EE0073"/>
    <w:rsid w:val="00EE1E8A"/>
    <w:rsid w:val="00EE2529"/>
    <w:rsid w:val="00EE37B2"/>
    <w:rsid w:val="00EE4952"/>
    <w:rsid w:val="00EE6795"/>
    <w:rsid w:val="00EF06BF"/>
    <w:rsid w:val="00EF12DB"/>
    <w:rsid w:val="00EF145B"/>
    <w:rsid w:val="00EF1A37"/>
    <w:rsid w:val="00EF2B83"/>
    <w:rsid w:val="00EF4330"/>
    <w:rsid w:val="00EF4DA7"/>
    <w:rsid w:val="00EF6246"/>
    <w:rsid w:val="00EF63FC"/>
    <w:rsid w:val="00F03248"/>
    <w:rsid w:val="00F040A9"/>
    <w:rsid w:val="00F077D6"/>
    <w:rsid w:val="00F11000"/>
    <w:rsid w:val="00F11156"/>
    <w:rsid w:val="00F11B14"/>
    <w:rsid w:val="00F11CE3"/>
    <w:rsid w:val="00F13257"/>
    <w:rsid w:val="00F13964"/>
    <w:rsid w:val="00F13DEC"/>
    <w:rsid w:val="00F152B0"/>
    <w:rsid w:val="00F15CBB"/>
    <w:rsid w:val="00F16AD9"/>
    <w:rsid w:val="00F1705B"/>
    <w:rsid w:val="00F20894"/>
    <w:rsid w:val="00F20F1B"/>
    <w:rsid w:val="00F21019"/>
    <w:rsid w:val="00F21484"/>
    <w:rsid w:val="00F2306A"/>
    <w:rsid w:val="00F230CB"/>
    <w:rsid w:val="00F23BE6"/>
    <w:rsid w:val="00F24569"/>
    <w:rsid w:val="00F25807"/>
    <w:rsid w:val="00F25A99"/>
    <w:rsid w:val="00F2668B"/>
    <w:rsid w:val="00F278A5"/>
    <w:rsid w:val="00F31B8D"/>
    <w:rsid w:val="00F322CF"/>
    <w:rsid w:val="00F32A38"/>
    <w:rsid w:val="00F32A7D"/>
    <w:rsid w:val="00F3376E"/>
    <w:rsid w:val="00F35053"/>
    <w:rsid w:val="00F364A8"/>
    <w:rsid w:val="00F37176"/>
    <w:rsid w:val="00F37317"/>
    <w:rsid w:val="00F37796"/>
    <w:rsid w:val="00F40D2B"/>
    <w:rsid w:val="00F41FF5"/>
    <w:rsid w:val="00F42B48"/>
    <w:rsid w:val="00F433AF"/>
    <w:rsid w:val="00F4363C"/>
    <w:rsid w:val="00F43E94"/>
    <w:rsid w:val="00F46C2D"/>
    <w:rsid w:val="00F46DC4"/>
    <w:rsid w:val="00F47EBD"/>
    <w:rsid w:val="00F5001F"/>
    <w:rsid w:val="00F50F37"/>
    <w:rsid w:val="00F52025"/>
    <w:rsid w:val="00F52F09"/>
    <w:rsid w:val="00F53043"/>
    <w:rsid w:val="00F56107"/>
    <w:rsid w:val="00F5628A"/>
    <w:rsid w:val="00F57728"/>
    <w:rsid w:val="00F57992"/>
    <w:rsid w:val="00F62FD2"/>
    <w:rsid w:val="00F64442"/>
    <w:rsid w:val="00F66119"/>
    <w:rsid w:val="00F66EBE"/>
    <w:rsid w:val="00F67F5D"/>
    <w:rsid w:val="00F67FCE"/>
    <w:rsid w:val="00F7034D"/>
    <w:rsid w:val="00F74EDB"/>
    <w:rsid w:val="00F76143"/>
    <w:rsid w:val="00F76915"/>
    <w:rsid w:val="00F80AB7"/>
    <w:rsid w:val="00F84A67"/>
    <w:rsid w:val="00F85395"/>
    <w:rsid w:val="00F86896"/>
    <w:rsid w:val="00F868DB"/>
    <w:rsid w:val="00F87194"/>
    <w:rsid w:val="00F875A8"/>
    <w:rsid w:val="00F91FEC"/>
    <w:rsid w:val="00F9222E"/>
    <w:rsid w:val="00F9261F"/>
    <w:rsid w:val="00F92901"/>
    <w:rsid w:val="00F930F9"/>
    <w:rsid w:val="00F935A1"/>
    <w:rsid w:val="00F93F03"/>
    <w:rsid w:val="00F94489"/>
    <w:rsid w:val="00F95F82"/>
    <w:rsid w:val="00F96F6A"/>
    <w:rsid w:val="00F97CD5"/>
    <w:rsid w:val="00FA098D"/>
    <w:rsid w:val="00FA26F3"/>
    <w:rsid w:val="00FA324D"/>
    <w:rsid w:val="00FA4F99"/>
    <w:rsid w:val="00FA5BE0"/>
    <w:rsid w:val="00FA6100"/>
    <w:rsid w:val="00FA75A2"/>
    <w:rsid w:val="00FA7B0E"/>
    <w:rsid w:val="00FB3477"/>
    <w:rsid w:val="00FB3B96"/>
    <w:rsid w:val="00FB6100"/>
    <w:rsid w:val="00FB6C37"/>
    <w:rsid w:val="00FB6EBC"/>
    <w:rsid w:val="00FC1706"/>
    <w:rsid w:val="00FC3FA6"/>
    <w:rsid w:val="00FC4FE5"/>
    <w:rsid w:val="00FC525F"/>
    <w:rsid w:val="00FC7898"/>
    <w:rsid w:val="00FC7C5D"/>
    <w:rsid w:val="00FC7DE6"/>
    <w:rsid w:val="00FD0122"/>
    <w:rsid w:val="00FD0803"/>
    <w:rsid w:val="00FD0A5C"/>
    <w:rsid w:val="00FD0E2A"/>
    <w:rsid w:val="00FD27CB"/>
    <w:rsid w:val="00FD3982"/>
    <w:rsid w:val="00FD4C2A"/>
    <w:rsid w:val="00FD511B"/>
    <w:rsid w:val="00FD5701"/>
    <w:rsid w:val="00FE01CE"/>
    <w:rsid w:val="00FE0468"/>
    <w:rsid w:val="00FE1C2A"/>
    <w:rsid w:val="00FE2ACA"/>
    <w:rsid w:val="00FE2C90"/>
    <w:rsid w:val="00FE51B5"/>
    <w:rsid w:val="00FE66F6"/>
    <w:rsid w:val="00FF1154"/>
    <w:rsid w:val="00FF3F96"/>
    <w:rsid w:val="00FF5C26"/>
    <w:rsid w:val="00FF671A"/>
    <w:rsid w:val="010F5745"/>
    <w:rsid w:val="01B4E02A"/>
    <w:rsid w:val="03166DCC"/>
    <w:rsid w:val="043866B2"/>
    <w:rsid w:val="044EBE99"/>
    <w:rsid w:val="04803B88"/>
    <w:rsid w:val="04DBC9D8"/>
    <w:rsid w:val="04DF868A"/>
    <w:rsid w:val="050A86F5"/>
    <w:rsid w:val="05937DB2"/>
    <w:rsid w:val="063E3E47"/>
    <w:rsid w:val="06C86886"/>
    <w:rsid w:val="0707051D"/>
    <w:rsid w:val="078F31D0"/>
    <w:rsid w:val="07C51CD8"/>
    <w:rsid w:val="08F913DB"/>
    <w:rsid w:val="0906A31F"/>
    <w:rsid w:val="091709F7"/>
    <w:rsid w:val="09243A41"/>
    <w:rsid w:val="0963750F"/>
    <w:rsid w:val="0967CE2F"/>
    <w:rsid w:val="0975E12E"/>
    <w:rsid w:val="09A5D188"/>
    <w:rsid w:val="09B332CC"/>
    <w:rsid w:val="0A524424"/>
    <w:rsid w:val="0A5C77B0"/>
    <w:rsid w:val="0AA613CC"/>
    <w:rsid w:val="0AD3C797"/>
    <w:rsid w:val="0AF26CDC"/>
    <w:rsid w:val="0B248E19"/>
    <w:rsid w:val="0B6261EB"/>
    <w:rsid w:val="0BC775EE"/>
    <w:rsid w:val="0C01DBC0"/>
    <w:rsid w:val="0C08E839"/>
    <w:rsid w:val="0C9ADBEB"/>
    <w:rsid w:val="0CB35E0D"/>
    <w:rsid w:val="0D7C104F"/>
    <w:rsid w:val="0E165751"/>
    <w:rsid w:val="0E2EEF41"/>
    <w:rsid w:val="0EC2C544"/>
    <w:rsid w:val="0EF81722"/>
    <w:rsid w:val="0F6DAC36"/>
    <w:rsid w:val="10992F4D"/>
    <w:rsid w:val="10B08E15"/>
    <w:rsid w:val="11F0F1D5"/>
    <w:rsid w:val="12C2B594"/>
    <w:rsid w:val="134E4949"/>
    <w:rsid w:val="1388E3F5"/>
    <w:rsid w:val="13B12E7A"/>
    <w:rsid w:val="14312848"/>
    <w:rsid w:val="144DD632"/>
    <w:rsid w:val="14C8152A"/>
    <w:rsid w:val="14F2E821"/>
    <w:rsid w:val="1569CFB0"/>
    <w:rsid w:val="1571E41C"/>
    <w:rsid w:val="159037AC"/>
    <w:rsid w:val="15DFA5AD"/>
    <w:rsid w:val="16555F99"/>
    <w:rsid w:val="16805B7B"/>
    <w:rsid w:val="16A96730"/>
    <w:rsid w:val="18181D78"/>
    <w:rsid w:val="18521F64"/>
    <w:rsid w:val="18977A27"/>
    <w:rsid w:val="1899CCB5"/>
    <w:rsid w:val="198B76EC"/>
    <w:rsid w:val="19900CBC"/>
    <w:rsid w:val="19A92A2A"/>
    <w:rsid w:val="1A178951"/>
    <w:rsid w:val="1AD78D3F"/>
    <w:rsid w:val="1B5E8E18"/>
    <w:rsid w:val="1B82AC90"/>
    <w:rsid w:val="1B95D33C"/>
    <w:rsid w:val="1CD9AF78"/>
    <w:rsid w:val="1D0C44EF"/>
    <w:rsid w:val="1DB11CE2"/>
    <w:rsid w:val="1DCB0A8B"/>
    <w:rsid w:val="1E236946"/>
    <w:rsid w:val="1E940F55"/>
    <w:rsid w:val="1F0E368C"/>
    <w:rsid w:val="1FD3CCCD"/>
    <w:rsid w:val="20161773"/>
    <w:rsid w:val="212610FB"/>
    <w:rsid w:val="21A503EC"/>
    <w:rsid w:val="2217DF6F"/>
    <w:rsid w:val="223CA725"/>
    <w:rsid w:val="236AE690"/>
    <w:rsid w:val="2489455B"/>
    <w:rsid w:val="24C5870C"/>
    <w:rsid w:val="24E3A0CF"/>
    <w:rsid w:val="2500B91A"/>
    <w:rsid w:val="2523ED1A"/>
    <w:rsid w:val="26520635"/>
    <w:rsid w:val="26EF23D0"/>
    <w:rsid w:val="2700138C"/>
    <w:rsid w:val="2895E887"/>
    <w:rsid w:val="28A81015"/>
    <w:rsid w:val="28EA3AC7"/>
    <w:rsid w:val="29B9AA49"/>
    <w:rsid w:val="2A433CE2"/>
    <w:rsid w:val="2A76C170"/>
    <w:rsid w:val="2ACD51ED"/>
    <w:rsid w:val="2B9E5110"/>
    <w:rsid w:val="2C92FA67"/>
    <w:rsid w:val="2CC2255F"/>
    <w:rsid w:val="2CCA602A"/>
    <w:rsid w:val="2D884BBE"/>
    <w:rsid w:val="2DA97C09"/>
    <w:rsid w:val="2E25EB89"/>
    <w:rsid w:val="2E9646B3"/>
    <w:rsid w:val="2EB6D205"/>
    <w:rsid w:val="3001A580"/>
    <w:rsid w:val="302D9B75"/>
    <w:rsid w:val="304EFB8D"/>
    <w:rsid w:val="30AE0092"/>
    <w:rsid w:val="30BE20BA"/>
    <w:rsid w:val="30F76E44"/>
    <w:rsid w:val="31374002"/>
    <w:rsid w:val="3178E5C9"/>
    <w:rsid w:val="31E39E7A"/>
    <w:rsid w:val="32A3E115"/>
    <w:rsid w:val="32DF02C6"/>
    <w:rsid w:val="3307A1C6"/>
    <w:rsid w:val="33D7501E"/>
    <w:rsid w:val="343EDF9E"/>
    <w:rsid w:val="35983865"/>
    <w:rsid w:val="359ACF12"/>
    <w:rsid w:val="3711256B"/>
    <w:rsid w:val="3722045A"/>
    <w:rsid w:val="3762453D"/>
    <w:rsid w:val="3794F24A"/>
    <w:rsid w:val="37DC1BCA"/>
    <w:rsid w:val="38B5B17F"/>
    <w:rsid w:val="3934AF09"/>
    <w:rsid w:val="39661633"/>
    <w:rsid w:val="397E699E"/>
    <w:rsid w:val="3A7105BF"/>
    <w:rsid w:val="3B2A81BF"/>
    <w:rsid w:val="3B4C7335"/>
    <w:rsid w:val="3B64B05D"/>
    <w:rsid w:val="3C105CC2"/>
    <w:rsid w:val="3CAEFB40"/>
    <w:rsid w:val="3CD3C64A"/>
    <w:rsid w:val="3CF847EB"/>
    <w:rsid w:val="3CFB3A44"/>
    <w:rsid w:val="3DA4094A"/>
    <w:rsid w:val="3E057750"/>
    <w:rsid w:val="3F7D6C43"/>
    <w:rsid w:val="3FA53F3D"/>
    <w:rsid w:val="4080994B"/>
    <w:rsid w:val="40DFD82E"/>
    <w:rsid w:val="416E9F19"/>
    <w:rsid w:val="41AFA1DC"/>
    <w:rsid w:val="41B5BFF1"/>
    <w:rsid w:val="42571BA2"/>
    <w:rsid w:val="430A0A6C"/>
    <w:rsid w:val="44297BAA"/>
    <w:rsid w:val="4432483F"/>
    <w:rsid w:val="443C1C92"/>
    <w:rsid w:val="44692F1A"/>
    <w:rsid w:val="44A1564C"/>
    <w:rsid w:val="44BDAAE6"/>
    <w:rsid w:val="44CD228D"/>
    <w:rsid w:val="44DDDF32"/>
    <w:rsid w:val="454A3224"/>
    <w:rsid w:val="4609FB8E"/>
    <w:rsid w:val="466B32EF"/>
    <w:rsid w:val="469C3DB2"/>
    <w:rsid w:val="46A241EE"/>
    <w:rsid w:val="46B100F4"/>
    <w:rsid w:val="46D56183"/>
    <w:rsid w:val="47402DA7"/>
    <w:rsid w:val="474CDC9C"/>
    <w:rsid w:val="47B336A7"/>
    <w:rsid w:val="47FD3BF1"/>
    <w:rsid w:val="482AB782"/>
    <w:rsid w:val="4830576D"/>
    <w:rsid w:val="48421F5B"/>
    <w:rsid w:val="48CCE5F2"/>
    <w:rsid w:val="4913FB38"/>
    <w:rsid w:val="49243564"/>
    <w:rsid w:val="492C9104"/>
    <w:rsid w:val="494B20A3"/>
    <w:rsid w:val="494FC2E9"/>
    <w:rsid w:val="495BFE79"/>
    <w:rsid w:val="49DA1FAF"/>
    <w:rsid w:val="49EEE1C7"/>
    <w:rsid w:val="4A07B44B"/>
    <w:rsid w:val="4A2FC3C4"/>
    <w:rsid w:val="4A58CC72"/>
    <w:rsid w:val="4AD30B96"/>
    <w:rsid w:val="4B28C6AF"/>
    <w:rsid w:val="4C684DF1"/>
    <w:rsid w:val="4CF13099"/>
    <w:rsid w:val="4D14A693"/>
    <w:rsid w:val="4D45E089"/>
    <w:rsid w:val="4D750AFC"/>
    <w:rsid w:val="4E448828"/>
    <w:rsid w:val="4E5A6E79"/>
    <w:rsid w:val="4F1DD05B"/>
    <w:rsid w:val="502A6D0F"/>
    <w:rsid w:val="505D1384"/>
    <w:rsid w:val="5094951A"/>
    <w:rsid w:val="510709FB"/>
    <w:rsid w:val="5229ED04"/>
    <w:rsid w:val="523BECBB"/>
    <w:rsid w:val="53F0CDA0"/>
    <w:rsid w:val="54E50847"/>
    <w:rsid w:val="552CB80C"/>
    <w:rsid w:val="56E65D2C"/>
    <w:rsid w:val="5713551D"/>
    <w:rsid w:val="5716EC39"/>
    <w:rsid w:val="571E5B48"/>
    <w:rsid w:val="571F4CB4"/>
    <w:rsid w:val="5735DDB4"/>
    <w:rsid w:val="576D3020"/>
    <w:rsid w:val="57A1321C"/>
    <w:rsid w:val="57D71100"/>
    <w:rsid w:val="57E8219B"/>
    <w:rsid w:val="57F0D40E"/>
    <w:rsid w:val="583123FD"/>
    <w:rsid w:val="58756E47"/>
    <w:rsid w:val="58A1FBF0"/>
    <w:rsid w:val="5914F12D"/>
    <w:rsid w:val="59485A18"/>
    <w:rsid w:val="5A1F43E5"/>
    <w:rsid w:val="5A5726B3"/>
    <w:rsid w:val="5AE656C4"/>
    <w:rsid w:val="5BFF95AE"/>
    <w:rsid w:val="5CC34B35"/>
    <w:rsid w:val="5D40E134"/>
    <w:rsid w:val="5D75C965"/>
    <w:rsid w:val="5DC773DB"/>
    <w:rsid w:val="5DCC941A"/>
    <w:rsid w:val="5EA05167"/>
    <w:rsid w:val="5F5116B9"/>
    <w:rsid w:val="5F750CDE"/>
    <w:rsid w:val="6029648C"/>
    <w:rsid w:val="608E1DCC"/>
    <w:rsid w:val="609A7928"/>
    <w:rsid w:val="613D9DD4"/>
    <w:rsid w:val="614DB820"/>
    <w:rsid w:val="61900603"/>
    <w:rsid w:val="61FF13CA"/>
    <w:rsid w:val="62166EDF"/>
    <w:rsid w:val="62A79B6D"/>
    <w:rsid w:val="62A9DEB6"/>
    <w:rsid w:val="6326367E"/>
    <w:rsid w:val="632E7333"/>
    <w:rsid w:val="632F9728"/>
    <w:rsid w:val="638E656C"/>
    <w:rsid w:val="642B79ED"/>
    <w:rsid w:val="6655A03D"/>
    <w:rsid w:val="67049D2E"/>
    <w:rsid w:val="673E72D2"/>
    <w:rsid w:val="67822033"/>
    <w:rsid w:val="679615C2"/>
    <w:rsid w:val="67B643E8"/>
    <w:rsid w:val="680F16DA"/>
    <w:rsid w:val="687BCCA0"/>
    <w:rsid w:val="68CDE3B1"/>
    <w:rsid w:val="69F00E74"/>
    <w:rsid w:val="6A0BEB9D"/>
    <w:rsid w:val="6AF25B68"/>
    <w:rsid w:val="6AFE4063"/>
    <w:rsid w:val="6C04F1E1"/>
    <w:rsid w:val="6C8655AD"/>
    <w:rsid w:val="6CD98A2D"/>
    <w:rsid w:val="6CE80AC9"/>
    <w:rsid w:val="6CED627C"/>
    <w:rsid w:val="6D073964"/>
    <w:rsid w:val="6D69C725"/>
    <w:rsid w:val="6DD04DA1"/>
    <w:rsid w:val="6ECB2345"/>
    <w:rsid w:val="6F8DC72F"/>
    <w:rsid w:val="6FA69F93"/>
    <w:rsid w:val="6FDB1E57"/>
    <w:rsid w:val="6FE6D50C"/>
    <w:rsid w:val="7043E3EB"/>
    <w:rsid w:val="70BFAFB5"/>
    <w:rsid w:val="70D6AD02"/>
    <w:rsid w:val="72567C31"/>
    <w:rsid w:val="72817C19"/>
    <w:rsid w:val="72A3D70B"/>
    <w:rsid w:val="72CB685E"/>
    <w:rsid w:val="734D92B9"/>
    <w:rsid w:val="73D292E5"/>
    <w:rsid w:val="7405A63F"/>
    <w:rsid w:val="742AE598"/>
    <w:rsid w:val="74442210"/>
    <w:rsid w:val="745145A1"/>
    <w:rsid w:val="74A4F580"/>
    <w:rsid w:val="75CEF2B7"/>
    <w:rsid w:val="772EBF24"/>
    <w:rsid w:val="774C6396"/>
    <w:rsid w:val="77672435"/>
    <w:rsid w:val="77BA4F14"/>
    <w:rsid w:val="7820F7FF"/>
    <w:rsid w:val="78D125C3"/>
    <w:rsid w:val="7915F058"/>
    <w:rsid w:val="79BC1937"/>
    <w:rsid w:val="7A0CB4AA"/>
    <w:rsid w:val="7A559467"/>
    <w:rsid w:val="7AAC473D"/>
    <w:rsid w:val="7AF6BB97"/>
    <w:rsid w:val="7B929F4F"/>
    <w:rsid w:val="7BBC2E13"/>
    <w:rsid w:val="7C0F9E97"/>
    <w:rsid w:val="7C940E80"/>
    <w:rsid w:val="7C975BBA"/>
    <w:rsid w:val="7D44F5F4"/>
    <w:rsid w:val="7D868693"/>
    <w:rsid w:val="7EE55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3551D"/>
  <w15:chartTrackingRefBased/>
  <w15:docId w15:val="{0F10D814-B29F-4CA7-A69F-B9ABF798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117909"/>
    <w:rPr>
      <w:rFonts w:ascii="Calibri" w:hAnsi="Calibri" w:cs="Calibri"/>
      <w:lang w:val="et-EE"/>
    </w:rPr>
  </w:style>
  <w:style w:type="paragraph" w:styleId="Pealkiri1">
    <w:name w:val="heading 1"/>
    <w:basedOn w:val="Normaallaad"/>
    <w:next w:val="Normaallaad"/>
    <w:link w:val="Pealkiri1Mrk"/>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unhideWhenUsed/>
    <w:qFormat/>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unhideWhenUsed/>
    <w:qFormat/>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unhideWhenUsed/>
    <w:qFormat/>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unhideWhenUsed/>
    <w:qFormat/>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unhideWhenUsed/>
    <w:qFormat/>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rPr>
      <w:rFonts w:eastAsiaTheme="majorEastAsia" w:cstheme="majorBidi"/>
      <w:color w:val="0F4761" w:themeColor="accent1" w:themeShade="BF"/>
    </w:rPr>
  </w:style>
  <w:style w:type="character" w:styleId="Pealkiri6Mrk" w:customStyle="1">
    <w:name w:val="Pealkiri 6 Märk"/>
    <w:basedOn w:val="Liguvaikefont"/>
    <w:link w:val="Pealkiri6"/>
    <w:uiPriority w:val="9"/>
    <w:rPr>
      <w:rFonts w:eastAsiaTheme="majorEastAsia" w:cstheme="majorBidi"/>
      <w:i/>
      <w:iCs/>
      <w:color w:val="595959" w:themeColor="text1" w:themeTint="A6"/>
    </w:rPr>
  </w:style>
  <w:style w:type="character" w:styleId="Pealkiri7Mrk" w:customStyle="1">
    <w:name w:val="Pealkiri 7 Märk"/>
    <w:basedOn w:val="Liguvaikefont"/>
    <w:link w:val="Pealkiri7"/>
    <w:uiPriority w:val="9"/>
    <w:rPr>
      <w:rFonts w:eastAsiaTheme="majorEastAsia" w:cstheme="majorBidi"/>
      <w:color w:val="595959" w:themeColor="text1" w:themeTint="A6"/>
    </w:rPr>
  </w:style>
  <w:style w:type="character" w:styleId="Pealkiri8Mrk" w:customStyle="1">
    <w:name w:val="Pealkiri 8 Märk"/>
    <w:basedOn w:val="Liguvaikefont"/>
    <w:link w:val="Pealkiri8"/>
    <w:uiPriority w:val="9"/>
    <w:rPr>
      <w:rFonts w:eastAsiaTheme="majorEastAsia" w:cstheme="majorBidi"/>
      <w:i/>
      <w:iCs/>
      <w:color w:val="272727" w:themeColor="text1" w:themeTint="D8"/>
    </w:rPr>
  </w:style>
  <w:style w:type="character" w:styleId="Pealkiri9Mrk" w:customStyle="1">
    <w:name w:val="Pealkiri 9 Märk"/>
    <w:basedOn w:val="Liguvaikefont"/>
    <w:link w:val="Pealkiri9"/>
    <w:uiPriority w:val="9"/>
    <w:rPr>
      <w:rFonts w:eastAsiaTheme="majorEastAsia" w:cstheme="majorBidi"/>
      <w:color w:val="272727" w:themeColor="text1" w:themeTint="D8"/>
    </w:rPr>
  </w:style>
  <w:style w:type="character" w:styleId="PealkiriMrk" w:customStyle="1">
    <w:name w:val="Pealkiri Märk"/>
    <w:basedOn w:val="Liguvaikefont"/>
    <w:link w:val="Pealkiri"/>
    <w:uiPriority w:val="10"/>
    <w:rPr>
      <w:rFonts w:asciiTheme="majorHAnsi" w:hAnsiTheme="majorHAnsi" w:eastAsiaTheme="majorEastAsia" w:cstheme="majorBidi"/>
      <w:spacing w:val="-10"/>
      <w:kern w:val="28"/>
      <w:sz w:val="56"/>
      <w:szCs w:val="56"/>
    </w:rPr>
  </w:style>
  <w:style w:type="paragraph" w:styleId="Pealkiri">
    <w:name w:val="Title"/>
    <w:basedOn w:val="Normaallaad"/>
    <w:next w:val="Normaallaad"/>
    <w:link w:val="PealkiriMrk"/>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AlapealkiriMrk" w:customStyle="1">
    <w:name w:val="Alapealkiri Märk"/>
    <w:basedOn w:val="Liguvaikefont"/>
    <w:link w:val="Alapealkiri"/>
    <w:uiPriority w:val="11"/>
    <w:rPr>
      <w:rFonts w:eastAsiaTheme="majorEastAsia" w:cstheme="majorBidi"/>
      <w:color w:val="595959" w:themeColor="text1" w:themeTint="A6"/>
      <w:spacing w:val="15"/>
      <w:sz w:val="28"/>
      <w:szCs w:val="28"/>
    </w:rPr>
  </w:style>
  <w:style w:type="paragraph" w:styleId="Alapealkiri">
    <w:name w:val="Subtitle"/>
    <w:basedOn w:val="Normaallaad"/>
    <w:next w:val="Normaallaad"/>
    <w:link w:val="AlapealkiriMrk"/>
    <w:uiPriority w:val="11"/>
    <w:qFormat/>
    <w:pPr>
      <w:numPr>
        <w:ilvl w:val="1"/>
      </w:numPr>
    </w:pPr>
    <w:rPr>
      <w:rFonts w:eastAsiaTheme="majorEastAsia" w:cstheme="majorBidi"/>
      <w:color w:val="595959" w:themeColor="text1" w:themeTint="A6"/>
      <w:spacing w:val="15"/>
      <w:sz w:val="28"/>
      <w:szCs w:val="28"/>
    </w:rPr>
  </w:style>
  <w:style w:type="character" w:styleId="Selgeltmrgatavrhutus">
    <w:name w:val="Intense Emphasis"/>
    <w:basedOn w:val="Liguvaikefont"/>
    <w:uiPriority w:val="21"/>
    <w:qFormat/>
    <w:rPr>
      <w:i/>
      <w:iCs/>
      <w:color w:val="0F4761" w:themeColor="accent1" w:themeShade="BF"/>
    </w:rPr>
  </w:style>
  <w:style w:type="character" w:styleId="TsitaatMrk" w:customStyle="1">
    <w:name w:val="Tsitaat Märk"/>
    <w:basedOn w:val="Liguvaikefont"/>
    <w:link w:val="Tsitaat"/>
    <w:uiPriority w:val="29"/>
    <w:rPr>
      <w:i/>
      <w:iCs/>
      <w:color w:val="404040" w:themeColor="text1" w:themeTint="BF"/>
    </w:rPr>
  </w:style>
  <w:style w:type="paragraph" w:styleId="Tsitaat">
    <w:name w:val="Quote"/>
    <w:basedOn w:val="Normaallaad"/>
    <w:next w:val="Normaallaad"/>
    <w:link w:val="TsitaatMrk"/>
    <w:uiPriority w:val="29"/>
    <w:qFormat/>
    <w:pPr>
      <w:spacing w:before="160"/>
      <w:jc w:val="center"/>
    </w:pPr>
    <w:rPr>
      <w:i/>
      <w:iCs/>
      <w:color w:val="404040" w:themeColor="text1" w:themeTint="BF"/>
    </w:rPr>
  </w:style>
  <w:style w:type="character" w:styleId="SelgeltmrgatavtsitaatMrk" w:customStyle="1">
    <w:name w:val="Selgelt märgatav tsitaat Märk"/>
    <w:basedOn w:val="Liguvaikefont"/>
    <w:link w:val="Selgeltmrgatavtsitaat"/>
    <w:uiPriority w:val="30"/>
    <w:rPr>
      <w:i/>
      <w:iCs/>
      <w:color w:val="0F4761" w:themeColor="accent1" w:themeShade="BF"/>
    </w:rPr>
  </w:style>
  <w:style w:type="paragraph" w:styleId="Selgeltmrgatavtsitaat">
    <w:name w:val="Intense Quote"/>
    <w:basedOn w:val="Normaallaad"/>
    <w:next w:val="Normaallaad"/>
    <w:link w:val="SelgeltmrgatavtsitaatMrk"/>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viide">
    <w:name w:val="Intense Reference"/>
    <w:basedOn w:val="Liguvaikefont"/>
    <w:uiPriority w:val="32"/>
    <w:qFormat/>
    <w:rPr>
      <w:b/>
      <w:bCs/>
      <w:smallCaps/>
      <w:color w:val="0F4761" w:themeColor="accent1" w:themeShade="BF"/>
      <w:spacing w:val="5"/>
    </w:rPr>
  </w:style>
  <w:style w:type="paragraph" w:styleId="Loendilik">
    <w:name w:val="List Paragraph"/>
    <w:basedOn w:val="Normaallaad"/>
    <w:uiPriority w:val="34"/>
    <w:qFormat/>
    <w:rsid w:val="002208F2"/>
    <w:pPr>
      <w:spacing w:before="120" w:after="0" w:line="278" w:lineRule="auto"/>
      <w:ind w:left="720"/>
      <w:contextualSpacing/>
    </w:pPr>
  </w:style>
  <w:style w:type="paragraph" w:styleId="Pis">
    <w:name w:val="header"/>
    <w:basedOn w:val="Normaallaad"/>
    <w:link w:val="PisMrk"/>
    <w:uiPriority w:val="99"/>
    <w:unhideWhenUsed/>
    <w:rsid w:val="00A14166"/>
    <w:pPr>
      <w:tabs>
        <w:tab w:val="center" w:pos="4680"/>
        <w:tab w:val="right" w:pos="9360"/>
      </w:tabs>
      <w:spacing w:after="0" w:line="240" w:lineRule="auto"/>
    </w:pPr>
  </w:style>
  <w:style w:type="character" w:styleId="PisMrk" w:customStyle="1">
    <w:name w:val="Päis Märk"/>
    <w:basedOn w:val="Liguvaikefont"/>
    <w:link w:val="Pis"/>
    <w:uiPriority w:val="99"/>
    <w:rsid w:val="00A14166"/>
  </w:style>
  <w:style w:type="paragraph" w:styleId="Jalus">
    <w:name w:val="footer"/>
    <w:basedOn w:val="Normaallaad"/>
    <w:link w:val="JalusMrk"/>
    <w:uiPriority w:val="99"/>
    <w:unhideWhenUsed/>
    <w:rsid w:val="00A14166"/>
    <w:pPr>
      <w:tabs>
        <w:tab w:val="center" w:pos="4680"/>
        <w:tab w:val="right" w:pos="9360"/>
      </w:tabs>
      <w:spacing w:after="0" w:line="240" w:lineRule="auto"/>
    </w:pPr>
  </w:style>
  <w:style w:type="character" w:styleId="JalusMrk" w:customStyle="1">
    <w:name w:val="Jalus Märk"/>
    <w:basedOn w:val="Liguvaikefont"/>
    <w:link w:val="Jalus"/>
    <w:uiPriority w:val="99"/>
    <w:rsid w:val="00A14166"/>
  </w:style>
  <w:style w:type="paragraph" w:styleId="Tekst" w:customStyle="1">
    <w:name w:val="Tekst"/>
    <w:basedOn w:val="Normaallaad"/>
    <w:qFormat/>
    <w:rsid w:val="00620446"/>
    <w:pPr>
      <w:spacing w:after="40" w:line="288" w:lineRule="auto"/>
    </w:pPr>
  </w:style>
  <w:style w:type="character" w:styleId="Hperlink">
    <w:name w:val="Hyperlink"/>
    <w:basedOn w:val="Liguvaikefont"/>
    <w:uiPriority w:val="99"/>
    <w:unhideWhenUsed/>
    <w:rsid w:val="00496703"/>
    <w:rPr>
      <w:color w:val="467886" w:themeColor="hyperlink"/>
      <w:u w:val="single"/>
    </w:rPr>
  </w:style>
  <w:style w:type="character" w:styleId="Lahendamatamainimine">
    <w:name w:val="Unresolved Mention"/>
    <w:basedOn w:val="Liguvaikefont"/>
    <w:uiPriority w:val="99"/>
    <w:semiHidden/>
    <w:unhideWhenUsed/>
    <w:rsid w:val="00496703"/>
    <w:rPr>
      <w:color w:val="605E5C"/>
      <w:shd w:val="clear" w:color="auto" w:fill="E1DFDD"/>
    </w:rPr>
  </w:style>
  <w:style w:type="paragraph" w:styleId="Style1" w:customStyle="1">
    <w:name w:val="Style1"/>
    <w:basedOn w:val="Normaallaad"/>
    <w:qFormat/>
    <w:rsid w:val="00797847"/>
    <w:pPr>
      <w:spacing w:after="120" w:line="278" w:lineRule="auto"/>
      <w:contextualSpacing/>
    </w:pPr>
  </w:style>
  <w:style w:type="character" w:styleId="Kommentaariviide">
    <w:name w:val="annotation reference"/>
    <w:basedOn w:val="Liguvaikefont"/>
    <w:uiPriority w:val="99"/>
    <w:semiHidden/>
    <w:unhideWhenUsed/>
    <w:rsid w:val="00A94DF7"/>
    <w:rPr>
      <w:sz w:val="16"/>
      <w:szCs w:val="16"/>
    </w:rPr>
  </w:style>
  <w:style w:type="paragraph" w:styleId="Kommentaaritekst">
    <w:name w:val="annotation text"/>
    <w:basedOn w:val="Normaallaad"/>
    <w:link w:val="KommentaaritekstMrk"/>
    <w:uiPriority w:val="99"/>
    <w:semiHidden/>
    <w:unhideWhenUsed/>
    <w:rsid w:val="00A94DF7"/>
    <w:pPr>
      <w:spacing w:line="240" w:lineRule="auto"/>
    </w:pPr>
    <w:rPr>
      <w:sz w:val="20"/>
      <w:szCs w:val="20"/>
    </w:rPr>
  </w:style>
  <w:style w:type="character" w:styleId="KommentaaritekstMrk" w:customStyle="1">
    <w:name w:val="Kommentaari tekst Märk"/>
    <w:basedOn w:val="Liguvaikefont"/>
    <w:link w:val="Kommentaaritekst"/>
    <w:uiPriority w:val="99"/>
    <w:semiHidden/>
    <w:rsid w:val="00A94DF7"/>
    <w:rPr>
      <w:rFonts w:ascii="Calibri" w:hAnsi="Calibri" w:cs="Calibri"/>
      <w:sz w:val="20"/>
      <w:szCs w:val="20"/>
      <w:lang w:val="et-EE"/>
    </w:rPr>
  </w:style>
  <w:style w:type="paragraph" w:styleId="Kommentaariteema">
    <w:name w:val="annotation subject"/>
    <w:basedOn w:val="Kommentaaritekst"/>
    <w:next w:val="Kommentaaritekst"/>
    <w:link w:val="KommentaariteemaMrk"/>
    <w:uiPriority w:val="99"/>
    <w:semiHidden/>
    <w:unhideWhenUsed/>
    <w:rsid w:val="00A94DF7"/>
    <w:rPr>
      <w:b/>
      <w:bCs/>
    </w:rPr>
  </w:style>
  <w:style w:type="character" w:styleId="KommentaariteemaMrk" w:customStyle="1">
    <w:name w:val="Kommentaari teema Märk"/>
    <w:basedOn w:val="KommentaaritekstMrk"/>
    <w:link w:val="Kommentaariteema"/>
    <w:uiPriority w:val="99"/>
    <w:semiHidden/>
    <w:rsid w:val="00A94DF7"/>
    <w:rPr>
      <w:rFonts w:ascii="Calibri" w:hAnsi="Calibri" w:cs="Calibri"/>
      <w:b/>
      <w:bCs/>
      <w:sz w:val="20"/>
      <w:szCs w:val="20"/>
      <w:lang w:val="et-EE"/>
    </w:rPr>
  </w:style>
  <w:style w:type="character" w:styleId="normaltextrun" w:customStyle="1">
    <w:name w:val="normaltextrun"/>
    <w:basedOn w:val="Liguvaikefont"/>
    <w:rsid w:val="00A05932"/>
  </w:style>
  <w:style w:type="character" w:styleId="eop" w:customStyle="1">
    <w:name w:val="eop"/>
    <w:basedOn w:val="Liguvaikefont"/>
    <w:rsid w:val="00A05932"/>
  </w:style>
  <w:style w:type="character" w:styleId="Klastatudhperlink">
    <w:name w:val="FollowedHyperlink"/>
    <w:basedOn w:val="Liguvaikefont"/>
    <w:uiPriority w:val="99"/>
    <w:semiHidden/>
    <w:unhideWhenUsed/>
    <w:rsid w:val="00A4484C"/>
    <w:rPr>
      <w:color w:val="96607D" w:themeColor="followedHyperlink"/>
      <w:u w:val="single"/>
    </w:rPr>
  </w:style>
  <w:style w:type="table" w:styleId="Kontuurtabel">
    <w:name w:val="Table Grid"/>
    <w:basedOn w:val="Normaaltabel"/>
    <w:uiPriority w:val="59"/>
    <w:rsid w:val="00A21B9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3435">
      <w:bodyDiv w:val="1"/>
      <w:marLeft w:val="0"/>
      <w:marRight w:val="0"/>
      <w:marTop w:val="0"/>
      <w:marBottom w:val="0"/>
      <w:divBdr>
        <w:top w:val="none" w:sz="0" w:space="0" w:color="auto"/>
        <w:left w:val="none" w:sz="0" w:space="0" w:color="auto"/>
        <w:bottom w:val="none" w:sz="0" w:space="0" w:color="auto"/>
        <w:right w:val="none" w:sz="0" w:space="0" w:color="auto"/>
      </w:divBdr>
      <w:divsChild>
        <w:div w:id="773525321">
          <w:marLeft w:val="0"/>
          <w:marRight w:val="0"/>
          <w:marTop w:val="0"/>
          <w:marBottom w:val="0"/>
          <w:divBdr>
            <w:top w:val="none" w:sz="0" w:space="0" w:color="auto"/>
            <w:left w:val="none" w:sz="0" w:space="0" w:color="auto"/>
            <w:bottom w:val="none" w:sz="0" w:space="0" w:color="auto"/>
            <w:right w:val="none" w:sz="0" w:space="0" w:color="auto"/>
          </w:divBdr>
          <w:divsChild>
            <w:div w:id="1008747799">
              <w:marLeft w:val="0"/>
              <w:marRight w:val="0"/>
              <w:marTop w:val="0"/>
              <w:marBottom w:val="0"/>
              <w:divBdr>
                <w:top w:val="none" w:sz="0" w:space="0" w:color="auto"/>
                <w:left w:val="none" w:sz="0" w:space="0" w:color="auto"/>
                <w:bottom w:val="none" w:sz="0" w:space="0" w:color="auto"/>
                <w:right w:val="none" w:sz="0" w:space="0" w:color="auto"/>
              </w:divBdr>
            </w:div>
          </w:divsChild>
        </w:div>
        <w:div w:id="988241370">
          <w:marLeft w:val="0"/>
          <w:marRight w:val="0"/>
          <w:marTop w:val="0"/>
          <w:marBottom w:val="0"/>
          <w:divBdr>
            <w:top w:val="none" w:sz="0" w:space="0" w:color="auto"/>
            <w:left w:val="none" w:sz="0" w:space="0" w:color="auto"/>
            <w:bottom w:val="none" w:sz="0" w:space="0" w:color="auto"/>
            <w:right w:val="none" w:sz="0" w:space="0" w:color="auto"/>
          </w:divBdr>
          <w:divsChild>
            <w:div w:id="1855799332">
              <w:marLeft w:val="0"/>
              <w:marRight w:val="0"/>
              <w:marTop w:val="0"/>
              <w:marBottom w:val="0"/>
              <w:divBdr>
                <w:top w:val="none" w:sz="0" w:space="0" w:color="auto"/>
                <w:left w:val="none" w:sz="0" w:space="0" w:color="auto"/>
                <w:bottom w:val="none" w:sz="0" w:space="0" w:color="auto"/>
                <w:right w:val="none" w:sz="0" w:space="0" w:color="auto"/>
              </w:divBdr>
            </w:div>
          </w:divsChild>
        </w:div>
        <w:div w:id="998311421">
          <w:marLeft w:val="0"/>
          <w:marRight w:val="0"/>
          <w:marTop w:val="0"/>
          <w:marBottom w:val="0"/>
          <w:divBdr>
            <w:top w:val="none" w:sz="0" w:space="0" w:color="auto"/>
            <w:left w:val="none" w:sz="0" w:space="0" w:color="auto"/>
            <w:bottom w:val="none" w:sz="0" w:space="0" w:color="auto"/>
            <w:right w:val="none" w:sz="0" w:space="0" w:color="auto"/>
          </w:divBdr>
          <w:divsChild>
            <w:div w:id="2087412524">
              <w:marLeft w:val="0"/>
              <w:marRight w:val="0"/>
              <w:marTop w:val="0"/>
              <w:marBottom w:val="0"/>
              <w:divBdr>
                <w:top w:val="none" w:sz="0" w:space="0" w:color="auto"/>
                <w:left w:val="none" w:sz="0" w:space="0" w:color="auto"/>
                <w:bottom w:val="none" w:sz="0" w:space="0" w:color="auto"/>
                <w:right w:val="none" w:sz="0" w:space="0" w:color="auto"/>
              </w:divBdr>
            </w:div>
          </w:divsChild>
        </w:div>
        <w:div w:id="1454247298">
          <w:marLeft w:val="0"/>
          <w:marRight w:val="0"/>
          <w:marTop w:val="0"/>
          <w:marBottom w:val="0"/>
          <w:divBdr>
            <w:top w:val="none" w:sz="0" w:space="0" w:color="auto"/>
            <w:left w:val="none" w:sz="0" w:space="0" w:color="auto"/>
            <w:bottom w:val="none" w:sz="0" w:space="0" w:color="auto"/>
            <w:right w:val="none" w:sz="0" w:space="0" w:color="auto"/>
          </w:divBdr>
          <w:divsChild>
            <w:div w:id="1967195729">
              <w:marLeft w:val="0"/>
              <w:marRight w:val="0"/>
              <w:marTop w:val="0"/>
              <w:marBottom w:val="0"/>
              <w:divBdr>
                <w:top w:val="none" w:sz="0" w:space="0" w:color="auto"/>
                <w:left w:val="none" w:sz="0" w:space="0" w:color="auto"/>
                <w:bottom w:val="none" w:sz="0" w:space="0" w:color="auto"/>
                <w:right w:val="none" w:sz="0" w:space="0" w:color="auto"/>
              </w:divBdr>
            </w:div>
          </w:divsChild>
        </w:div>
        <w:div w:id="1538617493">
          <w:marLeft w:val="0"/>
          <w:marRight w:val="0"/>
          <w:marTop w:val="0"/>
          <w:marBottom w:val="0"/>
          <w:divBdr>
            <w:top w:val="none" w:sz="0" w:space="0" w:color="auto"/>
            <w:left w:val="none" w:sz="0" w:space="0" w:color="auto"/>
            <w:bottom w:val="none" w:sz="0" w:space="0" w:color="auto"/>
            <w:right w:val="none" w:sz="0" w:space="0" w:color="auto"/>
          </w:divBdr>
          <w:divsChild>
            <w:div w:id="796529174">
              <w:marLeft w:val="0"/>
              <w:marRight w:val="0"/>
              <w:marTop w:val="0"/>
              <w:marBottom w:val="0"/>
              <w:divBdr>
                <w:top w:val="none" w:sz="0" w:space="0" w:color="auto"/>
                <w:left w:val="none" w:sz="0" w:space="0" w:color="auto"/>
                <w:bottom w:val="none" w:sz="0" w:space="0" w:color="auto"/>
                <w:right w:val="none" w:sz="0" w:space="0" w:color="auto"/>
              </w:divBdr>
            </w:div>
          </w:divsChild>
        </w:div>
        <w:div w:id="1861821829">
          <w:marLeft w:val="0"/>
          <w:marRight w:val="0"/>
          <w:marTop w:val="0"/>
          <w:marBottom w:val="0"/>
          <w:divBdr>
            <w:top w:val="none" w:sz="0" w:space="0" w:color="auto"/>
            <w:left w:val="none" w:sz="0" w:space="0" w:color="auto"/>
            <w:bottom w:val="none" w:sz="0" w:space="0" w:color="auto"/>
            <w:right w:val="none" w:sz="0" w:space="0" w:color="auto"/>
          </w:divBdr>
          <w:divsChild>
            <w:div w:id="6708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885">
      <w:bodyDiv w:val="1"/>
      <w:marLeft w:val="0"/>
      <w:marRight w:val="0"/>
      <w:marTop w:val="0"/>
      <w:marBottom w:val="0"/>
      <w:divBdr>
        <w:top w:val="none" w:sz="0" w:space="0" w:color="auto"/>
        <w:left w:val="none" w:sz="0" w:space="0" w:color="auto"/>
        <w:bottom w:val="none" w:sz="0" w:space="0" w:color="auto"/>
        <w:right w:val="none" w:sz="0" w:space="0" w:color="auto"/>
      </w:divBdr>
    </w:div>
    <w:div w:id="131101211">
      <w:bodyDiv w:val="1"/>
      <w:marLeft w:val="0"/>
      <w:marRight w:val="0"/>
      <w:marTop w:val="0"/>
      <w:marBottom w:val="0"/>
      <w:divBdr>
        <w:top w:val="none" w:sz="0" w:space="0" w:color="auto"/>
        <w:left w:val="none" w:sz="0" w:space="0" w:color="auto"/>
        <w:bottom w:val="none" w:sz="0" w:space="0" w:color="auto"/>
        <w:right w:val="none" w:sz="0" w:space="0" w:color="auto"/>
      </w:divBdr>
      <w:divsChild>
        <w:div w:id="1178883912">
          <w:marLeft w:val="0"/>
          <w:marRight w:val="0"/>
          <w:marTop w:val="0"/>
          <w:marBottom w:val="0"/>
          <w:divBdr>
            <w:top w:val="none" w:sz="0" w:space="0" w:color="auto"/>
            <w:left w:val="none" w:sz="0" w:space="0" w:color="auto"/>
            <w:bottom w:val="none" w:sz="0" w:space="0" w:color="auto"/>
            <w:right w:val="none" w:sz="0" w:space="0" w:color="auto"/>
          </w:divBdr>
        </w:div>
      </w:divsChild>
    </w:div>
    <w:div w:id="159469995">
      <w:bodyDiv w:val="1"/>
      <w:marLeft w:val="0"/>
      <w:marRight w:val="0"/>
      <w:marTop w:val="0"/>
      <w:marBottom w:val="0"/>
      <w:divBdr>
        <w:top w:val="none" w:sz="0" w:space="0" w:color="auto"/>
        <w:left w:val="none" w:sz="0" w:space="0" w:color="auto"/>
        <w:bottom w:val="none" w:sz="0" w:space="0" w:color="auto"/>
        <w:right w:val="none" w:sz="0" w:space="0" w:color="auto"/>
      </w:divBdr>
    </w:div>
    <w:div w:id="309093661">
      <w:bodyDiv w:val="1"/>
      <w:marLeft w:val="0"/>
      <w:marRight w:val="0"/>
      <w:marTop w:val="0"/>
      <w:marBottom w:val="0"/>
      <w:divBdr>
        <w:top w:val="none" w:sz="0" w:space="0" w:color="auto"/>
        <w:left w:val="none" w:sz="0" w:space="0" w:color="auto"/>
        <w:bottom w:val="none" w:sz="0" w:space="0" w:color="auto"/>
        <w:right w:val="none" w:sz="0" w:space="0" w:color="auto"/>
      </w:divBdr>
    </w:div>
    <w:div w:id="481629571">
      <w:bodyDiv w:val="1"/>
      <w:marLeft w:val="0"/>
      <w:marRight w:val="0"/>
      <w:marTop w:val="0"/>
      <w:marBottom w:val="0"/>
      <w:divBdr>
        <w:top w:val="none" w:sz="0" w:space="0" w:color="auto"/>
        <w:left w:val="none" w:sz="0" w:space="0" w:color="auto"/>
        <w:bottom w:val="none" w:sz="0" w:space="0" w:color="auto"/>
        <w:right w:val="none" w:sz="0" w:space="0" w:color="auto"/>
      </w:divBdr>
    </w:div>
    <w:div w:id="544560992">
      <w:bodyDiv w:val="1"/>
      <w:marLeft w:val="0"/>
      <w:marRight w:val="0"/>
      <w:marTop w:val="0"/>
      <w:marBottom w:val="0"/>
      <w:divBdr>
        <w:top w:val="none" w:sz="0" w:space="0" w:color="auto"/>
        <w:left w:val="none" w:sz="0" w:space="0" w:color="auto"/>
        <w:bottom w:val="none" w:sz="0" w:space="0" w:color="auto"/>
        <w:right w:val="none" w:sz="0" w:space="0" w:color="auto"/>
      </w:divBdr>
    </w:div>
    <w:div w:id="570039888">
      <w:bodyDiv w:val="1"/>
      <w:marLeft w:val="0"/>
      <w:marRight w:val="0"/>
      <w:marTop w:val="0"/>
      <w:marBottom w:val="0"/>
      <w:divBdr>
        <w:top w:val="none" w:sz="0" w:space="0" w:color="auto"/>
        <w:left w:val="none" w:sz="0" w:space="0" w:color="auto"/>
        <w:bottom w:val="none" w:sz="0" w:space="0" w:color="auto"/>
        <w:right w:val="none" w:sz="0" w:space="0" w:color="auto"/>
      </w:divBdr>
    </w:div>
    <w:div w:id="840706852">
      <w:bodyDiv w:val="1"/>
      <w:marLeft w:val="0"/>
      <w:marRight w:val="0"/>
      <w:marTop w:val="0"/>
      <w:marBottom w:val="0"/>
      <w:divBdr>
        <w:top w:val="none" w:sz="0" w:space="0" w:color="auto"/>
        <w:left w:val="none" w:sz="0" w:space="0" w:color="auto"/>
        <w:bottom w:val="none" w:sz="0" w:space="0" w:color="auto"/>
        <w:right w:val="none" w:sz="0" w:space="0" w:color="auto"/>
      </w:divBdr>
    </w:div>
    <w:div w:id="1033579296">
      <w:bodyDiv w:val="1"/>
      <w:marLeft w:val="0"/>
      <w:marRight w:val="0"/>
      <w:marTop w:val="0"/>
      <w:marBottom w:val="0"/>
      <w:divBdr>
        <w:top w:val="none" w:sz="0" w:space="0" w:color="auto"/>
        <w:left w:val="none" w:sz="0" w:space="0" w:color="auto"/>
        <w:bottom w:val="none" w:sz="0" w:space="0" w:color="auto"/>
        <w:right w:val="none" w:sz="0" w:space="0" w:color="auto"/>
      </w:divBdr>
    </w:div>
    <w:div w:id="1253665512">
      <w:bodyDiv w:val="1"/>
      <w:marLeft w:val="0"/>
      <w:marRight w:val="0"/>
      <w:marTop w:val="0"/>
      <w:marBottom w:val="0"/>
      <w:divBdr>
        <w:top w:val="none" w:sz="0" w:space="0" w:color="auto"/>
        <w:left w:val="none" w:sz="0" w:space="0" w:color="auto"/>
        <w:bottom w:val="none" w:sz="0" w:space="0" w:color="auto"/>
        <w:right w:val="none" w:sz="0" w:space="0" w:color="auto"/>
      </w:divBdr>
    </w:div>
    <w:div w:id="1274097518">
      <w:bodyDiv w:val="1"/>
      <w:marLeft w:val="0"/>
      <w:marRight w:val="0"/>
      <w:marTop w:val="0"/>
      <w:marBottom w:val="0"/>
      <w:divBdr>
        <w:top w:val="none" w:sz="0" w:space="0" w:color="auto"/>
        <w:left w:val="none" w:sz="0" w:space="0" w:color="auto"/>
        <w:bottom w:val="none" w:sz="0" w:space="0" w:color="auto"/>
        <w:right w:val="none" w:sz="0" w:space="0" w:color="auto"/>
      </w:divBdr>
      <w:divsChild>
        <w:div w:id="709184575">
          <w:marLeft w:val="0"/>
          <w:marRight w:val="0"/>
          <w:marTop w:val="0"/>
          <w:marBottom w:val="0"/>
          <w:divBdr>
            <w:top w:val="none" w:sz="0" w:space="0" w:color="auto"/>
            <w:left w:val="none" w:sz="0" w:space="0" w:color="auto"/>
            <w:bottom w:val="none" w:sz="0" w:space="0" w:color="auto"/>
            <w:right w:val="none" w:sz="0" w:space="0" w:color="auto"/>
          </w:divBdr>
        </w:div>
        <w:div w:id="1413087982">
          <w:marLeft w:val="0"/>
          <w:marRight w:val="0"/>
          <w:marTop w:val="0"/>
          <w:marBottom w:val="0"/>
          <w:divBdr>
            <w:top w:val="none" w:sz="0" w:space="0" w:color="auto"/>
            <w:left w:val="none" w:sz="0" w:space="0" w:color="auto"/>
            <w:bottom w:val="none" w:sz="0" w:space="0" w:color="auto"/>
            <w:right w:val="none" w:sz="0" w:space="0" w:color="auto"/>
          </w:divBdr>
        </w:div>
        <w:div w:id="1964998443">
          <w:marLeft w:val="0"/>
          <w:marRight w:val="0"/>
          <w:marTop w:val="0"/>
          <w:marBottom w:val="0"/>
          <w:divBdr>
            <w:top w:val="none" w:sz="0" w:space="0" w:color="auto"/>
            <w:left w:val="none" w:sz="0" w:space="0" w:color="auto"/>
            <w:bottom w:val="none" w:sz="0" w:space="0" w:color="auto"/>
            <w:right w:val="none" w:sz="0" w:space="0" w:color="auto"/>
          </w:divBdr>
        </w:div>
      </w:divsChild>
    </w:div>
    <w:div w:id="1304966308">
      <w:bodyDiv w:val="1"/>
      <w:marLeft w:val="0"/>
      <w:marRight w:val="0"/>
      <w:marTop w:val="0"/>
      <w:marBottom w:val="0"/>
      <w:divBdr>
        <w:top w:val="none" w:sz="0" w:space="0" w:color="auto"/>
        <w:left w:val="none" w:sz="0" w:space="0" w:color="auto"/>
        <w:bottom w:val="none" w:sz="0" w:space="0" w:color="auto"/>
        <w:right w:val="none" w:sz="0" w:space="0" w:color="auto"/>
      </w:divBdr>
    </w:div>
    <w:div w:id="1611858715">
      <w:bodyDiv w:val="1"/>
      <w:marLeft w:val="0"/>
      <w:marRight w:val="0"/>
      <w:marTop w:val="0"/>
      <w:marBottom w:val="0"/>
      <w:divBdr>
        <w:top w:val="none" w:sz="0" w:space="0" w:color="auto"/>
        <w:left w:val="none" w:sz="0" w:space="0" w:color="auto"/>
        <w:bottom w:val="none" w:sz="0" w:space="0" w:color="auto"/>
        <w:right w:val="none" w:sz="0" w:space="0" w:color="auto"/>
      </w:divBdr>
      <w:divsChild>
        <w:div w:id="1277449708">
          <w:marLeft w:val="0"/>
          <w:marRight w:val="0"/>
          <w:marTop w:val="0"/>
          <w:marBottom w:val="0"/>
          <w:divBdr>
            <w:top w:val="none" w:sz="0" w:space="0" w:color="auto"/>
            <w:left w:val="none" w:sz="0" w:space="0" w:color="auto"/>
            <w:bottom w:val="none" w:sz="0" w:space="0" w:color="auto"/>
            <w:right w:val="none" w:sz="0" w:space="0" w:color="auto"/>
          </w:divBdr>
        </w:div>
      </w:divsChild>
    </w:div>
    <w:div w:id="1660494858">
      <w:bodyDiv w:val="1"/>
      <w:marLeft w:val="0"/>
      <w:marRight w:val="0"/>
      <w:marTop w:val="0"/>
      <w:marBottom w:val="0"/>
      <w:divBdr>
        <w:top w:val="none" w:sz="0" w:space="0" w:color="auto"/>
        <w:left w:val="none" w:sz="0" w:space="0" w:color="auto"/>
        <w:bottom w:val="none" w:sz="0" w:space="0" w:color="auto"/>
        <w:right w:val="none" w:sz="0" w:space="0" w:color="auto"/>
      </w:divBdr>
    </w:div>
    <w:div w:id="1687512303">
      <w:bodyDiv w:val="1"/>
      <w:marLeft w:val="0"/>
      <w:marRight w:val="0"/>
      <w:marTop w:val="0"/>
      <w:marBottom w:val="0"/>
      <w:divBdr>
        <w:top w:val="none" w:sz="0" w:space="0" w:color="auto"/>
        <w:left w:val="none" w:sz="0" w:space="0" w:color="auto"/>
        <w:bottom w:val="none" w:sz="0" w:space="0" w:color="auto"/>
        <w:right w:val="none" w:sz="0" w:space="0" w:color="auto"/>
      </w:divBdr>
    </w:div>
    <w:div w:id="1776291051">
      <w:bodyDiv w:val="1"/>
      <w:marLeft w:val="0"/>
      <w:marRight w:val="0"/>
      <w:marTop w:val="0"/>
      <w:marBottom w:val="0"/>
      <w:divBdr>
        <w:top w:val="none" w:sz="0" w:space="0" w:color="auto"/>
        <w:left w:val="none" w:sz="0" w:space="0" w:color="auto"/>
        <w:bottom w:val="none" w:sz="0" w:space="0" w:color="auto"/>
        <w:right w:val="none" w:sz="0" w:space="0" w:color="auto"/>
      </w:divBdr>
      <w:divsChild>
        <w:div w:id="1174683619">
          <w:marLeft w:val="0"/>
          <w:marRight w:val="0"/>
          <w:marTop w:val="0"/>
          <w:marBottom w:val="0"/>
          <w:divBdr>
            <w:top w:val="none" w:sz="0" w:space="0" w:color="auto"/>
            <w:left w:val="none" w:sz="0" w:space="0" w:color="auto"/>
            <w:bottom w:val="none" w:sz="0" w:space="0" w:color="auto"/>
            <w:right w:val="none" w:sz="0" w:space="0" w:color="auto"/>
          </w:divBdr>
        </w:div>
        <w:div w:id="1297754557">
          <w:marLeft w:val="0"/>
          <w:marRight w:val="0"/>
          <w:marTop w:val="0"/>
          <w:marBottom w:val="0"/>
          <w:divBdr>
            <w:top w:val="none" w:sz="0" w:space="0" w:color="auto"/>
            <w:left w:val="none" w:sz="0" w:space="0" w:color="auto"/>
            <w:bottom w:val="none" w:sz="0" w:space="0" w:color="auto"/>
            <w:right w:val="none" w:sz="0" w:space="0" w:color="auto"/>
          </w:divBdr>
        </w:div>
        <w:div w:id="2125726860">
          <w:marLeft w:val="0"/>
          <w:marRight w:val="0"/>
          <w:marTop w:val="0"/>
          <w:marBottom w:val="0"/>
          <w:divBdr>
            <w:top w:val="none" w:sz="0" w:space="0" w:color="auto"/>
            <w:left w:val="none" w:sz="0" w:space="0" w:color="auto"/>
            <w:bottom w:val="none" w:sz="0" w:space="0" w:color="auto"/>
            <w:right w:val="none" w:sz="0" w:space="0" w:color="auto"/>
          </w:divBdr>
        </w:div>
      </w:divsChild>
    </w:div>
    <w:div w:id="1873150702">
      <w:bodyDiv w:val="1"/>
      <w:marLeft w:val="0"/>
      <w:marRight w:val="0"/>
      <w:marTop w:val="0"/>
      <w:marBottom w:val="0"/>
      <w:divBdr>
        <w:top w:val="none" w:sz="0" w:space="0" w:color="auto"/>
        <w:left w:val="none" w:sz="0" w:space="0" w:color="auto"/>
        <w:bottom w:val="none" w:sz="0" w:space="0" w:color="auto"/>
        <w:right w:val="none" w:sz="0" w:space="0" w:color="auto"/>
      </w:divBdr>
    </w:div>
    <w:div w:id="200103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3" ma:contentTypeDescription="Loo uus dokument" ma:contentTypeScope="" ma:versionID="42c5d04a0d10ec881c3f15cfc9593ee1">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0b0fb2be5ce9f1b053d080d1ad2a4477"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b943f0-9dd3-4f39-a7d2-7efb93ced714}"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f64899-c29f-4361-ad21-ff182142b2be" xsi:nil="true"/>
    <lcf76f155ced4ddcb4097134ff3c332f xmlns="e36e7683-5aaa-4925-8968-a3b0eb712736">
      <Terms xmlns="http://schemas.microsoft.com/office/infopath/2007/PartnerControls"/>
    </lcf76f155ced4ddcb4097134ff3c332f>
    <MediaLengthInSeconds xmlns="e36e7683-5aaa-4925-8968-a3b0eb712736" xsi:nil="true"/>
  </documentManagement>
</p:properties>
</file>

<file path=customXml/itemProps1.xml><?xml version="1.0" encoding="utf-8"?>
<ds:datastoreItem xmlns:ds="http://schemas.openxmlformats.org/officeDocument/2006/customXml" ds:itemID="{E83B7A00-41AA-43B6-B14C-0361BD39B011}">
  <ds:schemaRefs>
    <ds:schemaRef ds:uri="http://schemas.openxmlformats.org/officeDocument/2006/bibliography"/>
  </ds:schemaRefs>
</ds:datastoreItem>
</file>

<file path=customXml/itemProps2.xml><?xml version="1.0" encoding="utf-8"?>
<ds:datastoreItem xmlns:ds="http://schemas.openxmlformats.org/officeDocument/2006/customXml" ds:itemID="{E7896AAD-60CF-4090-90D8-AC1735DE545D}"/>
</file>

<file path=customXml/itemProps3.xml><?xml version="1.0" encoding="utf-8"?>
<ds:datastoreItem xmlns:ds="http://schemas.openxmlformats.org/officeDocument/2006/customXml" ds:itemID="{07B40F45-CF6B-46FF-AE7E-3FC9D45BBF3B}">
  <ds:schemaRefs>
    <ds:schemaRef ds:uri="http://schemas.microsoft.com/sharepoint/v3/contenttype/forms"/>
  </ds:schemaRefs>
</ds:datastoreItem>
</file>

<file path=customXml/itemProps4.xml><?xml version="1.0" encoding="utf-8"?>
<ds:datastoreItem xmlns:ds="http://schemas.openxmlformats.org/officeDocument/2006/customXml" ds:itemID="{01D6AB07-C417-4A7A-8F52-8D6090D746B8}">
  <ds:schemaRefs>
    <ds:schemaRef ds:uri="http://purl.org/dc/dcmitype/"/>
    <ds:schemaRef ds:uri="http://purl.org/dc/elements/1.1/"/>
    <ds:schemaRef ds:uri="http://schemas.openxmlformats.org/package/2006/metadata/core-properties"/>
    <ds:schemaRef ds:uri="c4877a31-83fc-4462-832c-b6ca7922df77"/>
    <ds:schemaRef ds:uri="http://schemas.microsoft.com/office/2006/documentManagement/types"/>
    <ds:schemaRef ds:uri="http://www.w3.org/XML/1998/namespace"/>
    <ds:schemaRef ds:uri="http://purl.org/dc/terms/"/>
    <ds:schemaRef ds:uri="http://schemas.microsoft.com/office/infopath/2007/PartnerControls"/>
    <ds:schemaRef ds:uri="010ecfe6-d3bc-4b41-bdbd-81f22fffe91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Mesila</dc:creator>
  <cp:keywords/>
  <dc:description/>
  <cp:lastModifiedBy>Veronica Luidalepp</cp:lastModifiedBy>
  <cp:revision>6</cp:revision>
  <dcterms:created xsi:type="dcterms:W3CDTF">2025-01-31T08:36:00Z</dcterms:created>
  <dcterms:modified xsi:type="dcterms:W3CDTF">2025-02-14T09:27:40Z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y fmtid="{D5CDD505-2E9C-101B-9397-08002B2CF9AE}" pid="4" name="Order">
    <vt:r8>32400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