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6121" w14:textId="77777777" w:rsidR="0062545C" w:rsidRDefault="0062545C" w:rsidP="00D567BE"/>
    <w:p w14:paraId="3841ED2E" w14:textId="77777777" w:rsidR="0062545C" w:rsidRDefault="0062545C" w:rsidP="00D567BE"/>
    <w:p w14:paraId="5434CE68" w14:textId="77777777" w:rsidR="0062545C" w:rsidRDefault="0062545C" w:rsidP="00D567BE"/>
    <w:p w14:paraId="08DF5DAD" w14:textId="01DBE5F6" w:rsidR="0062545C" w:rsidRDefault="0062545C" w:rsidP="00D567BE"/>
    <w:p w14:paraId="6C11BB19" w14:textId="288A8674" w:rsidR="00603C40" w:rsidRDefault="00603C40" w:rsidP="00D567BE"/>
    <w:p w14:paraId="6554D872" w14:textId="365A94B9" w:rsidR="00603C40" w:rsidRDefault="00603C40" w:rsidP="00D567BE"/>
    <w:p w14:paraId="4C085B2B" w14:textId="3088ABDD" w:rsidR="00603C40" w:rsidRDefault="00603C40" w:rsidP="00D567BE"/>
    <w:p w14:paraId="06361076" w14:textId="361934BD" w:rsidR="00603C40" w:rsidRDefault="00603C40" w:rsidP="00D567BE"/>
    <w:p w14:paraId="0009111A" w14:textId="3ADBDD85" w:rsidR="00603C40" w:rsidRDefault="00603C40" w:rsidP="00D567BE"/>
    <w:p w14:paraId="1FCDFE20" w14:textId="3C9ADE0D" w:rsidR="000F6277" w:rsidRDefault="000F6277" w:rsidP="00D567BE"/>
    <w:p w14:paraId="1C457D0E" w14:textId="30DB3DE1" w:rsidR="000F6277" w:rsidRDefault="000F6277" w:rsidP="00D567BE"/>
    <w:p w14:paraId="65E1B8A1" w14:textId="1F74D4CD" w:rsidR="000F6277" w:rsidRDefault="000F6277" w:rsidP="00D567BE"/>
    <w:p w14:paraId="60148DEB" w14:textId="0F955B39" w:rsidR="000F6277" w:rsidRDefault="000F6277" w:rsidP="00D567BE"/>
    <w:p w14:paraId="6FD94DEE" w14:textId="77777777" w:rsidR="000F6277" w:rsidRDefault="000F6277" w:rsidP="00D567BE"/>
    <w:p w14:paraId="7C196CEB" w14:textId="77777777" w:rsidR="0062545C" w:rsidRDefault="0062545C" w:rsidP="00D567BE"/>
    <w:p w14:paraId="7674609D" w14:textId="77777777" w:rsidR="0062545C" w:rsidRDefault="0062545C" w:rsidP="00D567BE"/>
    <w:p w14:paraId="69AB60F1" w14:textId="77777777" w:rsidR="0062545C" w:rsidRDefault="0062545C" w:rsidP="00D567BE"/>
    <w:p w14:paraId="6EB2EBC5" w14:textId="77777777" w:rsidR="0062545C" w:rsidRPr="00D15CD3" w:rsidRDefault="0062545C" w:rsidP="00D567BE">
      <w:pPr>
        <w:rPr>
          <w:sz w:val="40"/>
          <w:szCs w:val="40"/>
        </w:rPr>
      </w:pPr>
    </w:p>
    <w:p w14:paraId="5AF10B7C" w14:textId="4FAD5A06" w:rsidR="0062545C" w:rsidRPr="00DC15B4" w:rsidRDefault="002E59F5" w:rsidP="00DC15B4">
      <w:pPr>
        <w:jc w:val="center"/>
        <w:rPr>
          <w:b/>
          <w:bCs/>
          <w:sz w:val="40"/>
          <w:szCs w:val="40"/>
        </w:rPr>
      </w:pPr>
      <w:r w:rsidRPr="00D15CD3">
        <w:rPr>
          <w:b/>
          <w:bCs/>
          <w:sz w:val="40"/>
          <w:szCs w:val="40"/>
        </w:rPr>
        <w:t>KADRINA VALLA ÜLDPLANEERING</w:t>
      </w:r>
    </w:p>
    <w:p w14:paraId="71571593" w14:textId="3E58F8DB" w:rsidR="00603C40" w:rsidRDefault="00B418B4" w:rsidP="491FC86C">
      <w:pPr>
        <w:jc w:val="center"/>
        <w:rPr>
          <w:sz w:val="32"/>
          <w:szCs w:val="32"/>
        </w:rPr>
      </w:pPr>
      <w:r>
        <w:rPr>
          <w:sz w:val="32"/>
          <w:szCs w:val="32"/>
        </w:rPr>
        <w:t>Vastu võetud</w:t>
      </w:r>
      <w:r w:rsidR="00DC4C8D">
        <w:rPr>
          <w:sz w:val="32"/>
          <w:szCs w:val="32"/>
        </w:rPr>
        <w:t>: 25.09.2024</w:t>
      </w:r>
    </w:p>
    <w:p w14:paraId="081A284C" w14:textId="1B985773" w:rsidR="007E28A6" w:rsidRPr="00D82C05" w:rsidRDefault="00C1141D" w:rsidP="491FC86C">
      <w:pPr>
        <w:jc w:val="center"/>
        <w:rPr>
          <w:color w:val="000000" w:themeColor="text1"/>
          <w:sz w:val="32"/>
          <w:szCs w:val="32"/>
        </w:rPr>
      </w:pPr>
      <w:r>
        <w:rPr>
          <w:sz w:val="32"/>
          <w:szCs w:val="32"/>
        </w:rPr>
        <w:t>Heakskiitmisele</w:t>
      </w:r>
      <w:r w:rsidR="00CE099A">
        <w:rPr>
          <w:sz w:val="32"/>
          <w:szCs w:val="32"/>
        </w:rPr>
        <w:t>:</w:t>
      </w:r>
      <w:r w:rsidR="0006115D">
        <w:rPr>
          <w:sz w:val="32"/>
          <w:szCs w:val="32"/>
        </w:rPr>
        <w:t xml:space="preserve"> </w:t>
      </w:r>
      <w:r w:rsidR="00BB1A51">
        <w:rPr>
          <w:sz w:val="32"/>
          <w:szCs w:val="32"/>
        </w:rPr>
        <w:t xml:space="preserve">aprill </w:t>
      </w:r>
      <w:r w:rsidR="0006115D">
        <w:rPr>
          <w:sz w:val="32"/>
          <w:szCs w:val="32"/>
        </w:rPr>
        <w:t>2025</w:t>
      </w:r>
    </w:p>
    <w:p w14:paraId="69030D5D" w14:textId="77777777" w:rsidR="00603C40" w:rsidRDefault="00603C40" w:rsidP="00D567BE">
      <w:pPr>
        <w:rPr>
          <w:color w:val="000000"/>
          <w:sz w:val="24"/>
          <w:szCs w:val="24"/>
        </w:rPr>
      </w:pPr>
    </w:p>
    <w:p w14:paraId="0EA3EF45" w14:textId="77777777" w:rsidR="00603C40" w:rsidRDefault="00603C40" w:rsidP="00D567BE">
      <w:pPr>
        <w:rPr>
          <w:color w:val="000000"/>
          <w:sz w:val="24"/>
          <w:szCs w:val="24"/>
        </w:rPr>
      </w:pPr>
    </w:p>
    <w:p w14:paraId="54C26F8E" w14:textId="77777777" w:rsidR="00603C40" w:rsidRDefault="00603C40" w:rsidP="00D567BE">
      <w:pPr>
        <w:rPr>
          <w:color w:val="000000"/>
          <w:sz w:val="24"/>
          <w:szCs w:val="24"/>
        </w:rPr>
      </w:pPr>
    </w:p>
    <w:p w14:paraId="05802F07" w14:textId="17A26A49" w:rsidR="0062545C" w:rsidRDefault="0062545C" w:rsidP="00D567BE">
      <w:pPr>
        <w:rPr>
          <w:color w:val="000000"/>
          <w:sz w:val="24"/>
          <w:szCs w:val="24"/>
        </w:rPr>
      </w:pPr>
    </w:p>
    <w:p w14:paraId="4CD428B1" w14:textId="0229F4A8" w:rsidR="003F59E6" w:rsidRDefault="003F59E6" w:rsidP="00D567BE">
      <w:pPr>
        <w:rPr>
          <w:color w:val="000000"/>
          <w:sz w:val="24"/>
          <w:szCs w:val="24"/>
        </w:rPr>
      </w:pPr>
    </w:p>
    <w:p w14:paraId="1E9B8928" w14:textId="77777777" w:rsidR="003F59E6" w:rsidRDefault="003F59E6" w:rsidP="00D567BE">
      <w:pPr>
        <w:rPr>
          <w:color w:val="000000"/>
          <w:sz w:val="24"/>
          <w:szCs w:val="24"/>
        </w:rPr>
      </w:pPr>
    </w:p>
    <w:p w14:paraId="2198E035" w14:textId="3EDAD07D" w:rsidR="0062545C" w:rsidRDefault="0062545C" w:rsidP="00D567BE">
      <w:pPr>
        <w:rPr>
          <w:color w:val="000000"/>
          <w:sz w:val="24"/>
          <w:szCs w:val="24"/>
        </w:rPr>
      </w:pPr>
    </w:p>
    <w:p w14:paraId="74B3B52F" w14:textId="0BA94E5B" w:rsidR="0062545C" w:rsidRDefault="00FC6CA8" w:rsidP="00D567BE">
      <w:r>
        <w:rPr>
          <w:noProof/>
        </w:rPr>
        <w:drawing>
          <wp:anchor distT="0" distB="0" distL="114300" distR="114300" simplePos="0" relativeHeight="251658242" behindDoc="0" locked="0" layoutInCell="1" allowOverlap="1" wp14:anchorId="41A0635F" wp14:editId="2931D3BE">
            <wp:simplePos x="0" y="0"/>
            <wp:positionH relativeFrom="column">
              <wp:posOffset>2774950</wp:posOffset>
            </wp:positionH>
            <wp:positionV relativeFrom="paragraph">
              <wp:posOffset>219710</wp:posOffset>
            </wp:positionV>
            <wp:extent cx="2019300" cy="428625"/>
            <wp:effectExtent l="0" t="0" r="0" b="0"/>
            <wp:wrapNone/>
            <wp:docPr id="1853921456" name="Pilt 1853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428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53772C55" wp14:editId="22D0E66E">
            <wp:simplePos x="0" y="0"/>
            <wp:positionH relativeFrom="column">
              <wp:posOffset>1341120</wp:posOffset>
            </wp:positionH>
            <wp:positionV relativeFrom="paragraph">
              <wp:posOffset>244475</wp:posOffset>
            </wp:positionV>
            <wp:extent cx="1244600" cy="373380"/>
            <wp:effectExtent l="0" t="0" r="0" b="7620"/>
            <wp:wrapNone/>
            <wp:docPr id="1212962201"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pic:nvPicPr>
                  <pic:blipFill>
                    <a:blip r:embed="rId12">
                      <a:extLst>
                        <a:ext uri="{28A0092B-C50C-407E-A947-70E740481C1C}">
                          <a14:useLocalDpi xmlns:a14="http://schemas.microsoft.com/office/drawing/2010/main" val="0"/>
                        </a:ext>
                      </a:extLst>
                    </a:blip>
                    <a:stretch>
                      <a:fillRect/>
                    </a:stretch>
                  </pic:blipFill>
                  <pic:spPr>
                    <a:xfrm>
                      <a:off x="0" y="0"/>
                      <a:ext cx="1244600" cy="373380"/>
                    </a:xfrm>
                    <a:prstGeom prst="rect">
                      <a:avLst/>
                    </a:prstGeom>
                  </pic:spPr>
                </pic:pic>
              </a:graphicData>
            </a:graphic>
          </wp:anchor>
        </w:drawing>
      </w:r>
    </w:p>
    <w:p w14:paraId="58F5B4E8" w14:textId="17895C5E" w:rsidR="488A9825" w:rsidRDefault="488A9825" w:rsidP="6837D86E">
      <w:pPr>
        <w:sectPr w:rsidR="488A9825" w:rsidSect="00255076">
          <w:footerReference w:type="first" r:id="rId13"/>
          <w:pgSz w:w="11906" w:h="16838"/>
          <w:pgMar w:top="1440" w:right="1440" w:bottom="1440" w:left="1440" w:header="567" w:footer="567" w:gutter="0"/>
          <w:pgNumType w:start="1"/>
          <w:cols w:space="708"/>
          <w:titlePg/>
          <w:docGrid w:linePitch="272"/>
        </w:sectPr>
      </w:pPr>
      <w:r>
        <w:br/>
      </w:r>
    </w:p>
    <w:p w14:paraId="46111331" w14:textId="77777777" w:rsidR="00432715" w:rsidRDefault="00432715" w:rsidP="00A5170F"/>
    <w:p w14:paraId="05C11834" w14:textId="77777777" w:rsidR="003A7C4B" w:rsidRDefault="003A7C4B" w:rsidP="00A5170F"/>
    <w:p w14:paraId="25BDBAE3" w14:textId="77777777" w:rsidR="009E14C0" w:rsidRDefault="009E14C0" w:rsidP="00A5170F"/>
    <w:p w14:paraId="67CCCF7E" w14:textId="77777777" w:rsidR="009E14C0" w:rsidRDefault="009E14C0" w:rsidP="00A5170F"/>
    <w:p w14:paraId="53D7AEA2" w14:textId="77777777" w:rsidR="009E14C0" w:rsidRDefault="009E14C0" w:rsidP="00A5170F"/>
    <w:p w14:paraId="5E313EF3" w14:textId="77777777" w:rsidR="009E14C0" w:rsidRDefault="009E14C0" w:rsidP="00A5170F"/>
    <w:p w14:paraId="781B9FBD" w14:textId="77777777" w:rsidR="003A7C4B" w:rsidRDefault="003A7C4B" w:rsidP="00A5170F"/>
    <w:p w14:paraId="6B26AB43" w14:textId="4AFE413C" w:rsidR="000D0FE3" w:rsidRPr="000D0FE3" w:rsidRDefault="000D0FE3" w:rsidP="000D0FE3">
      <w:r>
        <w:t xml:space="preserve">Kadrina valla </w:t>
      </w:r>
      <w:r w:rsidRPr="000D0FE3">
        <w:t xml:space="preserve">üldplaneeringu korraldaja on </w:t>
      </w:r>
      <w:r>
        <w:t>Kadrina Vallavalitsus</w:t>
      </w:r>
      <w:r w:rsidRPr="000D0FE3">
        <w:t>. </w:t>
      </w:r>
    </w:p>
    <w:p w14:paraId="1C395DA1" w14:textId="77777777" w:rsidR="000D0FE3" w:rsidRPr="000D0FE3" w:rsidRDefault="000D0FE3" w:rsidP="000D0FE3">
      <w:r w:rsidRPr="000D0FE3">
        <w:t> </w:t>
      </w:r>
    </w:p>
    <w:p w14:paraId="5FC9A248" w14:textId="106CF3F9" w:rsidR="000D0FE3" w:rsidRDefault="000D0FE3" w:rsidP="000D0FE3">
      <w:r w:rsidRPr="000D0FE3">
        <w:t xml:space="preserve">Üldplaneeringu koostamist juhib </w:t>
      </w:r>
      <w:r>
        <w:t>Kadrina Vallavalitsuse</w:t>
      </w:r>
      <w:r w:rsidRPr="000D0FE3">
        <w:t xml:space="preserve"> poolt moodustatud üldplaneeringu juhtkomisjon koosseisus: </w:t>
      </w:r>
    </w:p>
    <w:p w14:paraId="6427B09F" w14:textId="7BB18C98" w:rsidR="00611A4F" w:rsidRDefault="00611A4F" w:rsidP="009E14C0">
      <w:r>
        <w:t>Aivar Aruja</w:t>
      </w:r>
      <w:r w:rsidR="00BC4F73">
        <w:t xml:space="preserve"> - </w:t>
      </w:r>
      <w:r w:rsidR="005146DE">
        <w:t>ehitusspetsialist</w:t>
      </w:r>
    </w:p>
    <w:p w14:paraId="42375DB3" w14:textId="2D2C7E71" w:rsidR="00611A4F" w:rsidRDefault="00611A4F" w:rsidP="009E14C0">
      <w:r>
        <w:t>Aarne</w:t>
      </w:r>
      <w:r w:rsidR="00A02438">
        <w:t xml:space="preserve"> Laas</w:t>
      </w:r>
      <w:r>
        <w:t xml:space="preserve"> </w:t>
      </w:r>
      <w:r w:rsidR="00BC4F73">
        <w:t xml:space="preserve"> - abivallavanem</w:t>
      </w:r>
    </w:p>
    <w:p w14:paraId="4709A776" w14:textId="46F0391D" w:rsidR="00BC4F73" w:rsidRDefault="00BC4F73" w:rsidP="009E14C0">
      <w:r>
        <w:t>Siiri Püss – maakorralduse spetsialist</w:t>
      </w:r>
      <w:r w:rsidR="0989626F">
        <w:t xml:space="preserve"> (</w:t>
      </w:r>
      <w:r w:rsidR="26BBCA54">
        <w:t>kuni 2022. aprill</w:t>
      </w:r>
      <w:r w:rsidR="7E2AF419">
        <w:t xml:space="preserve"> Ülle Visnapuu)</w:t>
      </w:r>
    </w:p>
    <w:p w14:paraId="12240197" w14:textId="18D7E4AB" w:rsidR="005146DE" w:rsidRPr="000D0FE3" w:rsidRDefault="005146DE" w:rsidP="009E14C0">
      <w:r>
        <w:t xml:space="preserve">Pamela </w:t>
      </w:r>
      <w:r w:rsidR="00A02438">
        <w:t>Talzi - keskkonnaspetsialist</w:t>
      </w:r>
    </w:p>
    <w:p w14:paraId="233978D7" w14:textId="77777777" w:rsidR="000D0FE3" w:rsidRPr="000D0FE3" w:rsidRDefault="000D0FE3" w:rsidP="000D0FE3">
      <w:r w:rsidRPr="000D0FE3">
        <w:t> </w:t>
      </w:r>
    </w:p>
    <w:p w14:paraId="76E6854C" w14:textId="5413576A" w:rsidR="00432715" w:rsidRDefault="000D0FE3" w:rsidP="00A5170F">
      <w:r w:rsidRPr="000D0FE3">
        <w:t xml:space="preserve">Üldplaneeringu koostamist ja keskkonnamõju strateegilise hindamise läbiviimist konsulteerib Hendrikson </w:t>
      </w:r>
      <w:r w:rsidR="009B40D2">
        <w:t>DGE</w:t>
      </w:r>
      <w:r w:rsidR="00CB2FA9">
        <w:t xml:space="preserve"> meeskond koosseisus</w:t>
      </w:r>
      <w:r w:rsidRPr="000D0FE3">
        <w:t>: </w:t>
      </w:r>
    </w:p>
    <w:p w14:paraId="2139FD87" w14:textId="77777777" w:rsidR="003A7C4B" w:rsidRDefault="003A7C4B" w:rsidP="00A5170F"/>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2241"/>
      </w:tblGrid>
      <w:tr w:rsidR="00432715" w:rsidRPr="00A5170F" w14:paraId="4B74BDB1" w14:textId="77777777">
        <w:trPr>
          <w:trHeight w:val="397"/>
        </w:trPr>
        <w:tc>
          <w:tcPr>
            <w:tcW w:w="6425" w:type="dxa"/>
          </w:tcPr>
          <w:p w14:paraId="63B879E7" w14:textId="77777777" w:rsidR="00432715" w:rsidRPr="00A5170F" w:rsidRDefault="00432715">
            <w:r w:rsidRPr="00A5170F">
              <w:t>Üldplaneeringu juhtekspert-planeerija (Ruumilise keskkonna planeerija tase 7, kutsetunnistus nr 163362)</w:t>
            </w:r>
          </w:p>
        </w:tc>
        <w:tc>
          <w:tcPr>
            <w:tcW w:w="2241" w:type="dxa"/>
          </w:tcPr>
          <w:p w14:paraId="37296E2E" w14:textId="77777777" w:rsidR="00432715" w:rsidRPr="00A5170F" w:rsidRDefault="00432715">
            <w:r w:rsidRPr="00A5170F">
              <w:t>Pille Metspalu</w:t>
            </w:r>
          </w:p>
        </w:tc>
      </w:tr>
      <w:tr w:rsidR="00432715" w:rsidRPr="00A5170F" w14:paraId="7B182317" w14:textId="77777777">
        <w:trPr>
          <w:trHeight w:val="397"/>
        </w:trPr>
        <w:tc>
          <w:tcPr>
            <w:tcW w:w="6425" w:type="dxa"/>
          </w:tcPr>
          <w:p w14:paraId="589E071E" w14:textId="36D19B25" w:rsidR="00432715" w:rsidRPr="00A5170F" w:rsidRDefault="00432715">
            <w:r w:rsidRPr="00A5170F">
              <w:t>Planeerija</w:t>
            </w:r>
            <w:r>
              <w:t>-</w:t>
            </w:r>
            <w:r w:rsidRPr="00A5170F">
              <w:t xml:space="preserve">projektijuht, </w:t>
            </w:r>
            <w:proofErr w:type="spellStart"/>
            <w:r w:rsidRPr="00A5170F">
              <w:t>sotsiaal-majanduslikud</w:t>
            </w:r>
            <w:proofErr w:type="spellEnd"/>
            <w:r w:rsidRPr="00A5170F">
              <w:t xml:space="preserve"> mõjud, asjakohased mõjud (pädevus: </w:t>
            </w:r>
            <w:proofErr w:type="spellStart"/>
            <w:r w:rsidRPr="00A5170F">
              <w:t>MSc</w:t>
            </w:r>
            <w:proofErr w:type="spellEnd"/>
            <w:r w:rsidRPr="00A5170F">
              <w:t xml:space="preserve"> geograafias, Berni Ülikool, Šveits (</w:t>
            </w:r>
            <w:proofErr w:type="spellStart"/>
            <w:r w:rsidRPr="00A5170F">
              <w:t>al</w:t>
            </w:r>
            <w:proofErr w:type="spellEnd"/>
            <w:r w:rsidRPr="00A5170F">
              <w:t xml:space="preserve"> 20.02.2019), </w:t>
            </w:r>
            <w:proofErr w:type="spellStart"/>
            <w:r w:rsidRPr="00A5170F">
              <w:t>BSc</w:t>
            </w:r>
            <w:proofErr w:type="spellEnd"/>
            <w:r w:rsidRPr="00A5170F">
              <w:t xml:space="preserve"> </w:t>
            </w:r>
            <w:proofErr w:type="spellStart"/>
            <w:r w:rsidRPr="00A5170F">
              <w:t>inimgeograafias</w:t>
            </w:r>
            <w:proofErr w:type="spellEnd"/>
            <w:r w:rsidRPr="00A5170F">
              <w:t xml:space="preserve"> (Tartu Ülikool, </w:t>
            </w:r>
            <w:proofErr w:type="spellStart"/>
            <w:r w:rsidRPr="00A5170F">
              <w:t>dok</w:t>
            </w:r>
            <w:proofErr w:type="spellEnd"/>
            <w:r w:rsidRPr="00A5170F">
              <w:t xml:space="preserve"> nr BA014124, </w:t>
            </w:r>
            <w:proofErr w:type="spellStart"/>
            <w:r w:rsidRPr="00A5170F">
              <w:t>al</w:t>
            </w:r>
            <w:proofErr w:type="spellEnd"/>
            <w:r w:rsidRPr="00A5170F">
              <w:t xml:space="preserve"> 27.08.2007)</w:t>
            </w:r>
            <w:r w:rsidR="00EB11A6">
              <w:t>)</w:t>
            </w:r>
          </w:p>
        </w:tc>
        <w:tc>
          <w:tcPr>
            <w:tcW w:w="2241" w:type="dxa"/>
          </w:tcPr>
          <w:p w14:paraId="4183DF3E" w14:textId="77777777" w:rsidR="00432715" w:rsidRPr="00A5170F" w:rsidRDefault="00432715">
            <w:r w:rsidRPr="00A5170F">
              <w:t>Veronica Luidalepp</w:t>
            </w:r>
          </w:p>
        </w:tc>
      </w:tr>
      <w:tr w:rsidR="00432715" w:rsidRPr="00A5170F" w14:paraId="2E12ACBB" w14:textId="77777777">
        <w:trPr>
          <w:trHeight w:val="397"/>
        </w:trPr>
        <w:tc>
          <w:tcPr>
            <w:tcW w:w="6425" w:type="dxa"/>
          </w:tcPr>
          <w:p w14:paraId="680713D4" w14:textId="77777777" w:rsidR="00432715" w:rsidRPr="00A5170F" w:rsidRDefault="00432715">
            <w:pPr>
              <w:spacing w:line="276" w:lineRule="auto"/>
            </w:pPr>
            <w:r w:rsidRPr="00A5170F">
              <w:t xml:space="preserve">KSH juhtekspert (omab pädevust vastavalt </w:t>
            </w:r>
            <w:proofErr w:type="spellStart"/>
            <w:r w:rsidRPr="00A5170F">
              <w:t>KeHJS</w:t>
            </w:r>
            <w:proofErr w:type="spellEnd"/>
            <w:r w:rsidRPr="00A5170F">
              <w:t xml:space="preserve"> § 34 lg 4)</w:t>
            </w:r>
          </w:p>
        </w:tc>
        <w:tc>
          <w:tcPr>
            <w:tcW w:w="2241" w:type="dxa"/>
          </w:tcPr>
          <w:p w14:paraId="72908A33" w14:textId="77777777" w:rsidR="00432715" w:rsidRPr="00A5170F" w:rsidRDefault="00432715">
            <w:pPr>
              <w:spacing w:line="276" w:lineRule="auto"/>
            </w:pPr>
            <w:r w:rsidRPr="00A5170F">
              <w:t xml:space="preserve">Jaak Järvekülg </w:t>
            </w:r>
          </w:p>
        </w:tc>
      </w:tr>
      <w:tr w:rsidR="00432715" w:rsidRPr="00A5170F" w14:paraId="7F7D7EE4" w14:textId="77777777">
        <w:trPr>
          <w:trHeight w:val="397"/>
        </w:trPr>
        <w:tc>
          <w:tcPr>
            <w:tcW w:w="6425" w:type="dxa"/>
          </w:tcPr>
          <w:p w14:paraId="1D79527C" w14:textId="330A0936" w:rsidR="00432715" w:rsidRPr="00A5170F" w:rsidRDefault="00432715">
            <w:pPr>
              <w:spacing w:line="276" w:lineRule="auto"/>
            </w:pPr>
            <w:r w:rsidRPr="00A5170F">
              <w:t>Looduskeskkonna spetsialist</w:t>
            </w:r>
            <w:r w:rsidR="00F958D1">
              <w:t>:</w:t>
            </w:r>
            <w:r w:rsidRPr="00A5170F">
              <w:t xml:space="preserve"> geoloogia, KSH projektijuht</w:t>
            </w:r>
          </w:p>
        </w:tc>
        <w:tc>
          <w:tcPr>
            <w:tcW w:w="2241" w:type="dxa"/>
          </w:tcPr>
          <w:p w14:paraId="525E1CA3" w14:textId="77777777" w:rsidR="00432715" w:rsidRPr="00A5170F" w:rsidRDefault="00432715">
            <w:pPr>
              <w:spacing w:line="276" w:lineRule="auto"/>
            </w:pPr>
            <w:r w:rsidRPr="00A5170F">
              <w:t>Epp Zirk</w:t>
            </w:r>
          </w:p>
        </w:tc>
      </w:tr>
      <w:tr w:rsidR="00432715" w:rsidRPr="00A5170F" w14:paraId="5B26EAE9" w14:textId="77777777">
        <w:trPr>
          <w:trHeight w:val="397"/>
        </w:trPr>
        <w:tc>
          <w:tcPr>
            <w:tcW w:w="6425" w:type="dxa"/>
          </w:tcPr>
          <w:p w14:paraId="0C79DD54" w14:textId="0814F22D" w:rsidR="00432715" w:rsidRPr="00A5170F" w:rsidRDefault="00432715">
            <w:pPr>
              <w:spacing w:line="276" w:lineRule="auto"/>
            </w:pPr>
            <w:r w:rsidRPr="00A5170F">
              <w:t>Looduskeskkonna ekspert</w:t>
            </w:r>
            <w:r w:rsidR="00F958D1">
              <w:t>:</w:t>
            </w:r>
            <w:r w:rsidRPr="00A5170F">
              <w:t xml:space="preserve"> välisõhk</w:t>
            </w:r>
          </w:p>
        </w:tc>
        <w:tc>
          <w:tcPr>
            <w:tcW w:w="2241" w:type="dxa"/>
          </w:tcPr>
          <w:p w14:paraId="3A2C9397" w14:textId="77777777" w:rsidR="00432715" w:rsidRPr="00A5170F" w:rsidRDefault="00432715">
            <w:pPr>
              <w:spacing w:line="276" w:lineRule="auto"/>
            </w:pPr>
            <w:r w:rsidRPr="00A5170F">
              <w:t xml:space="preserve">Marek </w:t>
            </w:r>
            <w:proofErr w:type="spellStart"/>
            <w:r w:rsidRPr="00A5170F">
              <w:t>Bamberg</w:t>
            </w:r>
            <w:proofErr w:type="spellEnd"/>
          </w:p>
        </w:tc>
      </w:tr>
      <w:tr w:rsidR="00432715" w:rsidRPr="00A5170F" w14:paraId="71A33D04" w14:textId="77777777">
        <w:trPr>
          <w:trHeight w:val="397"/>
        </w:trPr>
        <w:tc>
          <w:tcPr>
            <w:tcW w:w="6425" w:type="dxa"/>
          </w:tcPr>
          <w:p w14:paraId="7F0ECB6D" w14:textId="0F99ED1E" w:rsidR="00432715" w:rsidRPr="00A5170F" w:rsidRDefault="00432715">
            <w:pPr>
              <w:spacing w:line="276" w:lineRule="auto"/>
            </w:pPr>
            <w:r w:rsidRPr="00A5170F">
              <w:t>Looduskeskkonna spetsialist</w:t>
            </w:r>
            <w:r w:rsidR="002E2B5E">
              <w:t>:</w:t>
            </w:r>
            <w:r w:rsidRPr="00A5170F">
              <w:t xml:space="preserve"> loomastik, taimestik, rohevõrgustik, kaitsealused objektid</w:t>
            </w:r>
          </w:p>
        </w:tc>
        <w:tc>
          <w:tcPr>
            <w:tcW w:w="2241" w:type="dxa"/>
          </w:tcPr>
          <w:p w14:paraId="759F0C2E" w14:textId="77777777" w:rsidR="00432715" w:rsidRPr="00A5170F" w:rsidRDefault="00432715">
            <w:pPr>
              <w:spacing w:line="276" w:lineRule="auto"/>
            </w:pPr>
            <w:r w:rsidRPr="00A5170F">
              <w:t xml:space="preserve">Anni </w:t>
            </w:r>
            <w:proofErr w:type="spellStart"/>
            <w:r w:rsidRPr="00A5170F">
              <w:t>Kurismann</w:t>
            </w:r>
            <w:proofErr w:type="spellEnd"/>
          </w:p>
        </w:tc>
      </w:tr>
      <w:tr w:rsidR="00432715" w:rsidRPr="00A5170F" w14:paraId="54BB4F63" w14:textId="77777777">
        <w:trPr>
          <w:trHeight w:val="397"/>
        </w:trPr>
        <w:tc>
          <w:tcPr>
            <w:tcW w:w="6425" w:type="dxa"/>
          </w:tcPr>
          <w:p w14:paraId="1E68A97B" w14:textId="334D0E0D" w:rsidR="00432715" w:rsidRPr="00A5170F" w:rsidRDefault="00432715">
            <w:pPr>
              <w:spacing w:line="276" w:lineRule="auto"/>
            </w:pPr>
            <w:r w:rsidRPr="00A5170F">
              <w:t>Looduskeskkonna spetsialist</w:t>
            </w:r>
            <w:r w:rsidR="002E2B5E">
              <w:t>:</w:t>
            </w:r>
            <w:r w:rsidRPr="00A5170F">
              <w:t xml:space="preserve"> müra</w:t>
            </w:r>
          </w:p>
        </w:tc>
        <w:tc>
          <w:tcPr>
            <w:tcW w:w="2241" w:type="dxa"/>
          </w:tcPr>
          <w:p w14:paraId="303AA43C" w14:textId="77777777" w:rsidR="00432715" w:rsidRPr="00A5170F" w:rsidRDefault="00432715">
            <w:pPr>
              <w:spacing w:line="276" w:lineRule="auto"/>
            </w:pPr>
            <w:r w:rsidRPr="00A5170F">
              <w:t>Veiko Kärbla</w:t>
            </w:r>
          </w:p>
        </w:tc>
      </w:tr>
      <w:tr w:rsidR="00432715" w:rsidRPr="00A5170F" w14:paraId="69E49157" w14:textId="77777777">
        <w:trPr>
          <w:trHeight w:val="397"/>
        </w:trPr>
        <w:tc>
          <w:tcPr>
            <w:tcW w:w="6425" w:type="dxa"/>
          </w:tcPr>
          <w:p w14:paraId="30E16EA5" w14:textId="1B5D2B55" w:rsidR="00432715" w:rsidRPr="00A5170F" w:rsidRDefault="00432715">
            <w:pPr>
              <w:spacing w:line="276" w:lineRule="auto"/>
            </w:pPr>
            <w:r w:rsidRPr="00A5170F">
              <w:t>Looduskeskkonna spetsialist</w:t>
            </w:r>
            <w:r w:rsidR="002E2B5E">
              <w:t>:</w:t>
            </w:r>
            <w:r w:rsidRPr="00A5170F">
              <w:t xml:space="preserve"> põhja- ja pinnavesi</w:t>
            </w:r>
          </w:p>
        </w:tc>
        <w:tc>
          <w:tcPr>
            <w:tcW w:w="2241" w:type="dxa"/>
          </w:tcPr>
          <w:p w14:paraId="535E7613" w14:textId="77777777" w:rsidR="00432715" w:rsidRPr="00A5170F" w:rsidRDefault="00432715">
            <w:pPr>
              <w:spacing w:line="276" w:lineRule="auto"/>
            </w:pPr>
            <w:r w:rsidRPr="00A5170F">
              <w:t>Ingrid Vinn</w:t>
            </w:r>
          </w:p>
        </w:tc>
      </w:tr>
      <w:tr w:rsidR="00E82148" w:rsidRPr="00A5170F" w14:paraId="68BFEAB0" w14:textId="77777777">
        <w:trPr>
          <w:trHeight w:val="397"/>
        </w:trPr>
        <w:tc>
          <w:tcPr>
            <w:tcW w:w="6425" w:type="dxa"/>
          </w:tcPr>
          <w:p w14:paraId="5F2E5FFE" w14:textId="0FB1402B" w:rsidR="00E82148" w:rsidRPr="00A5170F" w:rsidRDefault="009B4A3E">
            <w:r w:rsidRPr="009B4A3E">
              <w:t>Ringmajandus</w:t>
            </w:r>
            <w:r>
              <w:t>e</w:t>
            </w:r>
            <w:r w:rsidRPr="009B4A3E">
              <w:t>, sh jäätmekäitlus</w:t>
            </w:r>
            <w:r>
              <w:t>e ekspert</w:t>
            </w:r>
          </w:p>
        </w:tc>
        <w:tc>
          <w:tcPr>
            <w:tcW w:w="2241" w:type="dxa"/>
          </w:tcPr>
          <w:p w14:paraId="11258DDC" w14:textId="04EB3DBB" w:rsidR="00E82148" w:rsidRPr="00A5170F" w:rsidRDefault="009B4A3E">
            <w:r>
              <w:t>Katri Järvekülg</w:t>
            </w:r>
          </w:p>
        </w:tc>
      </w:tr>
      <w:tr w:rsidR="00432715" w:rsidRPr="00A5170F" w14:paraId="47B500EF" w14:textId="77777777">
        <w:trPr>
          <w:trHeight w:val="397"/>
        </w:trPr>
        <w:tc>
          <w:tcPr>
            <w:tcW w:w="6425" w:type="dxa"/>
          </w:tcPr>
          <w:p w14:paraId="00A899AA" w14:textId="77777777" w:rsidR="00432715" w:rsidRPr="00A5170F" w:rsidRDefault="00432715">
            <w:pPr>
              <w:spacing w:line="276" w:lineRule="auto"/>
            </w:pPr>
            <w:r w:rsidRPr="00A5170F">
              <w:t>GIS spetsialist</w:t>
            </w:r>
          </w:p>
        </w:tc>
        <w:tc>
          <w:tcPr>
            <w:tcW w:w="2241" w:type="dxa"/>
          </w:tcPr>
          <w:p w14:paraId="5F1BC72D" w14:textId="77777777" w:rsidR="00432715" w:rsidRPr="00A5170F" w:rsidRDefault="00432715">
            <w:pPr>
              <w:spacing w:line="276" w:lineRule="auto"/>
            </w:pPr>
            <w:r w:rsidRPr="00A5170F">
              <w:t>Jaanus Padrik</w:t>
            </w:r>
          </w:p>
        </w:tc>
      </w:tr>
      <w:tr w:rsidR="00432715" w:rsidRPr="00A5170F" w14:paraId="1430D54F" w14:textId="77777777">
        <w:trPr>
          <w:trHeight w:val="397"/>
        </w:trPr>
        <w:tc>
          <w:tcPr>
            <w:tcW w:w="6425" w:type="dxa"/>
          </w:tcPr>
          <w:p w14:paraId="05F1B23C" w14:textId="77777777" w:rsidR="00432715" w:rsidRPr="00A5170F" w:rsidRDefault="00432715">
            <w:pPr>
              <w:spacing w:line="276" w:lineRule="auto"/>
            </w:pPr>
            <w:r w:rsidRPr="00A5170F">
              <w:t>Kartograaf</w:t>
            </w:r>
          </w:p>
        </w:tc>
        <w:tc>
          <w:tcPr>
            <w:tcW w:w="2241" w:type="dxa"/>
          </w:tcPr>
          <w:p w14:paraId="244F605F" w14:textId="77777777" w:rsidR="00432715" w:rsidRPr="00A5170F" w:rsidRDefault="00432715">
            <w:pPr>
              <w:spacing w:line="276" w:lineRule="auto"/>
            </w:pPr>
            <w:r w:rsidRPr="00A5170F">
              <w:t>Kairit Kase</w:t>
            </w:r>
          </w:p>
        </w:tc>
      </w:tr>
      <w:tr w:rsidR="00432715" w:rsidRPr="00A5170F" w14:paraId="115031F1" w14:textId="77777777">
        <w:trPr>
          <w:trHeight w:val="397"/>
        </w:trPr>
        <w:tc>
          <w:tcPr>
            <w:tcW w:w="6425" w:type="dxa"/>
          </w:tcPr>
          <w:p w14:paraId="30740567" w14:textId="77777777" w:rsidR="00432715" w:rsidRPr="00A5170F" w:rsidRDefault="00432715">
            <w:pPr>
              <w:spacing w:line="276" w:lineRule="auto"/>
            </w:pPr>
            <w:r w:rsidRPr="00A5170F">
              <w:t>Kartograaf</w:t>
            </w:r>
          </w:p>
        </w:tc>
        <w:tc>
          <w:tcPr>
            <w:tcW w:w="2241" w:type="dxa"/>
          </w:tcPr>
          <w:p w14:paraId="6E0001C1" w14:textId="77777777" w:rsidR="00432715" w:rsidRPr="00A5170F" w:rsidRDefault="00432715">
            <w:pPr>
              <w:spacing w:line="276" w:lineRule="auto"/>
            </w:pPr>
            <w:r w:rsidRPr="00A5170F">
              <w:t>Jürgen Pikk</w:t>
            </w:r>
          </w:p>
        </w:tc>
      </w:tr>
    </w:tbl>
    <w:p w14:paraId="500D8471" w14:textId="77777777" w:rsidR="00432715" w:rsidRDefault="00432715" w:rsidP="00A5170F"/>
    <w:p w14:paraId="29C3AC80" w14:textId="3A5E55C7" w:rsidR="00A5170F" w:rsidRDefault="00A5170F" w:rsidP="00A5170F">
      <w:r>
        <w:br w:type="page"/>
      </w:r>
    </w:p>
    <w:p w14:paraId="46C6DCCD" w14:textId="77777777" w:rsidR="00432715" w:rsidRDefault="00432715" w:rsidP="00A5170F"/>
    <w:p w14:paraId="7592D228" w14:textId="77777777" w:rsidR="00432715" w:rsidRDefault="00432715" w:rsidP="009E14C0"/>
    <w:p w14:paraId="43261844" w14:textId="31C6915F" w:rsidR="0062545C" w:rsidRPr="00C4116F" w:rsidRDefault="002E59F5" w:rsidP="00D567BE">
      <w:pPr>
        <w:rPr>
          <w:b/>
          <w:bCs/>
          <w:color w:val="ED7D31"/>
          <w:sz w:val="40"/>
          <w:szCs w:val="40"/>
        </w:rPr>
      </w:pPr>
      <w:r w:rsidRPr="00C4116F">
        <w:rPr>
          <w:b/>
          <w:bCs/>
          <w:color w:val="ED7D31"/>
          <w:sz w:val="40"/>
          <w:szCs w:val="40"/>
        </w:rPr>
        <w:t>Sisukord</w:t>
      </w:r>
    </w:p>
    <w:p w14:paraId="6B927684" w14:textId="09C9D452" w:rsidR="00A7325A" w:rsidRDefault="009D7F93">
      <w:pPr>
        <w:pStyle w:val="SK1"/>
        <w:rPr>
          <w:rFonts w:eastAsiaTheme="minorEastAsia" w:cstheme="minorBidi"/>
          <w:b w:val="0"/>
          <w:bCs w:val="0"/>
          <w:caps w:val="0"/>
          <w:noProof/>
          <w:kern w:val="2"/>
          <w:sz w:val="24"/>
          <w:szCs w:val="24"/>
          <w14:ligatures w14:val="standardContextual"/>
        </w:rPr>
      </w:pPr>
      <w:r>
        <w:fldChar w:fldCharType="begin"/>
      </w:r>
      <w:r w:rsidR="005444EC">
        <w:instrText>TOC \o "1-4" \h \z \u</w:instrText>
      </w:r>
      <w:r>
        <w:fldChar w:fldCharType="separate"/>
      </w:r>
      <w:hyperlink w:anchor="_Toc195255784" w:history="1">
        <w:r w:rsidR="00A7325A" w:rsidRPr="00A046EE">
          <w:rPr>
            <w:rStyle w:val="Hperlink"/>
            <w:noProof/>
          </w:rPr>
          <w:t>1</w:t>
        </w:r>
        <w:r w:rsidR="00A7325A">
          <w:rPr>
            <w:rFonts w:eastAsiaTheme="minorEastAsia" w:cstheme="minorBidi"/>
            <w:b w:val="0"/>
            <w:bCs w:val="0"/>
            <w:caps w:val="0"/>
            <w:noProof/>
            <w:kern w:val="2"/>
            <w:sz w:val="24"/>
            <w:szCs w:val="24"/>
            <w14:ligatures w14:val="standardContextual"/>
          </w:rPr>
          <w:tab/>
        </w:r>
        <w:r w:rsidR="00A7325A" w:rsidRPr="00A046EE">
          <w:rPr>
            <w:rStyle w:val="Hperlink"/>
            <w:noProof/>
          </w:rPr>
          <w:t>Sissejuhatus</w:t>
        </w:r>
        <w:r w:rsidR="00A7325A">
          <w:rPr>
            <w:noProof/>
            <w:webHidden/>
          </w:rPr>
          <w:tab/>
        </w:r>
        <w:r w:rsidR="00A7325A">
          <w:rPr>
            <w:noProof/>
            <w:webHidden/>
          </w:rPr>
          <w:fldChar w:fldCharType="begin"/>
        </w:r>
        <w:r w:rsidR="00A7325A">
          <w:rPr>
            <w:noProof/>
            <w:webHidden/>
          </w:rPr>
          <w:instrText xml:space="preserve"> PAGEREF _Toc195255784 \h </w:instrText>
        </w:r>
        <w:r w:rsidR="00A7325A">
          <w:rPr>
            <w:noProof/>
            <w:webHidden/>
          </w:rPr>
        </w:r>
        <w:r w:rsidR="00A7325A">
          <w:rPr>
            <w:noProof/>
            <w:webHidden/>
          </w:rPr>
          <w:fldChar w:fldCharType="separate"/>
        </w:r>
        <w:r w:rsidR="00A7325A">
          <w:rPr>
            <w:noProof/>
            <w:webHidden/>
          </w:rPr>
          <w:t>7</w:t>
        </w:r>
        <w:r w:rsidR="00A7325A">
          <w:rPr>
            <w:noProof/>
            <w:webHidden/>
          </w:rPr>
          <w:fldChar w:fldCharType="end"/>
        </w:r>
      </w:hyperlink>
    </w:p>
    <w:p w14:paraId="6CD99D16" w14:textId="2CB649B9" w:rsidR="00A7325A" w:rsidRDefault="00A7325A">
      <w:pPr>
        <w:pStyle w:val="SK1"/>
        <w:rPr>
          <w:rFonts w:eastAsiaTheme="minorEastAsia" w:cstheme="minorBidi"/>
          <w:b w:val="0"/>
          <w:bCs w:val="0"/>
          <w:caps w:val="0"/>
          <w:noProof/>
          <w:kern w:val="2"/>
          <w:sz w:val="24"/>
          <w:szCs w:val="24"/>
          <w14:ligatures w14:val="standardContextual"/>
        </w:rPr>
      </w:pPr>
      <w:hyperlink w:anchor="_Toc195255785" w:history="1">
        <w:r w:rsidRPr="00A046EE">
          <w:rPr>
            <w:rStyle w:val="Hperlink"/>
            <w:noProof/>
          </w:rPr>
          <w:t>2</w:t>
        </w:r>
        <w:r>
          <w:rPr>
            <w:rFonts w:eastAsiaTheme="minorEastAsia" w:cstheme="minorBidi"/>
            <w:b w:val="0"/>
            <w:bCs w:val="0"/>
            <w:caps w:val="0"/>
            <w:noProof/>
            <w:kern w:val="2"/>
            <w:sz w:val="24"/>
            <w:szCs w:val="24"/>
            <w14:ligatures w14:val="standardContextual"/>
          </w:rPr>
          <w:tab/>
        </w:r>
        <w:r w:rsidRPr="00A046EE">
          <w:rPr>
            <w:rStyle w:val="Hperlink"/>
            <w:noProof/>
          </w:rPr>
          <w:t>Planeeringus kasutatud mõisted ja lühendid</w:t>
        </w:r>
        <w:r>
          <w:rPr>
            <w:noProof/>
            <w:webHidden/>
          </w:rPr>
          <w:tab/>
        </w:r>
        <w:r>
          <w:rPr>
            <w:noProof/>
            <w:webHidden/>
          </w:rPr>
          <w:fldChar w:fldCharType="begin"/>
        </w:r>
        <w:r>
          <w:rPr>
            <w:noProof/>
            <w:webHidden/>
          </w:rPr>
          <w:instrText xml:space="preserve"> PAGEREF _Toc195255785 \h </w:instrText>
        </w:r>
        <w:r>
          <w:rPr>
            <w:noProof/>
            <w:webHidden/>
          </w:rPr>
        </w:r>
        <w:r>
          <w:rPr>
            <w:noProof/>
            <w:webHidden/>
          </w:rPr>
          <w:fldChar w:fldCharType="separate"/>
        </w:r>
        <w:r>
          <w:rPr>
            <w:noProof/>
            <w:webHidden/>
          </w:rPr>
          <w:t>8</w:t>
        </w:r>
        <w:r>
          <w:rPr>
            <w:noProof/>
            <w:webHidden/>
          </w:rPr>
          <w:fldChar w:fldCharType="end"/>
        </w:r>
      </w:hyperlink>
    </w:p>
    <w:p w14:paraId="736C4E00" w14:textId="4E3A1980" w:rsidR="00A7325A" w:rsidRDefault="00A7325A">
      <w:pPr>
        <w:pStyle w:val="SK1"/>
        <w:rPr>
          <w:rFonts w:eastAsiaTheme="minorEastAsia" w:cstheme="minorBidi"/>
          <w:b w:val="0"/>
          <w:bCs w:val="0"/>
          <w:caps w:val="0"/>
          <w:noProof/>
          <w:kern w:val="2"/>
          <w:sz w:val="24"/>
          <w:szCs w:val="24"/>
          <w14:ligatures w14:val="standardContextual"/>
        </w:rPr>
      </w:pPr>
      <w:hyperlink w:anchor="_Toc195255786" w:history="1">
        <w:r w:rsidRPr="00A046EE">
          <w:rPr>
            <w:rStyle w:val="Hperlink"/>
            <w:noProof/>
          </w:rPr>
          <w:t>3</w:t>
        </w:r>
        <w:r>
          <w:rPr>
            <w:rFonts w:eastAsiaTheme="minorEastAsia" w:cstheme="minorBidi"/>
            <w:b w:val="0"/>
            <w:bCs w:val="0"/>
            <w:caps w:val="0"/>
            <w:noProof/>
            <w:kern w:val="2"/>
            <w:sz w:val="24"/>
            <w:szCs w:val="24"/>
            <w14:ligatures w14:val="standardContextual"/>
          </w:rPr>
          <w:tab/>
        </w:r>
        <w:r w:rsidRPr="00A046EE">
          <w:rPr>
            <w:rStyle w:val="Hperlink"/>
            <w:noProof/>
          </w:rPr>
          <w:t>Kadrina valla üldplaneeringu lahenduse alused</w:t>
        </w:r>
        <w:r>
          <w:rPr>
            <w:noProof/>
            <w:webHidden/>
          </w:rPr>
          <w:tab/>
        </w:r>
        <w:r>
          <w:rPr>
            <w:noProof/>
            <w:webHidden/>
          </w:rPr>
          <w:fldChar w:fldCharType="begin"/>
        </w:r>
        <w:r>
          <w:rPr>
            <w:noProof/>
            <w:webHidden/>
          </w:rPr>
          <w:instrText xml:space="preserve"> PAGEREF _Toc195255786 \h </w:instrText>
        </w:r>
        <w:r>
          <w:rPr>
            <w:noProof/>
            <w:webHidden/>
          </w:rPr>
        </w:r>
        <w:r>
          <w:rPr>
            <w:noProof/>
            <w:webHidden/>
          </w:rPr>
          <w:fldChar w:fldCharType="separate"/>
        </w:r>
        <w:r>
          <w:rPr>
            <w:noProof/>
            <w:webHidden/>
          </w:rPr>
          <w:t>12</w:t>
        </w:r>
        <w:r>
          <w:rPr>
            <w:noProof/>
            <w:webHidden/>
          </w:rPr>
          <w:fldChar w:fldCharType="end"/>
        </w:r>
      </w:hyperlink>
    </w:p>
    <w:p w14:paraId="1CF93D54" w14:textId="218DE03E"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87" w:history="1">
        <w:r w:rsidRPr="00A046EE">
          <w:rPr>
            <w:rStyle w:val="Hperlink"/>
            <w:noProof/>
          </w:rPr>
          <w:t>3.1</w:t>
        </w:r>
        <w:r>
          <w:rPr>
            <w:rFonts w:eastAsiaTheme="minorEastAsia" w:cstheme="minorBidi"/>
            <w:smallCaps w:val="0"/>
            <w:noProof/>
            <w:kern w:val="2"/>
            <w:sz w:val="24"/>
            <w:szCs w:val="24"/>
            <w14:ligatures w14:val="standardContextual"/>
          </w:rPr>
          <w:tab/>
        </w:r>
        <w:r w:rsidRPr="00A046EE">
          <w:rPr>
            <w:rStyle w:val="Hperlink"/>
            <w:noProof/>
          </w:rPr>
          <w:t>Rahvastik ja asustus</w:t>
        </w:r>
        <w:r>
          <w:rPr>
            <w:noProof/>
            <w:webHidden/>
          </w:rPr>
          <w:tab/>
        </w:r>
        <w:r>
          <w:rPr>
            <w:noProof/>
            <w:webHidden/>
          </w:rPr>
          <w:fldChar w:fldCharType="begin"/>
        </w:r>
        <w:r>
          <w:rPr>
            <w:noProof/>
            <w:webHidden/>
          </w:rPr>
          <w:instrText xml:space="preserve"> PAGEREF _Toc195255787 \h </w:instrText>
        </w:r>
        <w:r>
          <w:rPr>
            <w:noProof/>
            <w:webHidden/>
          </w:rPr>
        </w:r>
        <w:r>
          <w:rPr>
            <w:noProof/>
            <w:webHidden/>
          </w:rPr>
          <w:fldChar w:fldCharType="separate"/>
        </w:r>
        <w:r>
          <w:rPr>
            <w:noProof/>
            <w:webHidden/>
          </w:rPr>
          <w:t>12</w:t>
        </w:r>
        <w:r>
          <w:rPr>
            <w:noProof/>
            <w:webHidden/>
          </w:rPr>
          <w:fldChar w:fldCharType="end"/>
        </w:r>
      </w:hyperlink>
    </w:p>
    <w:p w14:paraId="20B28593" w14:textId="204DF913" w:rsidR="00A7325A" w:rsidRDefault="00A7325A">
      <w:pPr>
        <w:pStyle w:val="SK2"/>
        <w:tabs>
          <w:tab w:val="right" w:leader="dot" w:pos="8656"/>
        </w:tabs>
        <w:rPr>
          <w:rFonts w:eastAsiaTheme="minorEastAsia" w:cstheme="minorBidi"/>
          <w:smallCaps w:val="0"/>
          <w:noProof/>
          <w:kern w:val="2"/>
          <w:sz w:val="24"/>
          <w:szCs w:val="24"/>
          <w14:ligatures w14:val="standardContextual"/>
        </w:rPr>
      </w:pPr>
      <w:hyperlink w:anchor="_Toc195255788" w:history="1">
        <w:r w:rsidRPr="00A046EE">
          <w:rPr>
            <w:rStyle w:val="Hperlink"/>
            <w:noProof/>
          </w:rPr>
          <w:t>Väärtused</w:t>
        </w:r>
        <w:r>
          <w:rPr>
            <w:noProof/>
            <w:webHidden/>
          </w:rPr>
          <w:tab/>
        </w:r>
        <w:r>
          <w:rPr>
            <w:noProof/>
            <w:webHidden/>
          </w:rPr>
          <w:fldChar w:fldCharType="begin"/>
        </w:r>
        <w:r>
          <w:rPr>
            <w:noProof/>
            <w:webHidden/>
          </w:rPr>
          <w:instrText xml:space="preserve"> PAGEREF _Toc195255788 \h </w:instrText>
        </w:r>
        <w:r>
          <w:rPr>
            <w:noProof/>
            <w:webHidden/>
          </w:rPr>
        </w:r>
        <w:r>
          <w:rPr>
            <w:noProof/>
            <w:webHidden/>
          </w:rPr>
          <w:fldChar w:fldCharType="separate"/>
        </w:r>
        <w:r>
          <w:rPr>
            <w:noProof/>
            <w:webHidden/>
          </w:rPr>
          <w:t>13</w:t>
        </w:r>
        <w:r>
          <w:rPr>
            <w:noProof/>
            <w:webHidden/>
          </w:rPr>
          <w:fldChar w:fldCharType="end"/>
        </w:r>
      </w:hyperlink>
    </w:p>
    <w:p w14:paraId="7BBB2BDF" w14:textId="54A712D0"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89" w:history="1">
        <w:r w:rsidRPr="00A046EE">
          <w:rPr>
            <w:rStyle w:val="Hperlink"/>
            <w:noProof/>
          </w:rPr>
          <w:t>3.2</w:t>
        </w:r>
        <w:r>
          <w:rPr>
            <w:rFonts w:eastAsiaTheme="minorEastAsia" w:cstheme="minorBidi"/>
            <w:smallCaps w:val="0"/>
            <w:noProof/>
            <w:kern w:val="2"/>
            <w:sz w:val="24"/>
            <w:szCs w:val="24"/>
            <w14:ligatures w14:val="standardContextual"/>
          </w:rPr>
          <w:tab/>
        </w:r>
        <w:r w:rsidRPr="00A046EE">
          <w:rPr>
            <w:rStyle w:val="Hperlink"/>
            <w:noProof/>
          </w:rPr>
          <w:t>Valla visioon ja ruumilised vajadused</w:t>
        </w:r>
        <w:r>
          <w:rPr>
            <w:noProof/>
            <w:webHidden/>
          </w:rPr>
          <w:tab/>
        </w:r>
        <w:r>
          <w:rPr>
            <w:noProof/>
            <w:webHidden/>
          </w:rPr>
          <w:fldChar w:fldCharType="begin"/>
        </w:r>
        <w:r>
          <w:rPr>
            <w:noProof/>
            <w:webHidden/>
          </w:rPr>
          <w:instrText xml:space="preserve"> PAGEREF _Toc195255789 \h </w:instrText>
        </w:r>
        <w:r>
          <w:rPr>
            <w:noProof/>
            <w:webHidden/>
          </w:rPr>
        </w:r>
        <w:r>
          <w:rPr>
            <w:noProof/>
            <w:webHidden/>
          </w:rPr>
          <w:fldChar w:fldCharType="separate"/>
        </w:r>
        <w:r>
          <w:rPr>
            <w:noProof/>
            <w:webHidden/>
          </w:rPr>
          <w:t>14</w:t>
        </w:r>
        <w:r>
          <w:rPr>
            <w:noProof/>
            <w:webHidden/>
          </w:rPr>
          <w:fldChar w:fldCharType="end"/>
        </w:r>
      </w:hyperlink>
    </w:p>
    <w:p w14:paraId="568EF130" w14:textId="3EC66782" w:rsidR="00A7325A" w:rsidRDefault="00A7325A">
      <w:pPr>
        <w:pStyle w:val="SK1"/>
        <w:rPr>
          <w:rFonts w:eastAsiaTheme="minorEastAsia" w:cstheme="minorBidi"/>
          <w:b w:val="0"/>
          <w:bCs w:val="0"/>
          <w:caps w:val="0"/>
          <w:noProof/>
          <w:kern w:val="2"/>
          <w:sz w:val="24"/>
          <w:szCs w:val="24"/>
          <w14:ligatures w14:val="standardContextual"/>
        </w:rPr>
      </w:pPr>
      <w:hyperlink w:anchor="_Toc195255790" w:history="1">
        <w:r w:rsidRPr="00A046EE">
          <w:rPr>
            <w:rStyle w:val="Hperlink"/>
            <w:noProof/>
          </w:rPr>
          <w:t>4</w:t>
        </w:r>
        <w:r>
          <w:rPr>
            <w:rFonts w:eastAsiaTheme="minorEastAsia" w:cstheme="minorBidi"/>
            <w:b w:val="0"/>
            <w:bCs w:val="0"/>
            <w:caps w:val="0"/>
            <w:noProof/>
            <w:kern w:val="2"/>
            <w:sz w:val="24"/>
            <w:szCs w:val="24"/>
            <w14:ligatures w14:val="standardContextual"/>
          </w:rPr>
          <w:tab/>
        </w:r>
        <w:r w:rsidRPr="00A046EE">
          <w:rPr>
            <w:rStyle w:val="Hperlink"/>
            <w:noProof/>
          </w:rPr>
          <w:t>Asustuse suunamine ja maakasutuse määramine</w:t>
        </w:r>
        <w:r>
          <w:rPr>
            <w:noProof/>
            <w:webHidden/>
          </w:rPr>
          <w:tab/>
        </w:r>
        <w:r>
          <w:rPr>
            <w:noProof/>
            <w:webHidden/>
          </w:rPr>
          <w:fldChar w:fldCharType="begin"/>
        </w:r>
        <w:r>
          <w:rPr>
            <w:noProof/>
            <w:webHidden/>
          </w:rPr>
          <w:instrText xml:space="preserve"> PAGEREF _Toc195255790 \h </w:instrText>
        </w:r>
        <w:r>
          <w:rPr>
            <w:noProof/>
            <w:webHidden/>
          </w:rPr>
        </w:r>
        <w:r>
          <w:rPr>
            <w:noProof/>
            <w:webHidden/>
          </w:rPr>
          <w:fldChar w:fldCharType="separate"/>
        </w:r>
        <w:r>
          <w:rPr>
            <w:noProof/>
            <w:webHidden/>
          </w:rPr>
          <w:t>15</w:t>
        </w:r>
        <w:r>
          <w:rPr>
            <w:noProof/>
            <w:webHidden/>
          </w:rPr>
          <w:fldChar w:fldCharType="end"/>
        </w:r>
      </w:hyperlink>
    </w:p>
    <w:p w14:paraId="44C79CEC" w14:textId="1C0788EF"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1" w:history="1">
        <w:r w:rsidRPr="00A046EE">
          <w:rPr>
            <w:rStyle w:val="Hperlink"/>
            <w:noProof/>
          </w:rPr>
          <w:t>4.1</w:t>
        </w:r>
        <w:r>
          <w:rPr>
            <w:rFonts w:eastAsiaTheme="minorEastAsia" w:cstheme="minorBidi"/>
            <w:smallCaps w:val="0"/>
            <w:noProof/>
            <w:kern w:val="2"/>
            <w:sz w:val="24"/>
            <w:szCs w:val="24"/>
            <w14:ligatures w14:val="standardContextual"/>
          </w:rPr>
          <w:tab/>
        </w:r>
        <w:r w:rsidRPr="00A046EE">
          <w:rPr>
            <w:rStyle w:val="Hperlink"/>
            <w:noProof/>
          </w:rPr>
          <w:t>Tiheasustusega alad</w:t>
        </w:r>
        <w:r>
          <w:rPr>
            <w:noProof/>
            <w:webHidden/>
          </w:rPr>
          <w:tab/>
        </w:r>
        <w:r>
          <w:rPr>
            <w:noProof/>
            <w:webHidden/>
          </w:rPr>
          <w:fldChar w:fldCharType="begin"/>
        </w:r>
        <w:r>
          <w:rPr>
            <w:noProof/>
            <w:webHidden/>
          </w:rPr>
          <w:instrText xml:space="preserve"> PAGEREF _Toc195255791 \h </w:instrText>
        </w:r>
        <w:r>
          <w:rPr>
            <w:noProof/>
            <w:webHidden/>
          </w:rPr>
        </w:r>
        <w:r>
          <w:rPr>
            <w:noProof/>
            <w:webHidden/>
          </w:rPr>
          <w:fldChar w:fldCharType="separate"/>
        </w:r>
        <w:r>
          <w:rPr>
            <w:noProof/>
            <w:webHidden/>
          </w:rPr>
          <w:t>15</w:t>
        </w:r>
        <w:r>
          <w:rPr>
            <w:noProof/>
            <w:webHidden/>
          </w:rPr>
          <w:fldChar w:fldCharType="end"/>
        </w:r>
      </w:hyperlink>
    </w:p>
    <w:p w14:paraId="38DBE573" w14:textId="56E631CD"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2" w:history="1">
        <w:r w:rsidRPr="00A046EE">
          <w:rPr>
            <w:rStyle w:val="Hperlink"/>
            <w:noProof/>
          </w:rPr>
          <w:t>4.2</w:t>
        </w:r>
        <w:r>
          <w:rPr>
            <w:rFonts w:eastAsiaTheme="minorEastAsia" w:cstheme="minorBidi"/>
            <w:smallCaps w:val="0"/>
            <w:noProof/>
            <w:kern w:val="2"/>
            <w:sz w:val="24"/>
            <w:szCs w:val="24"/>
            <w14:ligatures w14:val="standardContextual"/>
          </w:rPr>
          <w:tab/>
        </w:r>
        <w:r w:rsidRPr="00A046EE">
          <w:rPr>
            <w:rStyle w:val="Hperlink"/>
            <w:noProof/>
          </w:rPr>
          <w:t>Hajaasustusega ala</w:t>
        </w:r>
        <w:r>
          <w:rPr>
            <w:noProof/>
            <w:webHidden/>
          </w:rPr>
          <w:tab/>
        </w:r>
        <w:r>
          <w:rPr>
            <w:noProof/>
            <w:webHidden/>
          </w:rPr>
          <w:fldChar w:fldCharType="begin"/>
        </w:r>
        <w:r>
          <w:rPr>
            <w:noProof/>
            <w:webHidden/>
          </w:rPr>
          <w:instrText xml:space="preserve"> PAGEREF _Toc195255792 \h </w:instrText>
        </w:r>
        <w:r>
          <w:rPr>
            <w:noProof/>
            <w:webHidden/>
          </w:rPr>
        </w:r>
        <w:r>
          <w:rPr>
            <w:noProof/>
            <w:webHidden/>
          </w:rPr>
          <w:fldChar w:fldCharType="separate"/>
        </w:r>
        <w:r>
          <w:rPr>
            <w:noProof/>
            <w:webHidden/>
          </w:rPr>
          <w:t>16</w:t>
        </w:r>
        <w:r>
          <w:rPr>
            <w:noProof/>
            <w:webHidden/>
          </w:rPr>
          <w:fldChar w:fldCharType="end"/>
        </w:r>
      </w:hyperlink>
    </w:p>
    <w:p w14:paraId="66FE2CD7" w14:textId="3629A6FE"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3" w:history="1">
        <w:r w:rsidRPr="00A046EE">
          <w:rPr>
            <w:rStyle w:val="Hperlink"/>
            <w:noProof/>
          </w:rPr>
          <w:t>4.3</w:t>
        </w:r>
        <w:r>
          <w:rPr>
            <w:rFonts w:eastAsiaTheme="minorEastAsia" w:cstheme="minorBidi"/>
            <w:smallCaps w:val="0"/>
            <w:noProof/>
            <w:kern w:val="2"/>
            <w:sz w:val="24"/>
            <w:szCs w:val="24"/>
            <w14:ligatures w14:val="standardContextual"/>
          </w:rPr>
          <w:tab/>
        </w:r>
        <w:r w:rsidRPr="00A046EE">
          <w:rPr>
            <w:rStyle w:val="Hperlink"/>
            <w:noProof/>
          </w:rPr>
          <w:t>Detailplaneeringu koostamise kohustus</w:t>
        </w:r>
        <w:r>
          <w:rPr>
            <w:noProof/>
            <w:webHidden/>
          </w:rPr>
          <w:tab/>
        </w:r>
        <w:r>
          <w:rPr>
            <w:noProof/>
            <w:webHidden/>
          </w:rPr>
          <w:fldChar w:fldCharType="begin"/>
        </w:r>
        <w:r>
          <w:rPr>
            <w:noProof/>
            <w:webHidden/>
          </w:rPr>
          <w:instrText xml:space="preserve"> PAGEREF _Toc195255793 \h </w:instrText>
        </w:r>
        <w:r>
          <w:rPr>
            <w:noProof/>
            <w:webHidden/>
          </w:rPr>
        </w:r>
        <w:r>
          <w:rPr>
            <w:noProof/>
            <w:webHidden/>
          </w:rPr>
          <w:fldChar w:fldCharType="separate"/>
        </w:r>
        <w:r>
          <w:rPr>
            <w:noProof/>
            <w:webHidden/>
          </w:rPr>
          <w:t>18</w:t>
        </w:r>
        <w:r>
          <w:rPr>
            <w:noProof/>
            <w:webHidden/>
          </w:rPr>
          <w:fldChar w:fldCharType="end"/>
        </w:r>
      </w:hyperlink>
    </w:p>
    <w:p w14:paraId="400B198F" w14:textId="35AF5D3B" w:rsidR="00A7325A" w:rsidRDefault="00A7325A">
      <w:pPr>
        <w:pStyle w:val="SK1"/>
        <w:rPr>
          <w:rFonts w:eastAsiaTheme="minorEastAsia" w:cstheme="minorBidi"/>
          <w:b w:val="0"/>
          <w:bCs w:val="0"/>
          <w:caps w:val="0"/>
          <w:noProof/>
          <w:kern w:val="2"/>
          <w:sz w:val="24"/>
          <w:szCs w:val="24"/>
          <w14:ligatures w14:val="standardContextual"/>
        </w:rPr>
      </w:pPr>
      <w:hyperlink w:anchor="_Toc195255794" w:history="1">
        <w:r w:rsidRPr="00A046EE">
          <w:rPr>
            <w:rStyle w:val="Hperlink"/>
            <w:noProof/>
          </w:rPr>
          <w:t>5</w:t>
        </w:r>
        <w:r>
          <w:rPr>
            <w:rFonts w:eastAsiaTheme="minorEastAsia" w:cstheme="minorBidi"/>
            <w:b w:val="0"/>
            <w:bCs w:val="0"/>
            <w:caps w:val="0"/>
            <w:noProof/>
            <w:kern w:val="2"/>
            <w:sz w:val="24"/>
            <w:szCs w:val="24"/>
            <w14:ligatures w14:val="standardContextual"/>
          </w:rPr>
          <w:tab/>
        </w:r>
        <w:r w:rsidRPr="00A046EE">
          <w:rPr>
            <w:rStyle w:val="Hperlink"/>
            <w:noProof/>
          </w:rPr>
          <w:t>Kasutus- ja ehitustingimused juhtotstarvete kaupa</w:t>
        </w:r>
        <w:r>
          <w:rPr>
            <w:noProof/>
            <w:webHidden/>
          </w:rPr>
          <w:tab/>
        </w:r>
        <w:r>
          <w:rPr>
            <w:noProof/>
            <w:webHidden/>
          </w:rPr>
          <w:fldChar w:fldCharType="begin"/>
        </w:r>
        <w:r>
          <w:rPr>
            <w:noProof/>
            <w:webHidden/>
          </w:rPr>
          <w:instrText xml:space="preserve"> PAGEREF _Toc195255794 \h </w:instrText>
        </w:r>
        <w:r>
          <w:rPr>
            <w:noProof/>
            <w:webHidden/>
          </w:rPr>
        </w:r>
        <w:r>
          <w:rPr>
            <w:noProof/>
            <w:webHidden/>
          </w:rPr>
          <w:fldChar w:fldCharType="separate"/>
        </w:r>
        <w:r>
          <w:rPr>
            <w:noProof/>
            <w:webHidden/>
          </w:rPr>
          <w:t>20</w:t>
        </w:r>
        <w:r>
          <w:rPr>
            <w:noProof/>
            <w:webHidden/>
          </w:rPr>
          <w:fldChar w:fldCharType="end"/>
        </w:r>
      </w:hyperlink>
    </w:p>
    <w:p w14:paraId="04E05A8B" w14:textId="3012C8A2"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5" w:history="1">
        <w:r w:rsidRPr="00A046EE">
          <w:rPr>
            <w:rStyle w:val="Hperlink"/>
            <w:noProof/>
          </w:rPr>
          <w:t>5.1</w:t>
        </w:r>
        <w:r>
          <w:rPr>
            <w:rFonts w:eastAsiaTheme="minorEastAsia" w:cstheme="minorBidi"/>
            <w:smallCaps w:val="0"/>
            <w:noProof/>
            <w:kern w:val="2"/>
            <w:sz w:val="24"/>
            <w:szCs w:val="24"/>
            <w14:ligatures w14:val="standardContextual"/>
          </w:rPr>
          <w:tab/>
        </w:r>
        <w:r w:rsidRPr="00A046EE">
          <w:rPr>
            <w:rStyle w:val="Hperlink"/>
            <w:noProof/>
          </w:rPr>
          <w:t>Elamu maa-ala (E)</w:t>
        </w:r>
        <w:r>
          <w:rPr>
            <w:noProof/>
            <w:webHidden/>
          </w:rPr>
          <w:tab/>
        </w:r>
        <w:r>
          <w:rPr>
            <w:noProof/>
            <w:webHidden/>
          </w:rPr>
          <w:fldChar w:fldCharType="begin"/>
        </w:r>
        <w:r>
          <w:rPr>
            <w:noProof/>
            <w:webHidden/>
          </w:rPr>
          <w:instrText xml:space="preserve"> PAGEREF _Toc195255795 \h </w:instrText>
        </w:r>
        <w:r>
          <w:rPr>
            <w:noProof/>
            <w:webHidden/>
          </w:rPr>
        </w:r>
        <w:r>
          <w:rPr>
            <w:noProof/>
            <w:webHidden/>
          </w:rPr>
          <w:fldChar w:fldCharType="separate"/>
        </w:r>
        <w:r>
          <w:rPr>
            <w:noProof/>
            <w:webHidden/>
          </w:rPr>
          <w:t>20</w:t>
        </w:r>
        <w:r>
          <w:rPr>
            <w:noProof/>
            <w:webHidden/>
          </w:rPr>
          <w:fldChar w:fldCharType="end"/>
        </w:r>
      </w:hyperlink>
    </w:p>
    <w:p w14:paraId="2DFE46F0" w14:textId="49496FC8"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6" w:history="1">
        <w:r w:rsidRPr="00A046EE">
          <w:rPr>
            <w:rStyle w:val="Hperlink"/>
            <w:noProof/>
          </w:rPr>
          <w:t>5.2</w:t>
        </w:r>
        <w:r>
          <w:rPr>
            <w:rFonts w:eastAsiaTheme="minorEastAsia" w:cstheme="minorBidi"/>
            <w:smallCaps w:val="0"/>
            <w:noProof/>
            <w:kern w:val="2"/>
            <w:sz w:val="24"/>
            <w:szCs w:val="24"/>
            <w14:ligatures w14:val="standardContextual"/>
          </w:rPr>
          <w:tab/>
        </w:r>
        <w:r w:rsidRPr="00A046EE">
          <w:rPr>
            <w:rStyle w:val="Hperlink"/>
            <w:noProof/>
          </w:rPr>
          <w:t>Keskuse maa-ala (C)</w:t>
        </w:r>
        <w:r>
          <w:rPr>
            <w:noProof/>
            <w:webHidden/>
          </w:rPr>
          <w:tab/>
        </w:r>
        <w:r>
          <w:rPr>
            <w:noProof/>
            <w:webHidden/>
          </w:rPr>
          <w:fldChar w:fldCharType="begin"/>
        </w:r>
        <w:r>
          <w:rPr>
            <w:noProof/>
            <w:webHidden/>
          </w:rPr>
          <w:instrText xml:space="preserve"> PAGEREF _Toc195255796 \h </w:instrText>
        </w:r>
        <w:r>
          <w:rPr>
            <w:noProof/>
            <w:webHidden/>
          </w:rPr>
        </w:r>
        <w:r>
          <w:rPr>
            <w:noProof/>
            <w:webHidden/>
          </w:rPr>
          <w:fldChar w:fldCharType="separate"/>
        </w:r>
        <w:r>
          <w:rPr>
            <w:noProof/>
            <w:webHidden/>
          </w:rPr>
          <w:t>24</w:t>
        </w:r>
        <w:r>
          <w:rPr>
            <w:noProof/>
            <w:webHidden/>
          </w:rPr>
          <w:fldChar w:fldCharType="end"/>
        </w:r>
      </w:hyperlink>
    </w:p>
    <w:p w14:paraId="0EF420C2" w14:textId="006E9A3A"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7" w:history="1">
        <w:r w:rsidRPr="00A046EE">
          <w:rPr>
            <w:rStyle w:val="Hperlink"/>
            <w:noProof/>
          </w:rPr>
          <w:t>5.3</w:t>
        </w:r>
        <w:r>
          <w:rPr>
            <w:rFonts w:eastAsiaTheme="minorEastAsia" w:cstheme="minorBidi"/>
            <w:smallCaps w:val="0"/>
            <w:noProof/>
            <w:kern w:val="2"/>
            <w:sz w:val="24"/>
            <w:szCs w:val="24"/>
            <w14:ligatures w14:val="standardContextual"/>
          </w:rPr>
          <w:tab/>
        </w:r>
        <w:r w:rsidRPr="00A046EE">
          <w:rPr>
            <w:rStyle w:val="Hperlink"/>
            <w:noProof/>
          </w:rPr>
          <w:t>Äri maa-ala (B)</w:t>
        </w:r>
        <w:r>
          <w:rPr>
            <w:noProof/>
            <w:webHidden/>
          </w:rPr>
          <w:tab/>
        </w:r>
        <w:r>
          <w:rPr>
            <w:noProof/>
            <w:webHidden/>
          </w:rPr>
          <w:fldChar w:fldCharType="begin"/>
        </w:r>
        <w:r>
          <w:rPr>
            <w:noProof/>
            <w:webHidden/>
          </w:rPr>
          <w:instrText xml:space="preserve"> PAGEREF _Toc195255797 \h </w:instrText>
        </w:r>
        <w:r>
          <w:rPr>
            <w:noProof/>
            <w:webHidden/>
          </w:rPr>
        </w:r>
        <w:r>
          <w:rPr>
            <w:noProof/>
            <w:webHidden/>
          </w:rPr>
          <w:fldChar w:fldCharType="separate"/>
        </w:r>
        <w:r>
          <w:rPr>
            <w:noProof/>
            <w:webHidden/>
          </w:rPr>
          <w:t>24</w:t>
        </w:r>
        <w:r>
          <w:rPr>
            <w:noProof/>
            <w:webHidden/>
          </w:rPr>
          <w:fldChar w:fldCharType="end"/>
        </w:r>
      </w:hyperlink>
    </w:p>
    <w:p w14:paraId="46997576" w14:textId="54249B75"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8" w:history="1">
        <w:r w:rsidRPr="00A046EE">
          <w:rPr>
            <w:rStyle w:val="Hperlink"/>
            <w:noProof/>
          </w:rPr>
          <w:t>5.4</w:t>
        </w:r>
        <w:r>
          <w:rPr>
            <w:rFonts w:eastAsiaTheme="minorEastAsia" w:cstheme="minorBidi"/>
            <w:smallCaps w:val="0"/>
            <w:noProof/>
            <w:kern w:val="2"/>
            <w:sz w:val="24"/>
            <w:szCs w:val="24"/>
            <w14:ligatures w14:val="standardContextual"/>
          </w:rPr>
          <w:tab/>
        </w:r>
        <w:r w:rsidRPr="00A046EE">
          <w:rPr>
            <w:rStyle w:val="Hperlink"/>
            <w:noProof/>
          </w:rPr>
          <w:t>Elamu ja äri maa-ala (E/B)</w:t>
        </w:r>
        <w:r>
          <w:rPr>
            <w:noProof/>
            <w:webHidden/>
          </w:rPr>
          <w:tab/>
        </w:r>
        <w:r>
          <w:rPr>
            <w:noProof/>
            <w:webHidden/>
          </w:rPr>
          <w:fldChar w:fldCharType="begin"/>
        </w:r>
        <w:r>
          <w:rPr>
            <w:noProof/>
            <w:webHidden/>
          </w:rPr>
          <w:instrText xml:space="preserve"> PAGEREF _Toc195255798 \h </w:instrText>
        </w:r>
        <w:r>
          <w:rPr>
            <w:noProof/>
            <w:webHidden/>
          </w:rPr>
        </w:r>
        <w:r>
          <w:rPr>
            <w:noProof/>
            <w:webHidden/>
          </w:rPr>
          <w:fldChar w:fldCharType="separate"/>
        </w:r>
        <w:r>
          <w:rPr>
            <w:noProof/>
            <w:webHidden/>
          </w:rPr>
          <w:t>25</w:t>
        </w:r>
        <w:r>
          <w:rPr>
            <w:noProof/>
            <w:webHidden/>
          </w:rPr>
          <w:fldChar w:fldCharType="end"/>
        </w:r>
      </w:hyperlink>
    </w:p>
    <w:p w14:paraId="083C188C" w14:textId="3ADACB65"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799" w:history="1">
        <w:r w:rsidRPr="00A046EE">
          <w:rPr>
            <w:rStyle w:val="Hperlink"/>
            <w:noProof/>
          </w:rPr>
          <w:t>5.5</w:t>
        </w:r>
        <w:r>
          <w:rPr>
            <w:rFonts w:eastAsiaTheme="minorEastAsia" w:cstheme="minorBidi"/>
            <w:smallCaps w:val="0"/>
            <w:noProof/>
            <w:kern w:val="2"/>
            <w:sz w:val="24"/>
            <w:szCs w:val="24"/>
            <w14:ligatures w14:val="standardContextual"/>
          </w:rPr>
          <w:tab/>
        </w:r>
        <w:r w:rsidRPr="00A046EE">
          <w:rPr>
            <w:rStyle w:val="Hperlink"/>
            <w:noProof/>
          </w:rPr>
          <w:t>Ühiskondliku hoone maa-ala (AA)</w:t>
        </w:r>
        <w:r>
          <w:rPr>
            <w:noProof/>
            <w:webHidden/>
          </w:rPr>
          <w:tab/>
        </w:r>
        <w:r>
          <w:rPr>
            <w:noProof/>
            <w:webHidden/>
          </w:rPr>
          <w:fldChar w:fldCharType="begin"/>
        </w:r>
        <w:r>
          <w:rPr>
            <w:noProof/>
            <w:webHidden/>
          </w:rPr>
          <w:instrText xml:space="preserve"> PAGEREF _Toc195255799 \h </w:instrText>
        </w:r>
        <w:r>
          <w:rPr>
            <w:noProof/>
            <w:webHidden/>
          </w:rPr>
        </w:r>
        <w:r>
          <w:rPr>
            <w:noProof/>
            <w:webHidden/>
          </w:rPr>
          <w:fldChar w:fldCharType="separate"/>
        </w:r>
        <w:r>
          <w:rPr>
            <w:noProof/>
            <w:webHidden/>
          </w:rPr>
          <w:t>25</w:t>
        </w:r>
        <w:r>
          <w:rPr>
            <w:noProof/>
            <w:webHidden/>
          </w:rPr>
          <w:fldChar w:fldCharType="end"/>
        </w:r>
      </w:hyperlink>
    </w:p>
    <w:p w14:paraId="04865CD3" w14:textId="5CF55B6F"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0" w:history="1">
        <w:r w:rsidRPr="00A046EE">
          <w:rPr>
            <w:rStyle w:val="Hperlink"/>
            <w:noProof/>
          </w:rPr>
          <w:t>5.6</w:t>
        </w:r>
        <w:r>
          <w:rPr>
            <w:rFonts w:eastAsiaTheme="minorEastAsia" w:cstheme="minorBidi"/>
            <w:smallCaps w:val="0"/>
            <w:noProof/>
            <w:kern w:val="2"/>
            <w:sz w:val="24"/>
            <w:szCs w:val="24"/>
            <w14:ligatures w14:val="standardContextual"/>
          </w:rPr>
          <w:tab/>
        </w:r>
        <w:r w:rsidRPr="00A046EE">
          <w:rPr>
            <w:rStyle w:val="Hperlink"/>
            <w:noProof/>
          </w:rPr>
          <w:t>Äri ja tootmise maa-ala (B/T)</w:t>
        </w:r>
        <w:r>
          <w:rPr>
            <w:noProof/>
            <w:webHidden/>
          </w:rPr>
          <w:tab/>
        </w:r>
        <w:r>
          <w:rPr>
            <w:noProof/>
            <w:webHidden/>
          </w:rPr>
          <w:fldChar w:fldCharType="begin"/>
        </w:r>
        <w:r>
          <w:rPr>
            <w:noProof/>
            <w:webHidden/>
          </w:rPr>
          <w:instrText xml:space="preserve"> PAGEREF _Toc195255800 \h </w:instrText>
        </w:r>
        <w:r>
          <w:rPr>
            <w:noProof/>
            <w:webHidden/>
          </w:rPr>
        </w:r>
        <w:r>
          <w:rPr>
            <w:noProof/>
            <w:webHidden/>
          </w:rPr>
          <w:fldChar w:fldCharType="separate"/>
        </w:r>
        <w:r>
          <w:rPr>
            <w:noProof/>
            <w:webHidden/>
          </w:rPr>
          <w:t>26</w:t>
        </w:r>
        <w:r>
          <w:rPr>
            <w:noProof/>
            <w:webHidden/>
          </w:rPr>
          <w:fldChar w:fldCharType="end"/>
        </w:r>
      </w:hyperlink>
    </w:p>
    <w:p w14:paraId="31A3B357" w14:textId="38B6F929"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1" w:history="1">
        <w:r w:rsidRPr="00A046EE">
          <w:rPr>
            <w:rStyle w:val="Hperlink"/>
            <w:noProof/>
          </w:rPr>
          <w:t>5.7</w:t>
        </w:r>
        <w:r>
          <w:rPr>
            <w:rFonts w:eastAsiaTheme="minorEastAsia" w:cstheme="minorBidi"/>
            <w:smallCaps w:val="0"/>
            <w:noProof/>
            <w:kern w:val="2"/>
            <w:sz w:val="24"/>
            <w:szCs w:val="24"/>
            <w14:ligatures w14:val="standardContextual"/>
          </w:rPr>
          <w:tab/>
        </w:r>
        <w:r w:rsidRPr="00A046EE">
          <w:rPr>
            <w:rStyle w:val="Hperlink"/>
            <w:noProof/>
          </w:rPr>
          <w:t>Puhke- ja virgestuse maa-ala (PV)</w:t>
        </w:r>
        <w:r>
          <w:rPr>
            <w:noProof/>
            <w:webHidden/>
          </w:rPr>
          <w:tab/>
        </w:r>
        <w:r>
          <w:rPr>
            <w:noProof/>
            <w:webHidden/>
          </w:rPr>
          <w:fldChar w:fldCharType="begin"/>
        </w:r>
        <w:r>
          <w:rPr>
            <w:noProof/>
            <w:webHidden/>
          </w:rPr>
          <w:instrText xml:space="preserve"> PAGEREF _Toc195255801 \h </w:instrText>
        </w:r>
        <w:r>
          <w:rPr>
            <w:noProof/>
            <w:webHidden/>
          </w:rPr>
        </w:r>
        <w:r>
          <w:rPr>
            <w:noProof/>
            <w:webHidden/>
          </w:rPr>
          <w:fldChar w:fldCharType="separate"/>
        </w:r>
        <w:r>
          <w:rPr>
            <w:noProof/>
            <w:webHidden/>
          </w:rPr>
          <w:t>28</w:t>
        </w:r>
        <w:r>
          <w:rPr>
            <w:noProof/>
            <w:webHidden/>
          </w:rPr>
          <w:fldChar w:fldCharType="end"/>
        </w:r>
      </w:hyperlink>
    </w:p>
    <w:p w14:paraId="7023DC48" w14:textId="0B4981EE"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2" w:history="1">
        <w:r w:rsidRPr="00A046EE">
          <w:rPr>
            <w:rStyle w:val="Hperlink"/>
            <w:noProof/>
          </w:rPr>
          <w:t>5.8</w:t>
        </w:r>
        <w:r>
          <w:rPr>
            <w:rFonts w:eastAsiaTheme="minorEastAsia" w:cstheme="minorBidi"/>
            <w:smallCaps w:val="0"/>
            <w:noProof/>
            <w:kern w:val="2"/>
            <w:sz w:val="24"/>
            <w:szCs w:val="24"/>
            <w14:ligatures w14:val="standardContextual"/>
          </w:rPr>
          <w:tab/>
        </w:r>
        <w:r w:rsidRPr="00A046EE">
          <w:rPr>
            <w:rStyle w:val="Hperlink"/>
            <w:noProof/>
          </w:rPr>
          <w:t>Haljasala maa-ala (H)</w:t>
        </w:r>
        <w:r>
          <w:rPr>
            <w:noProof/>
            <w:webHidden/>
          </w:rPr>
          <w:tab/>
        </w:r>
        <w:r>
          <w:rPr>
            <w:noProof/>
            <w:webHidden/>
          </w:rPr>
          <w:fldChar w:fldCharType="begin"/>
        </w:r>
        <w:r>
          <w:rPr>
            <w:noProof/>
            <w:webHidden/>
          </w:rPr>
          <w:instrText xml:space="preserve"> PAGEREF _Toc195255802 \h </w:instrText>
        </w:r>
        <w:r>
          <w:rPr>
            <w:noProof/>
            <w:webHidden/>
          </w:rPr>
        </w:r>
        <w:r>
          <w:rPr>
            <w:noProof/>
            <w:webHidden/>
          </w:rPr>
          <w:fldChar w:fldCharType="separate"/>
        </w:r>
        <w:r>
          <w:rPr>
            <w:noProof/>
            <w:webHidden/>
          </w:rPr>
          <w:t>29</w:t>
        </w:r>
        <w:r>
          <w:rPr>
            <w:noProof/>
            <w:webHidden/>
          </w:rPr>
          <w:fldChar w:fldCharType="end"/>
        </w:r>
      </w:hyperlink>
    </w:p>
    <w:p w14:paraId="2AC6A188" w14:textId="63829273"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3" w:history="1">
        <w:r w:rsidRPr="00A046EE">
          <w:rPr>
            <w:rStyle w:val="Hperlink"/>
            <w:noProof/>
          </w:rPr>
          <w:t>5.9</w:t>
        </w:r>
        <w:r>
          <w:rPr>
            <w:rFonts w:eastAsiaTheme="minorEastAsia" w:cstheme="minorBidi"/>
            <w:smallCaps w:val="0"/>
            <w:noProof/>
            <w:kern w:val="2"/>
            <w:sz w:val="24"/>
            <w:szCs w:val="24"/>
            <w14:ligatures w14:val="standardContextual"/>
          </w:rPr>
          <w:tab/>
        </w:r>
        <w:r w:rsidRPr="00A046EE">
          <w:rPr>
            <w:rStyle w:val="Hperlink"/>
            <w:noProof/>
          </w:rPr>
          <w:t>Garaažide maa-ala (LG)</w:t>
        </w:r>
        <w:r>
          <w:rPr>
            <w:noProof/>
            <w:webHidden/>
          </w:rPr>
          <w:tab/>
        </w:r>
        <w:r>
          <w:rPr>
            <w:noProof/>
            <w:webHidden/>
          </w:rPr>
          <w:fldChar w:fldCharType="begin"/>
        </w:r>
        <w:r>
          <w:rPr>
            <w:noProof/>
            <w:webHidden/>
          </w:rPr>
          <w:instrText xml:space="preserve"> PAGEREF _Toc195255803 \h </w:instrText>
        </w:r>
        <w:r>
          <w:rPr>
            <w:noProof/>
            <w:webHidden/>
          </w:rPr>
        </w:r>
        <w:r>
          <w:rPr>
            <w:noProof/>
            <w:webHidden/>
          </w:rPr>
          <w:fldChar w:fldCharType="separate"/>
        </w:r>
        <w:r>
          <w:rPr>
            <w:noProof/>
            <w:webHidden/>
          </w:rPr>
          <w:t>30</w:t>
        </w:r>
        <w:r>
          <w:rPr>
            <w:noProof/>
            <w:webHidden/>
          </w:rPr>
          <w:fldChar w:fldCharType="end"/>
        </w:r>
      </w:hyperlink>
    </w:p>
    <w:p w14:paraId="212F9D20" w14:textId="64767C96"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4" w:history="1">
        <w:r w:rsidRPr="00A046EE">
          <w:rPr>
            <w:rStyle w:val="Hperlink"/>
            <w:noProof/>
          </w:rPr>
          <w:t>5.10</w:t>
        </w:r>
        <w:r>
          <w:rPr>
            <w:rFonts w:eastAsiaTheme="minorEastAsia" w:cstheme="minorBidi"/>
            <w:smallCaps w:val="0"/>
            <w:noProof/>
            <w:kern w:val="2"/>
            <w:sz w:val="24"/>
            <w:szCs w:val="24"/>
            <w14:ligatures w14:val="standardContextual"/>
          </w:rPr>
          <w:tab/>
        </w:r>
        <w:r w:rsidRPr="00A046EE">
          <w:rPr>
            <w:rStyle w:val="Hperlink"/>
            <w:noProof/>
          </w:rPr>
          <w:t>Aianduse maa-ala (AM)</w:t>
        </w:r>
        <w:r>
          <w:rPr>
            <w:noProof/>
            <w:webHidden/>
          </w:rPr>
          <w:tab/>
        </w:r>
        <w:r>
          <w:rPr>
            <w:noProof/>
            <w:webHidden/>
          </w:rPr>
          <w:fldChar w:fldCharType="begin"/>
        </w:r>
        <w:r>
          <w:rPr>
            <w:noProof/>
            <w:webHidden/>
          </w:rPr>
          <w:instrText xml:space="preserve"> PAGEREF _Toc195255804 \h </w:instrText>
        </w:r>
        <w:r>
          <w:rPr>
            <w:noProof/>
            <w:webHidden/>
          </w:rPr>
        </w:r>
        <w:r>
          <w:rPr>
            <w:noProof/>
            <w:webHidden/>
          </w:rPr>
          <w:fldChar w:fldCharType="separate"/>
        </w:r>
        <w:r>
          <w:rPr>
            <w:noProof/>
            <w:webHidden/>
          </w:rPr>
          <w:t>30</w:t>
        </w:r>
        <w:r>
          <w:rPr>
            <w:noProof/>
            <w:webHidden/>
          </w:rPr>
          <w:fldChar w:fldCharType="end"/>
        </w:r>
      </w:hyperlink>
    </w:p>
    <w:p w14:paraId="3AAB8960" w14:textId="089624DE"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5" w:history="1">
        <w:r w:rsidRPr="00A046EE">
          <w:rPr>
            <w:rStyle w:val="Hperlink"/>
            <w:noProof/>
          </w:rPr>
          <w:t>5.11</w:t>
        </w:r>
        <w:r>
          <w:rPr>
            <w:rFonts w:eastAsiaTheme="minorEastAsia" w:cstheme="minorBidi"/>
            <w:smallCaps w:val="0"/>
            <w:noProof/>
            <w:kern w:val="2"/>
            <w:sz w:val="24"/>
            <w:szCs w:val="24"/>
            <w14:ligatures w14:val="standardContextual"/>
          </w:rPr>
          <w:tab/>
        </w:r>
        <w:r w:rsidRPr="00A046EE">
          <w:rPr>
            <w:rStyle w:val="Hperlink"/>
            <w:noProof/>
          </w:rPr>
          <w:t>Tehnoehitise maa-ala (OT)</w:t>
        </w:r>
        <w:r>
          <w:rPr>
            <w:noProof/>
            <w:webHidden/>
          </w:rPr>
          <w:tab/>
        </w:r>
        <w:r>
          <w:rPr>
            <w:noProof/>
            <w:webHidden/>
          </w:rPr>
          <w:fldChar w:fldCharType="begin"/>
        </w:r>
        <w:r>
          <w:rPr>
            <w:noProof/>
            <w:webHidden/>
          </w:rPr>
          <w:instrText xml:space="preserve"> PAGEREF _Toc195255805 \h </w:instrText>
        </w:r>
        <w:r>
          <w:rPr>
            <w:noProof/>
            <w:webHidden/>
          </w:rPr>
        </w:r>
        <w:r>
          <w:rPr>
            <w:noProof/>
            <w:webHidden/>
          </w:rPr>
          <w:fldChar w:fldCharType="separate"/>
        </w:r>
        <w:r>
          <w:rPr>
            <w:noProof/>
            <w:webHidden/>
          </w:rPr>
          <w:t>30</w:t>
        </w:r>
        <w:r>
          <w:rPr>
            <w:noProof/>
            <w:webHidden/>
          </w:rPr>
          <w:fldChar w:fldCharType="end"/>
        </w:r>
      </w:hyperlink>
    </w:p>
    <w:p w14:paraId="61C1FCEB" w14:textId="03D87A22"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6" w:history="1">
        <w:r w:rsidRPr="00A046EE">
          <w:rPr>
            <w:rStyle w:val="Hperlink"/>
            <w:noProof/>
          </w:rPr>
          <w:t>5.12</w:t>
        </w:r>
        <w:r>
          <w:rPr>
            <w:rFonts w:eastAsiaTheme="minorEastAsia" w:cstheme="minorBidi"/>
            <w:smallCaps w:val="0"/>
            <w:noProof/>
            <w:kern w:val="2"/>
            <w:sz w:val="24"/>
            <w:szCs w:val="24"/>
            <w14:ligatures w14:val="standardContextual"/>
          </w:rPr>
          <w:tab/>
        </w:r>
        <w:r w:rsidRPr="00A046EE">
          <w:rPr>
            <w:rStyle w:val="Hperlink"/>
            <w:noProof/>
          </w:rPr>
          <w:t>Jäätmekäitluse maa-ala (OJ)</w:t>
        </w:r>
        <w:r>
          <w:rPr>
            <w:noProof/>
            <w:webHidden/>
          </w:rPr>
          <w:tab/>
        </w:r>
        <w:r>
          <w:rPr>
            <w:noProof/>
            <w:webHidden/>
          </w:rPr>
          <w:fldChar w:fldCharType="begin"/>
        </w:r>
        <w:r>
          <w:rPr>
            <w:noProof/>
            <w:webHidden/>
          </w:rPr>
          <w:instrText xml:space="preserve"> PAGEREF _Toc195255806 \h </w:instrText>
        </w:r>
        <w:r>
          <w:rPr>
            <w:noProof/>
            <w:webHidden/>
          </w:rPr>
        </w:r>
        <w:r>
          <w:rPr>
            <w:noProof/>
            <w:webHidden/>
          </w:rPr>
          <w:fldChar w:fldCharType="separate"/>
        </w:r>
        <w:r>
          <w:rPr>
            <w:noProof/>
            <w:webHidden/>
          </w:rPr>
          <w:t>30</w:t>
        </w:r>
        <w:r>
          <w:rPr>
            <w:noProof/>
            <w:webHidden/>
          </w:rPr>
          <w:fldChar w:fldCharType="end"/>
        </w:r>
      </w:hyperlink>
    </w:p>
    <w:p w14:paraId="6A10A36D" w14:textId="31FF7C54"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7" w:history="1">
        <w:r w:rsidRPr="00A046EE">
          <w:rPr>
            <w:rStyle w:val="Hperlink"/>
            <w:noProof/>
          </w:rPr>
          <w:t>5.13</w:t>
        </w:r>
        <w:r>
          <w:rPr>
            <w:rFonts w:eastAsiaTheme="minorEastAsia" w:cstheme="minorBidi"/>
            <w:smallCaps w:val="0"/>
            <w:noProof/>
            <w:kern w:val="2"/>
            <w:sz w:val="24"/>
            <w:szCs w:val="24"/>
            <w14:ligatures w14:val="standardContextual"/>
          </w:rPr>
          <w:tab/>
        </w:r>
        <w:r w:rsidRPr="00A046EE">
          <w:rPr>
            <w:rStyle w:val="Hperlink"/>
            <w:noProof/>
          </w:rPr>
          <w:t>Kaitsehaljastuse maa-ala (HK)</w:t>
        </w:r>
        <w:r>
          <w:rPr>
            <w:noProof/>
            <w:webHidden/>
          </w:rPr>
          <w:tab/>
        </w:r>
        <w:r>
          <w:rPr>
            <w:noProof/>
            <w:webHidden/>
          </w:rPr>
          <w:fldChar w:fldCharType="begin"/>
        </w:r>
        <w:r>
          <w:rPr>
            <w:noProof/>
            <w:webHidden/>
          </w:rPr>
          <w:instrText xml:space="preserve"> PAGEREF _Toc195255807 \h </w:instrText>
        </w:r>
        <w:r>
          <w:rPr>
            <w:noProof/>
            <w:webHidden/>
          </w:rPr>
        </w:r>
        <w:r>
          <w:rPr>
            <w:noProof/>
            <w:webHidden/>
          </w:rPr>
          <w:fldChar w:fldCharType="separate"/>
        </w:r>
        <w:r>
          <w:rPr>
            <w:noProof/>
            <w:webHidden/>
          </w:rPr>
          <w:t>31</w:t>
        </w:r>
        <w:r>
          <w:rPr>
            <w:noProof/>
            <w:webHidden/>
          </w:rPr>
          <w:fldChar w:fldCharType="end"/>
        </w:r>
      </w:hyperlink>
    </w:p>
    <w:p w14:paraId="1B5A878F" w14:textId="7027AC29"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8" w:history="1">
        <w:r w:rsidRPr="00A046EE">
          <w:rPr>
            <w:rStyle w:val="Hperlink"/>
            <w:noProof/>
          </w:rPr>
          <w:t>5.14</w:t>
        </w:r>
        <w:r>
          <w:rPr>
            <w:rFonts w:eastAsiaTheme="minorEastAsia" w:cstheme="minorBidi"/>
            <w:smallCaps w:val="0"/>
            <w:noProof/>
            <w:kern w:val="2"/>
            <w:sz w:val="24"/>
            <w:szCs w:val="24"/>
            <w14:ligatures w14:val="standardContextual"/>
          </w:rPr>
          <w:tab/>
        </w:r>
        <w:r w:rsidRPr="00A046EE">
          <w:rPr>
            <w:rStyle w:val="Hperlink"/>
            <w:noProof/>
          </w:rPr>
          <w:t>Kalmistu maa-ala (K)</w:t>
        </w:r>
        <w:r>
          <w:rPr>
            <w:noProof/>
            <w:webHidden/>
          </w:rPr>
          <w:tab/>
        </w:r>
        <w:r>
          <w:rPr>
            <w:noProof/>
            <w:webHidden/>
          </w:rPr>
          <w:fldChar w:fldCharType="begin"/>
        </w:r>
        <w:r>
          <w:rPr>
            <w:noProof/>
            <w:webHidden/>
          </w:rPr>
          <w:instrText xml:space="preserve"> PAGEREF _Toc195255808 \h </w:instrText>
        </w:r>
        <w:r>
          <w:rPr>
            <w:noProof/>
            <w:webHidden/>
          </w:rPr>
        </w:r>
        <w:r>
          <w:rPr>
            <w:noProof/>
            <w:webHidden/>
          </w:rPr>
          <w:fldChar w:fldCharType="separate"/>
        </w:r>
        <w:r>
          <w:rPr>
            <w:noProof/>
            <w:webHidden/>
          </w:rPr>
          <w:t>31</w:t>
        </w:r>
        <w:r>
          <w:rPr>
            <w:noProof/>
            <w:webHidden/>
          </w:rPr>
          <w:fldChar w:fldCharType="end"/>
        </w:r>
      </w:hyperlink>
    </w:p>
    <w:p w14:paraId="7B0F2F32" w14:textId="707A6966"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09" w:history="1">
        <w:r w:rsidRPr="00A046EE">
          <w:rPr>
            <w:rStyle w:val="Hperlink"/>
            <w:noProof/>
          </w:rPr>
          <w:t>5.15</w:t>
        </w:r>
        <w:r>
          <w:rPr>
            <w:rFonts w:eastAsiaTheme="minorEastAsia" w:cstheme="minorBidi"/>
            <w:smallCaps w:val="0"/>
            <w:noProof/>
            <w:kern w:val="2"/>
            <w:sz w:val="24"/>
            <w:szCs w:val="24"/>
            <w14:ligatures w14:val="standardContextual"/>
          </w:rPr>
          <w:tab/>
        </w:r>
        <w:r w:rsidRPr="00A046EE">
          <w:rPr>
            <w:rStyle w:val="Hperlink"/>
            <w:noProof/>
          </w:rPr>
          <w:t>Liikluse maa-ala (L)</w:t>
        </w:r>
        <w:r>
          <w:rPr>
            <w:noProof/>
            <w:webHidden/>
          </w:rPr>
          <w:tab/>
        </w:r>
        <w:r>
          <w:rPr>
            <w:noProof/>
            <w:webHidden/>
          </w:rPr>
          <w:fldChar w:fldCharType="begin"/>
        </w:r>
        <w:r>
          <w:rPr>
            <w:noProof/>
            <w:webHidden/>
          </w:rPr>
          <w:instrText xml:space="preserve"> PAGEREF _Toc195255809 \h </w:instrText>
        </w:r>
        <w:r>
          <w:rPr>
            <w:noProof/>
            <w:webHidden/>
          </w:rPr>
        </w:r>
        <w:r>
          <w:rPr>
            <w:noProof/>
            <w:webHidden/>
          </w:rPr>
          <w:fldChar w:fldCharType="separate"/>
        </w:r>
        <w:r>
          <w:rPr>
            <w:noProof/>
            <w:webHidden/>
          </w:rPr>
          <w:t>31</w:t>
        </w:r>
        <w:r>
          <w:rPr>
            <w:noProof/>
            <w:webHidden/>
          </w:rPr>
          <w:fldChar w:fldCharType="end"/>
        </w:r>
      </w:hyperlink>
    </w:p>
    <w:p w14:paraId="10927E7D" w14:textId="35C8E72E"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10" w:history="1">
        <w:r w:rsidRPr="00A046EE">
          <w:rPr>
            <w:rStyle w:val="Hperlink"/>
            <w:noProof/>
          </w:rPr>
          <w:t>5.16</w:t>
        </w:r>
        <w:r>
          <w:rPr>
            <w:rFonts w:eastAsiaTheme="minorEastAsia" w:cstheme="minorBidi"/>
            <w:smallCaps w:val="0"/>
            <w:noProof/>
            <w:kern w:val="2"/>
            <w:sz w:val="24"/>
            <w:szCs w:val="24"/>
            <w14:ligatures w14:val="standardContextual"/>
          </w:rPr>
          <w:tab/>
        </w:r>
        <w:r w:rsidRPr="00A046EE">
          <w:rPr>
            <w:rStyle w:val="Hperlink"/>
            <w:noProof/>
          </w:rPr>
          <w:t>Mäetööstuse maa-ala (TM)</w:t>
        </w:r>
        <w:r>
          <w:rPr>
            <w:noProof/>
            <w:webHidden/>
          </w:rPr>
          <w:tab/>
        </w:r>
        <w:r>
          <w:rPr>
            <w:noProof/>
            <w:webHidden/>
          </w:rPr>
          <w:fldChar w:fldCharType="begin"/>
        </w:r>
        <w:r>
          <w:rPr>
            <w:noProof/>
            <w:webHidden/>
          </w:rPr>
          <w:instrText xml:space="preserve"> PAGEREF _Toc195255810 \h </w:instrText>
        </w:r>
        <w:r>
          <w:rPr>
            <w:noProof/>
            <w:webHidden/>
          </w:rPr>
        </w:r>
        <w:r>
          <w:rPr>
            <w:noProof/>
            <w:webHidden/>
          </w:rPr>
          <w:fldChar w:fldCharType="separate"/>
        </w:r>
        <w:r>
          <w:rPr>
            <w:noProof/>
            <w:webHidden/>
          </w:rPr>
          <w:t>32</w:t>
        </w:r>
        <w:r>
          <w:rPr>
            <w:noProof/>
            <w:webHidden/>
          </w:rPr>
          <w:fldChar w:fldCharType="end"/>
        </w:r>
      </w:hyperlink>
    </w:p>
    <w:p w14:paraId="5F0B357C" w14:textId="1E4029AD"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11" w:history="1">
        <w:r w:rsidRPr="00A046EE">
          <w:rPr>
            <w:rStyle w:val="Hperlink"/>
            <w:noProof/>
          </w:rPr>
          <w:t>5.17</w:t>
        </w:r>
        <w:r>
          <w:rPr>
            <w:rFonts w:eastAsiaTheme="minorEastAsia" w:cstheme="minorBidi"/>
            <w:smallCaps w:val="0"/>
            <w:noProof/>
            <w:kern w:val="2"/>
            <w:sz w:val="24"/>
            <w:szCs w:val="24"/>
            <w14:ligatures w14:val="standardContextual"/>
          </w:rPr>
          <w:tab/>
        </w:r>
        <w:r w:rsidRPr="00A046EE">
          <w:rPr>
            <w:rStyle w:val="Hperlink"/>
            <w:noProof/>
          </w:rPr>
          <w:t>Riigikaitse maa-ala (R)</w:t>
        </w:r>
        <w:r>
          <w:rPr>
            <w:noProof/>
            <w:webHidden/>
          </w:rPr>
          <w:tab/>
        </w:r>
        <w:r>
          <w:rPr>
            <w:noProof/>
            <w:webHidden/>
          </w:rPr>
          <w:fldChar w:fldCharType="begin"/>
        </w:r>
        <w:r>
          <w:rPr>
            <w:noProof/>
            <w:webHidden/>
          </w:rPr>
          <w:instrText xml:space="preserve"> PAGEREF _Toc195255811 \h </w:instrText>
        </w:r>
        <w:r>
          <w:rPr>
            <w:noProof/>
            <w:webHidden/>
          </w:rPr>
        </w:r>
        <w:r>
          <w:rPr>
            <w:noProof/>
            <w:webHidden/>
          </w:rPr>
          <w:fldChar w:fldCharType="separate"/>
        </w:r>
        <w:r>
          <w:rPr>
            <w:noProof/>
            <w:webHidden/>
          </w:rPr>
          <w:t>33</w:t>
        </w:r>
        <w:r>
          <w:rPr>
            <w:noProof/>
            <w:webHidden/>
          </w:rPr>
          <w:fldChar w:fldCharType="end"/>
        </w:r>
      </w:hyperlink>
    </w:p>
    <w:p w14:paraId="4C0FB91A" w14:textId="51282176"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12" w:history="1">
        <w:r w:rsidRPr="00A046EE">
          <w:rPr>
            <w:rStyle w:val="Hperlink"/>
            <w:noProof/>
          </w:rPr>
          <w:t>5.18</w:t>
        </w:r>
        <w:r>
          <w:rPr>
            <w:rFonts w:eastAsiaTheme="minorEastAsia" w:cstheme="minorBidi"/>
            <w:smallCaps w:val="0"/>
            <w:noProof/>
            <w:kern w:val="2"/>
            <w:sz w:val="24"/>
            <w:szCs w:val="24"/>
            <w14:ligatures w14:val="standardContextual"/>
          </w:rPr>
          <w:tab/>
        </w:r>
        <w:r w:rsidRPr="00A046EE">
          <w:rPr>
            <w:rStyle w:val="Hperlink"/>
            <w:noProof/>
          </w:rPr>
          <w:t>Põllu- ja metsamaa maa-ala (MP JA MM)</w:t>
        </w:r>
        <w:r>
          <w:rPr>
            <w:noProof/>
            <w:webHidden/>
          </w:rPr>
          <w:tab/>
        </w:r>
        <w:r>
          <w:rPr>
            <w:noProof/>
            <w:webHidden/>
          </w:rPr>
          <w:fldChar w:fldCharType="begin"/>
        </w:r>
        <w:r>
          <w:rPr>
            <w:noProof/>
            <w:webHidden/>
          </w:rPr>
          <w:instrText xml:space="preserve"> PAGEREF _Toc195255812 \h </w:instrText>
        </w:r>
        <w:r>
          <w:rPr>
            <w:noProof/>
            <w:webHidden/>
          </w:rPr>
        </w:r>
        <w:r>
          <w:rPr>
            <w:noProof/>
            <w:webHidden/>
          </w:rPr>
          <w:fldChar w:fldCharType="separate"/>
        </w:r>
        <w:r>
          <w:rPr>
            <w:noProof/>
            <w:webHidden/>
          </w:rPr>
          <w:t>33</w:t>
        </w:r>
        <w:r>
          <w:rPr>
            <w:noProof/>
            <w:webHidden/>
          </w:rPr>
          <w:fldChar w:fldCharType="end"/>
        </w:r>
      </w:hyperlink>
    </w:p>
    <w:p w14:paraId="123CF93C" w14:textId="1EA7F110" w:rsidR="00A7325A" w:rsidRDefault="00A7325A">
      <w:pPr>
        <w:pStyle w:val="SK1"/>
        <w:rPr>
          <w:rFonts w:eastAsiaTheme="minorEastAsia" w:cstheme="minorBidi"/>
          <w:b w:val="0"/>
          <w:bCs w:val="0"/>
          <w:caps w:val="0"/>
          <w:noProof/>
          <w:kern w:val="2"/>
          <w:sz w:val="24"/>
          <w:szCs w:val="24"/>
          <w14:ligatures w14:val="standardContextual"/>
        </w:rPr>
      </w:pPr>
      <w:hyperlink w:anchor="_Toc195255813" w:history="1">
        <w:r w:rsidRPr="00A046EE">
          <w:rPr>
            <w:rStyle w:val="Hperlink"/>
            <w:noProof/>
          </w:rPr>
          <w:t>6</w:t>
        </w:r>
        <w:r>
          <w:rPr>
            <w:rFonts w:eastAsiaTheme="minorEastAsia" w:cstheme="minorBidi"/>
            <w:b w:val="0"/>
            <w:bCs w:val="0"/>
            <w:caps w:val="0"/>
            <w:noProof/>
            <w:kern w:val="2"/>
            <w:sz w:val="24"/>
            <w:szCs w:val="24"/>
            <w14:ligatures w14:val="standardContextual"/>
          </w:rPr>
          <w:tab/>
        </w:r>
        <w:r w:rsidRPr="00A046EE">
          <w:rPr>
            <w:rStyle w:val="Hperlink"/>
            <w:noProof/>
          </w:rPr>
          <w:t>Kasutus- ja ehitustingimused teemade lõikes</w:t>
        </w:r>
        <w:r>
          <w:rPr>
            <w:noProof/>
            <w:webHidden/>
          </w:rPr>
          <w:tab/>
        </w:r>
        <w:r>
          <w:rPr>
            <w:noProof/>
            <w:webHidden/>
          </w:rPr>
          <w:fldChar w:fldCharType="begin"/>
        </w:r>
        <w:r>
          <w:rPr>
            <w:noProof/>
            <w:webHidden/>
          </w:rPr>
          <w:instrText xml:space="preserve"> PAGEREF _Toc195255813 \h </w:instrText>
        </w:r>
        <w:r>
          <w:rPr>
            <w:noProof/>
            <w:webHidden/>
          </w:rPr>
        </w:r>
        <w:r>
          <w:rPr>
            <w:noProof/>
            <w:webHidden/>
          </w:rPr>
          <w:fldChar w:fldCharType="separate"/>
        </w:r>
        <w:r>
          <w:rPr>
            <w:noProof/>
            <w:webHidden/>
          </w:rPr>
          <w:t>35</w:t>
        </w:r>
        <w:r>
          <w:rPr>
            <w:noProof/>
            <w:webHidden/>
          </w:rPr>
          <w:fldChar w:fldCharType="end"/>
        </w:r>
      </w:hyperlink>
    </w:p>
    <w:p w14:paraId="48321DA8" w14:textId="74B16424"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14" w:history="1">
        <w:r w:rsidRPr="00A046EE">
          <w:rPr>
            <w:rStyle w:val="Hperlink"/>
            <w:noProof/>
          </w:rPr>
          <w:t>6.1</w:t>
        </w:r>
        <w:r>
          <w:rPr>
            <w:rFonts w:eastAsiaTheme="minorEastAsia" w:cstheme="minorBidi"/>
            <w:smallCaps w:val="0"/>
            <w:noProof/>
            <w:kern w:val="2"/>
            <w:sz w:val="24"/>
            <w:szCs w:val="24"/>
            <w14:ligatures w14:val="standardContextual"/>
          </w:rPr>
          <w:tab/>
        </w:r>
        <w:r w:rsidRPr="00A046EE">
          <w:rPr>
            <w:rStyle w:val="Hperlink"/>
            <w:noProof/>
          </w:rPr>
          <w:t>Avalik ruum ja haljastus</w:t>
        </w:r>
        <w:r>
          <w:rPr>
            <w:noProof/>
            <w:webHidden/>
          </w:rPr>
          <w:tab/>
        </w:r>
        <w:r>
          <w:rPr>
            <w:noProof/>
            <w:webHidden/>
          </w:rPr>
          <w:fldChar w:fldCharType="begin"/>
        </w:r>
        <w:r>
          <w:rPr>
            <w:noProof/>
            <w:webHidden/>
          </w:rPr>
          <w:instrText xml:space="preserve"> PAGEREF _Toc195255814 \h </w:instrText>
        </w:r>
        <w:r>
          <w:rPr>
            <w:noProof/>
            <w:webHidden/>
          </w:rPr>
        </w:r>
        <w:r>
          <w:rPr>
            <w:noProof/>
            <w:webHidden/>
          </w:rPr>
          <w:fldChar w:fldCharType="separate"/>
        </w:r>
        <w:r>
          <w:rPr>
            <w:noProof/>
            <w:webHidden/>
          </w:rPr>
          <w:t>35</w:t>
        </w:r>
        <w:r>
          <w:rPr>
            <w:noProof/>
            <w:webHidden/>
          </w:rPr>
          <w:fldChar w:fldCharType="end"/>
        </w:r>
      </w:hyperlink>
    </w:p>
    <w:p w14:paraId="45A88BF9" w14:textId="6316B2DE"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15" w:history="1">
        <w:r w:rsidRPr="00A046EE">
          <w:rPr>
            <w:rStyle w:val="Hperlink"/>
            <w:noProof/>
          </w:rPr>
          <w:t>6.2</w:t>
        </w:r>
        <w:r>
          <w:rPr>
            <w:rFonts w:eastAsiaTheme="minorEastAsia" w:cstheme="minorBidi"/>
            <w:smallCaps w:val="0"/>
            <w:noProof/>
            <w:kern w:val="2"/>
            <w:sz w:val="24"/>
            <w:szCs w:val="24"/>
            <w14:ligatures w14:val="standardContextual"/>
          </w:rPr>
          <w:tab/>
        </w:r>
        <w:r w:rsidRPr="00A046EE">
          <w:rPr>
            <w:rStyle w:val="Hperlink"/>
            <w:noProof/>
          </w:rPr>
          <w:t>Kultuuriväärtuslikud alad ja objektid</w:t>
        </w:r>
        <w:r>
          <w:rPr>
            <w:noProof/>
            <w:webHidden/>
          </w:rPr>
          <w:tab/>
        </w:r>
        <w:r>
          <w:rPr>
            <w:noProof/>
            <w:webHidden/>
          </w:rPr>
          <w:fldChar w:fldCharType="begin"/>
        </w:r>
        <w:r>
          <w:rPr>
            <w:noProof/>
            <w:webHidden/>
          </w:rPr>
          <w:instrText xml:space="preserve"> PAGEREF _Toc195255815 \h </w:instrText>
        </w:r>
        <w:r>
          <w:rPr>
            <w:noProof/>
            <w:webHidden/>
          </w:rPr>
        </w:r>
        <w:r>
          <w:rPr>
            <w:noProof/>
            <w:webHidden/>
          </w:rPr>
          <w:fldChar w:fldCharType="separate"/>
        </w:r>
        <w:r>
          <w:rPr>
            <w:noProof/>
            <w:webHidden/>
          </w:rPr>
          <w:t>36</w:t>
        </w:r>
        <w:r>
          <w:rPr>
            <w:noProof/>
            <w:webHidden/>
          </w:rPr>
          <w:fldChar w:fldCharType="end"/>
        </w:r>
      </w:hyperlink>
    </w:p>
    <w:p w14:paraId="6E0EB668" w14:textId="1E499AB1" w:rsidR="00A7325A" w:rsidRDefault="00A7325A">
      <w:pPr>
        <w:pStyle w:val="SK3"/>
        <w:rPr>
          <w:rFonts w:eastAsiaTheme="minorEastAsia" w:cstheme="minorBidi"/>
          <w:i w:val="0"/>
          <w:iCs w:val="0"/>
          <w:noProof/>
          <w:kern w:val="2"/>
          <w:sz w:val="24"/>
          <w:szCs w:val="24"/>
          <w14:ligatures w14:val="standardContextual"/>
        </w:rPr>
      </w:pPr>
      <w:hyperlink w:anchor="_Toc195255816" w:history="1">
        <w:r w:rsidRPr="00A046EE">
          <w:rPr>
            <w:rStyle w:val="Hperlink"/>
            <w:noProof/>
          </w:rPr>
          <w:t>6.2.1</w:t>
        </w:r>
        <w:r>
          <w:rPr>
            <w:rFonts w:eastAsiaTheme="minorEastAsia" w:cstheme="minorBidi"/>
            <w:i w:val="0"/>
            <w:iCs w:val="0"/>
            <w:noProof/>
            <w:kern w:val="2"/>
            <w:sz w:val="24"/>
            <w:szCs w:val="24"/>
            <w14:ligatures w14:val="standardContextual"/>
          </w:rPr>
          <w:tab/>
        </w:r>
        <w:r w:rsidRPr="00A046EE">
          <w:rPr>
            <w:rStyle w:val="Hperlink"/>
            <w:noProof/>
          </w:rPr>
          <w:t>Kultuurimälestised</w:t>
        </w:r>
        <w:r>
          <w:rPr>
            <w:noProof/>
            <w:webHidden/>
          </w:rPr>
          <w:tab/>
        </w:r>
        <w:r>
          <w:rPr>
            <w:noProof/>
            <w:webHidden/>
          </w:rPr>
          <w:fldChar w:fldCharType="begin"/>
        </w:r>
        <w:r>
          <w:rPr>
            <w:noProof/>
            <w:webHidden/>
          </w:rPr>
          <w:instrText xml:space="preserve"> PAGEREF _Toc195255816 \h </w:instrText>
        </w:r>
        <w:r>
          <w:rPr>
            <w:noProof/>
            <w:webHidden/>
          </w:rPr>
        </w:r>
        <w:r>
          <w:rPr>
            <w:noProof/>
            <w:webHidden/>
          </w:rPr>
          <w:fldChar w:fldCharType="separate"/>
        </w:r>
        <w:r>
          <w:rPr>
            <w:noProof/>
            <w:webHidden/>
          </w:rPr>
          <w:t>36</w:t>
        </w:r>
        <w:r>
          <w:rPr>
            <w:noProof/>
            <w:webHidden/>
          </w:rPr>
          <w:fldChar w:fldCharType="end"/>
        </w:r>
      </w:hyperlink>
    </w:p>
    <w:p w14:paraId="4578A3A6" w14:textId="5A3E275C" w:rsidR="00A7325A" w:rsidRDefault="00A7325A">
      <w:pPr>
        <w:pStyle w:val="SK3"/>
        <w:rPr>
          <w:rFonts w:eastAsiaTheme="minorEastAsia" w:cstheme="minorBidi"/>
          <w:i w:val="0"/>
          <w:iCs w:val="0"/>
          <w:noProof/>
          <w:kern w:val="2"/>
          <w:sz w:val="24"/>
          <w:szCs w:val="24"/>
          <w14:ligatures w14:val="standardContextual"/>
        </w:rPr>
      </w:pPr>
      <w:hyperlink w:anchor="_Toc195255817" w:history="1">
        <w:r w:rsidRPr="00A046EE">
          <w:rPr>
            <w:rStyle w:val="Hperlink"/>
            <w:noProof/>
          </w:rPr>
          <w:t>6.2.2</w:t>
        </w:r>
        <w:r>
          <w:rPr>
            <w:rFonts w:eastAsiaTheme="minorEastAsia" w:cstheme="minorBidi"/>
            <w:i w:val="0"/>
            <w:iCs w:val="0"/>
            <w:noProof/>
            <w:kern w:val="2"/>
            <w:sz w:val="24"/>
            <w:szCs w:val="24"/>
            <w14:ligatures w14:val="standardContextual"/>
          </w:rPr>
          <w:tab/>
        </w:r>
        <w:r w:rsidRPr="00A046EE">
          <w:rPr>
            <w:rStyle w:val="Hperlink"/>
            <w:noProof/>
          </w:rPr>
          <w:t>Märgilised hooned</w:t>
        </w:r>
        <w:r>
          <w:rPr>
            <w:noProof/>
            <w:webHidden/>
          </w:rPr>
          <w:tab/>
        </w:r>
        <w:r>
          <w:rPr>
            <w:noProof/>
            <w:webHidden/>
          </w:rPr>
          <w:fldChar w:fldCharType="begin"/>
        </w:r>
        <w:r>
          <w:rPr>
            <w:noProof/>
            <w:webHidden/>
          </w:rPr>
          <w:instrText xml:space="preserve"> PAGEREF _Toc195255817 \h </w:instrText>
        </w:r>
        <w:r>
          <w:rPr>
            <w:noProof/>
            <w:webHidden/>
          </w:rPr>
        </w:r>
        <w:r>
          <w:rPr>
            <w:noProof/>
            <w:webHidden/>
          </w:rPr>
          <w:fldChar w:fldCharType="separate"/>
        </w:r>
        <w:r>
          <w:rPr>
            <w:noProof/>
            <w:webHidden/>
          </w:rPr>
          <w:t>37</w:t>
        </w:r>
        <w:r>
          <w:rPr>
            <w:noProof/>
            <w:webHidden/>
          </w:rPr>
          <w:fldChar w:fldCharType="end"/>
        </w:r>
      </w:hyperlink>
    </w:p>
    <w:p w14:paraId="402AF87D" w14:textId="272AA29E" w:rsidR="00A7325A" w:rsidRDefault="00A7325A">
      <w:pPr>
        <w:pStyle w:val="SK3"/>
        <w:rPr>
          <w:rFonts w:eastAsiaTheme="minorEastAsia" w:cstheme="minorBidi"/>
          <w:i w:val="0"/>
          <w:iCs w:val="0"/>
          <w:noProof/>
          <w:kern w:val="2"/>
          <w:sz w:val="24"/>
          <w:szCs w:val="24"/>
          <w14:ligatures w14:val="standardContextual"/>
        </w:rPr>
      </w:pPr>
      <w:hyperlink w:anchor="_Toc195255818" w:history="1">
        <w:r w:rsidRPr="00A046EE">
          <w:rPr>
            <w:rStyle w:val="Hperlink"/>
            <w:noProof/>
          </w:rPr>
          <w:t>6.2.3</w:t>
        </w:r>
        <w:r>
          <w:rPr>
            <w:rFonts w:eastAsiaTheme="minorEastAsia" w:cstheme="minorBidi"/>
            <w:i w:val="0"/>
            <w:iCs w:val="0"/>
            <w:noProof/>
            <w:kern w:val="2"/>
            <w:sz w:val="24"/>
            <w:szCs w:val="24"/>
            <w14:ligatures w14:val="standardContextual"/>
          </w:rPr>
          <w:tab/>
        </w:r>
        <w:r w:rsidRPr="00A046EE">
          <w:rPr>
            <w:rStyle w:val="Hperlink"/>
            <w:noProof/>
          </w:rPr>
          <w:t>Pärandkultuuriobjektid</w:t>
        </w:r>
        <w:r>
          <w:rPr>
            <w:noProof/>
            <w:webHidden/>
          </w:rPr>
          <w:tab/>
        </w:r>
        <w:r>
          <w:rPr>
            <w:noProof/>
            <w:webHidden/>
          </w:rPr>
          <w:fldChar w:fldCharType="begin"/>
        </w:r>
        <w:r>
          <w:rPr>
            <w:noProof/>
            <w:webHidden/>
          </w:rPr>
          <w:instrText xml:space="preserve"> PAGEREF _Toc195255818 \h </w:instrText>
        </w:r>
        <w:r>
          <w:rPr>
            <w:noProof/>
            <w:webHidden/>
          </w:rPr>
        </w:r>
        <w:r>
          <w:rPr>
            <w:noProof/>
            <w:webHidden/>
          </w:rPr>
          <w:fldChar w:fldCharType="separate"/>
        </w:r>
        <w:r>
          <w:rPr>
            <w:noProof/>
            <w:webHidden/>
          </w:rPr>
          <w:t>38</w:t>
        </w:r>
        <w:r>
          <w:rPr>
            <w:noProof/>
            <w:webHidden/>
          </w:rPr>
          <w:fldChar w:fldCharType="end"/>
        </w:r>
      </w:hyperlink>
    </w:p>
    <w:p w14:paraId="4B8B9D70" w14:textId="553BD658" w:rsidR="00A7325A" w:rsidRDefault="00A7325A">
      <w:pPr>
        <w:pStyle w:val="SK3"/>
        <w:rPr>
          <w:rFonts w:eastAsiaTheme="minorEastAsia" w:cstheme="minorBidi"/>
          <w:i w:val="0"/>
          <w:iCs w:val="0"/>
          <w:noProof/>
          <w:kern w:val="2"/>
          <w:sz w:val="24"/>
          <w:szCs w:val="24"/>
          <w14:ligatures w14:val="standardContextual"/>
        </w:rPr>
      </w:pPr>
      <w:hyperlink w:anchor="_Toc195255819" w:history="1">
        <w:r w:rsidRPr="00A046EE">
          <w:rPr>
            <w:rStyle w:val="Hperlink"/>
            <w:noProof/>
          </w:rPr>
          <w:t>6.2.4</w:t>
        </w:r>
        <w:r>
          <w:rPr>
            <w:rFonts w:eastAsiaTheme="minorEastAsia" w:cstheme="minorBidi"/>
            <w:i w:val="0"/>
            <w:iCs w:val="0"/>
            <w:noProof/>
            <w:kern w:val="2"/>
            <w:sz w:val="24"/>
            <w:szCs w:val="24"/>
            <w14:ligatures w14:val="standardContextual"/>
          </w:rPr>
          <w:tab/>
        </w:r>
        <w:r w:rsidRPr="00A046EE">
          <w:rPr>
            <w:rStyle w:val="Hperlink"/>
            <w:noProof/>
          </w:rPr>
          <w:t>Väärtuslikud maastikud</w:t>
        </w:r>
        <w:r>
          <w:rPr>
            <w:noProof/>
            <w:webHidden/>
          </w:rPr>
          <w:tab/>
        </w:r>
        <w:r>
          <w:rPr>
            <w:noProof/>
            <w:webHidden/>
          </w:rPr>
          <w:fldChar w:fldCharType="begin"/>
        </w:r>
        <w:r>
          <w:rPr>
            <w:noProof/>
            <w:webHidden/>
          </w:rPr>
          <w:instrText xml:space="preserve"> PAGEREF _Toc195255819 \h </w:instrText>
        </w:r>
        <w:r>
          <w:rPr>
            <w:noProof/>
            <w:webHidden/>
          </w:rPr>
        </w:r>
        <w:r>
          <w:rPr>
            <w:noProof/>
            <w:webHidden/>
          </w:rPr>
          <w:fldChar w:fldCharType="separate"/>
        </w:r>
        <w:r>
          <w:rPr>
            <w:noProof/>
            <w:webHidden/>
          </w:rPr>
          <w:t>39</w:t>
        </w:r>
        <w:r>
          <w:rPr>
            <w:noProof/>
            <w:webHidden/>
          </w:rPr>
          <w:fldChar w:fldCharType="end"/>
        </w:r>
      </w:hyperlink>
    </w:p>
    <w:p w14:paraId="4623BD36" w14:textId="4AEB462E" w:rsidR="00A7325A" w:rsidRDefault="00A7325A">
      <w:pPr>
        <w:pStyle w:val="SK3"/>
        <w:rPr>
          <w:rFonts w:eastAsiaTheme="minorEastAsia" w:cstheme="minorBidi"/>
          <w:i w:val="0"/>
          <w:iCs w:val="0"/>
          <w:noProof/>
          <w:kern w:val="2"/>
          <w:sz w:val="24"/>
          <w:szCs w:val="24"/>
          <w14:ligatures w14:val="standardContextual"/>
        </w:rPr>
      </w:pPr>
      <w:hyperlink w:anchor="_Toc195255820" w:history="1">
        <w:r w:rsidRPr="00A046EE">
          <w:rPr>
            <w:rStyle w:val="Hperlink"/>
            <w:noProof/>
          </w:rPr>
          <w:t>6.2.5</w:t>
        </w:r>
        <w:r>
          <w:rPr>
            <w:rFonts w:eastAsiaTheme="minorEastAsia" w:cstheme="minorBidi"/>
            <w:i w:val="0"/>
            <w:iCs w:val="0"/>
            <w:noProof/>
            <w:kern w:val="2"/>
            <w:sz w:val="24"/>
            <w:szCs w:val="24"/>
            <w14:ligatures w14:val="standardContextual"/>
          </w:rPr>
          <w:tab/>
        </w:r>
        <w:r w:rsidRPr="00A046EE">
          <w:rPr>
            <w:rStyle w:val="Hperlink"/>
            <w:noProof/>
          </w:rPr>
          <w:t>Arheoloogiliselt väärtuslikud sh arheoloogiatundlikud alad</w:t>
        </w:r>
        <w:r>
          <w:rPr>
            <w:noProof/>
            <w:webHidden/>
          </w:rPr>
          <w:tab/>
        </w:r>
        <w:r>
          <w:rPr>
            <w:noProof/>
            <w:webHidden/>
          </w:rPr>
          <w:fldChar w:fldCharType="begin"/>
        </w:r>
        <w:r>
          <w:rPr>
            <w:noProof/>
            <w:webHidden/>
          </w:rPr>
          <w:instrText xml:space="preserve"> PAGEREF _Toc195255820 \h </w:instrText>
        </w:r>
        <w:r>
          <w:rPr>
            <w:noProof/>
            <w:webHidden/>
          </w:rPr>
        </w:r>
        <w:r>
          <w:rPr>
            <w:noProof/>
            <w:webHidden/>
          </w:rPr>
          <w:fldChar w:fldCharType="separate"/>
        </w:r>
        <w:r>
          <w:rPr>
            <w:noProof/>
            <w:webHidden/>
          </w:rPr>
          <w:t>41</w:t>
        </w:r>
        <w:r>
          <w:rPr>
            <w:noProof/>
            <w:webHidden/>
          </w:rPr>
          <w:fldChar w:fldCharType="end"/>
        </w:r>
      </w:hyperlink>
    </w:p>
    <w:p w14:paraId="641E8D31" w14:textId="5C38C251"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21" w:history="1">
        <w:r w:rsidRPr="00A046EE">
          <w:rPr>
            <w:rStyle w:val="Hperlink"/>
            <w:noProof/>
          </w:rPr>
          <w:t>6.3</w:t>
        </w:r>
        <w:r>
          <w:rPr>
            <w:rFonts w:eastAsiaTheme="minorEastAsia" w:cstheme="minorBidi"/>
            <w:smallCaps w:val="0"/>
            <w:noProof/>
            <w:kern w:val="2"/>
            <w:sz w:val="24"/>
            <w:szCs w:val="24"/>
            <w14:ligatures w14:val="standardContextual"/>
          </w:rPr>
          <w:tab/>
        </w:r>
        <w:r w:rsidRPr="00A046EE">
          <w:rPr>
            <w:rStyle w:val="Hperlink"/>
            <w:noProof/>
          </w:rPr>
          <w:t>Loodusväärtused ja -ressursid</w:t>
        </w:r>
        <w:r>
          <w:rPr>
            <w:noProof/>
            <w:webHidden/>
          </w:rPr>
          <w:tab/>
        </w:r>
        <w:r>
          <w:rPr>
            <w:noProof/>
            <w:webHidden/>
          </w:rPr>
          <w:fldChar w:fldCharType="begin"/>
        </w:r>
        <w:r>
          <w:rPr>
            <w:noProof/>
            <w:webHidden/>
          </w:rPr>
          <w:instrText xml:space="preserve"> PAGEREF _Toc195255821 \h </w:instrText>
        </w:r>
        <w:r>
          <w:rPr>
            <w:noProof/>
            <w:webHidden/>
          </w:rPr>
        </w:r>
        <w:r>
          <w:rPr>
            <w:noProof/>
            <w:webHidden/>
          </w:rPr>
          <w:fldChar w:fldCharType="separate"/>
        </w:r>
        <w:r>
          <w:rPr>
            <w:noProof/>
            <w:webHidden/>
          </w:rPr>
          <w:t>42</w:t>
        </w:r>
        <w:r>
          <w:rPr>
            <w:noProof/>
            <w:webHidden/>
          </w:rPr>
          <w:fldChar w:fldCharType="end"/>
        </w:r>
      </w:hyperlink>
    </w:p>
    <w:p w14:paraId="031B8312" w14:textId="1ED6F0E5" w:rsidR="00A7325A" w:rsidRDefault="00A7325A">
      <w:pPr>
        <w:pStyle w:val="SK3"/>
        <w:rPr>
          <w:rFonts w:eastAsiaTheme="minorEastAsia" w:cstheme="minorBidi"/>
          <w:i w:val="0"/>
          <w:iCs w:val="0"/>
          <w:noProof/>
          <w:kern w:val="2"/>
          <w:sz w:val="24"/>
          <w:szCs w:val="24"/>
          <w14:ligatures w14:val="standardContextual"/>
        </w:rPr>
      </w:pPr>
      <w:hyperlink w:anchor="_Toc195255822" w:history="1">
        <w:r w:rsidRPr="00A046EE">
          <w:rPr>
            <w:rStyle w:val="Hperlink"/>
            <w:noProof/>
          </w:rPr>
          <w:t>6.3.1</w:t>
        </w:r>
        <w:r>
          <w:rPr>
            <w:rFonts w:eastAsiaTheme="minorEastAsia" w:cstheme="minorBidi"/>
            <w:i w:val="0"/>
            <w:iCs w:val="0"/>
            <w:noProof/>
            <w:kern w:val="2"/>
            <w:sz w:val="24"/>
            <w:szCs w:val="24"/>
            <w14:ligatures w14:val="standardContextual"/>
          </w:rPr>
          <w:tab/>
        </w:r>
        <w:r w:rsidRPr="00A046EE">
          <w:rPr>
            <w:rStyle w:val="Hperlink"/>
            <w:noProof/>
          </w:rPr>
          <w:t>Kaitstavad loodusobjektid</w:t>
        </w:r>
        <w:r>
          <w:rPr>
            <w:noProof/>
            <w:webHidden/>
          </w:rPr>
          <w:tab/>
        </w:r>
        <w:r>
          <w:rPr>
            <w:noProof/>
            <w:webHidden/>
          </w:rPr>
          <w:fldChar w:fldCharType="begin"/>
        </w:r>
        <w:r>
          <w:rPr>
            <w:noProof/>
            <w:webHidden/>
          </w:rPr>
          <w:instrText xml:space="preserve"> PAGEREF _Toc195255822 \h </w:instrText>
        </w:r>
        <w:r>
          <w:rPr>
            <w:noProof/>
            <w:webHidden/>
          </w:rPr>
        </w:r>
        <w:r>
          <w:rPr>
            <w:noProof/>
            <w:webHidden/>
          </w:rPr>
          <w:fldChar w:fldCharType="separate"/>
        </w:r>
        <w:r>
          <w:rPr>
            <w:noProof/>
            <w:webHidden/>
          </w:rPr>
          <w:t>42</w:t>
        </w:r>
        <w:r>
          <w:rPr>
            <w:noProof/>
            <w:webHidden/>
          </w:rPr>
          <w:fldChar w:fldCharType="end"/>
        </w:r>
      </w:hyperlink>
    </w:p>
    <w:p w14:paraId="517FFD17" w14:textId="6ED9C336" w:rsidR="00A7325A" w:rsidRDefault="00A7325A">
      <w:pPr>
        <w:pStyle w:val="SK3"/>
        <w:rPr>
          <w:rFonts w:eastAsiaTheme="minorEastAsia" w:cstheme="minorBidi"/>
          <w:i w:val="0"/>
          <w:iCs w:val="0"/>
          <w:noProof/>
          <w:kern w:val="2"/>
          <w:sz w:val="24"/>
          <w:szCs w:val="24"/>
          <w14:ligatures w14:val="standardContextual"/>
        </w:rPr>
      </w:pPr>
      <w:hyperlink w:anchor="_Toc195255823" w:history="1">
        <w:r w:rsidRPr="00A046EE">
          <w:rPr>
            <w:rStyle w:val="Hperlink"/>
            <w:noProof/>
          </w:rPr>
          <w:t>6.3.2</w:t>
        </w:r>
        <w:r>
          <w:rPr>
            <w:rFonts w:eastAsiaTheme="minorEastAsia" w:cstheme="minorBidi"/>
            <w:i w:val="0"/>
            <w:iCs w:val="0"/>
            <w:noProof/>
            <w:kern w:val="2"/>
            <w:sz w:val="24"/>
            <w:szCs w:val="24"/>
            <w14:ligatures w14:val="standardContextual"/>
          </w:rPr>
          <w:tab/>
        </w:r>
        <w:r w:rsidRPr="00A046EE">
          <w:rPr>
            <w:rStyle w:val="Hperlink"/>
            <w:noProof/>
          </w:rPr>
          <w:t>Roheline võrgustik</w:t>
        </w:r>
        <w:r>
          <w:rPr>
            <w:noProof/>
            <w:webHidden/>
          </w:rPr>
          <w:tab/>
        </w:r>
        <w:r>
          <w:rPr>
            <w:noProof/>
            <w:webHidden/>
          </w:rPr>
          <w:fldChar w:fldCharType="begin"/>
        </w:r>
        <w:r>
          <w:rPr>
            <w:noProof/>
            <w:webHidden/>
          </w:rPr>
          <w:instrText xml:space="preserve"> PAGEREF _Toc195255823 \h </w:instrText>
        </w:r>
        <w:r>
          <w:rPr>
            <w:noProof/>
            <w:webHidden/>
          </w:rPr>
        </w:r>
        <w:r>
          <w:rPr>
            <w:noProof/>
            <w:webHidden/>
          </w:rPr>
          <w:fldChar w:fldCharType="separate"/>
        </w:r>
        <w:r>
          <w:rPr>
            <w:noProof/>
            <w:webHidden/>
          </w:rPr>
          <w:t>42</w:t>
        </w:r>
        <w:r>
          <w:rPr>
            <w:noProof/>
            <w:webHidden/>
          </w:rPr>
          <w:fldChar w:fldCharType="end"/>
        </w:r>
      </w:hyperlink>
    </w:p>
    <w:p w14:paraId="361D3400" w14:textId="1311C1C2" w:rsidR="00A7325A" w:rsidRDefault="00A7325A">
      <w:pPr>
        <w:pStyle w:val="SK3"/>
        <w:rPr>
          <w:rFonts w:eastAsiaTheme="minorEastAsia" w:cstheme="minorBidi"/>
          <w:i w:val="0"/>
          <w:iCs w:val="0"/>
          <w:noProof/>
          <w:kern w:val="2"/>
          <w:sz w:val="24"/>
          <w:szCs w:val="24"/>
          <w14:ligatures w14:val="standardContextual"/>
        </w:rPr>
      </w:pPr>
      <w:hyperlink w:anchor="_Toc195255824" w:history="1">
        <w:r w:rsidRPr="00A046EE">
          <w:rPr>
            <w:rStyle w:val="Hperlink"/>
            <w:noProof/>
          </w:rPr>
          <w:t>6.3.3</w:t>
        </w:r>
        <w:r>
          <w:rPr>
            <w:rFonts w:eastAsiaTheme="minorEastAsia" w:cstheme="minorBidi"/>
            <w:i w:val="0"/>
            <w:iCs w:val="0"/>
            <w:noProof/>
            <w:kern w:val="2"/>
            <w:sz w:val="24"/>
            <w:szCs w:val="24"/>
            <w14:ligatures w14:val="standardContextual"/>
          </w:rPr>
          <w:tab/>
        </w:r>
        <w:r w:rsidRPr="00A046EE">
          <w:rPr>
            <w:rStyle w:val="Hperlink"/>
            <w:noProof/>
          </w:rPr>
          <w:t>Puhkeväärtusega metsad (KAH-alad)</w:t>
        </w:r>
        <w:r>
          <w:rPr>
            <w:noProof/>
            <w:webHidden/>
          </w:rPr>
          <w:tab/>
        </w:r>
        <w:r>
          <w:rPr>
            <w:noProof/>
            <w:webHidden/>
          </w:rPr>
          <w:fldChar w:fldCharType="begin"/>
        </w:r>
        <w:r>
          <w:rPr>
            <w:noProof/>
            <w:webHidden/>
          </w:rPr>
          <w:instrText xml:space="preserve"> PAGEREF _Toc195255824 \h </w:instrText>
        </w:r>
        <w:r>
          <w:rPr>
            <w:noProof/>
            <w:webHidden/>
          </w:rPr>
        </w:r>
        <w:r>
          <w:rPr>
            <w:noProof/>
            <w:webHidden/>
          </w:rPr>
          <w:fldChar w:fldCharType="separate"/>
        </w:r>
        <w:r>
          <w:rPr>
            <w:noProof/>
            <w:webHidden/>
          </w:rPr>
          <w:t>45</w:t>
        </w:r>
        <w:r>
          <w:rPr>
            <w:noProof/>
            <w:webHidden/>
          </w:rPr>
          <w:fldChar w:fldCharType="end"/>
        </w:r>
      </w:hyperlink>
    </w:p>
    <w:p w14:paraId="1960A9E9" w14:textId="6434EE0D" w:rsidR="00A7325A" w:rsidRDefault="00A7325A">
      <w:pPr>
        <w:pStyle w:val="SK3"/>
        <w:rPr>
          <w:rFonts w:eastAsiaTheme="minorEastAsia" w:cstheme="minorBidi"/>
          <w:i w:val="0"/>
          <w:iCs w:val="0"/>
          <w:noProof/>
          <w:kern w:val="2"/>
          <w:sz w:val="24"/>
          <w:szCs w:val="24"/>
          <w14:ligatures w14:val="standardContextual"/>
        </w:rPr>
      </w:pPr>
      <w:hyperlink w:anchor="_Toc195255825" w:history="1">
        <w:r w:rsidRPr="00A046EE">
          <w:rPr>
            <w:rStyle w:val="Hperlink"/>
            <w:noProof/>
          </w:rPr>
          <w:t>6.3.4</w:t>
        </w:r>
        <w:r>
          <w:rPr>
            <w:rFonts w:eastAsiaTheme="minorEastAsia" w:cstheme="minorBidi"/>
            <w:i w:val="0"/>
            <w:iCs w:val="0"/>
            <w:noProof/>
            <w:kern w:val="2"/>
            <w:sz w:val="24"/>
            <w:szCs w:val="24"/>
            <w14:ligatures w14:val="standardContextual"/>
          </w:rPr>
          <w:tab/>
        </w:r>
        <w:r w:rsidRPr="00A046EE">
          <w:rPr>
            <w:rStyle w:val="Hperlink"/>
            <w:noProof/>
          </w:rPr>
          <w:t>Väärtuslik põllumajandusmaa</w:t>
        </w:r>
        <w:r>
          <w:rPr>
            <w:noProof/>
            <w:webHidden/>
          </w:rPr>
          <w:tab/>
        </w:r>
        <w:r>
          <w:rPr>
            <w:noProof/>
            <w:webHidden/>
          </w:rPr>
          <w:fldChar w:fldCharType="begin"/>
        </w:r>
        <w:r>
          <w:rPr>
            <w:noProof/>
            <w:webHidden/>
          </w:rPr>
          <w:instrText xml:space="preserve"> PAGEREF _Toc195255825 \h </w:instrText>
        </w:r>
        <w:r>
          <w:rPr>
            <w:noProof/>
            <w:webHidden/>
          </w:rPr>
        </w:r>
        <w:r>
          <w:rPr>
            <w:noProof/>
            <w:webHidden/>
          </w:rPr>
          <w:fldChar w:fldCharType="separate"/>
        </w:r>
        <w:r>
          <w:rPr>
            <w:noProof/>
            <w:webHidden/>
          </w:rPr>
          <w:t>46</w:t>
        </w:r>
        <w:r>
          <w:rPr>
            <w:noProof/>
            <w:webHidden/>
          </w:rPr>
          <w:fldChar w:fldCharType="end"/>
        </w:r>
      </w:hyperlink>
    </w:p>
    <w:p w14:paraId="2C63152E" w14:textId="2AB674DD" w:rsidR="00A7325A" w:rsidRDefault="00A7325A">
      <w:pPr>
        <w:pStyle w:val="SK3"/>
        <w:rPr>
          <w:rFonts w:eastAsiaTheme="minorEastAsia" w:cstheme="minorBidi"/>
          <w:i w:val="0"/>
          <w:iCs w:val="0"/>
          <w:noProof/>
          <w:kern w:val="2"/>
          <w:sz w:val="24"/>
          <w:szCs w:val="24"/>
          <w14:ligatures w14:val="standardContextual"/>
        </w:rPr>
      </w:pPr>
      <w:hyperlink w:anchor="_Toc195255826" w:history="1">
        <w:r w:rsidRPr="00A046EE">
          <w:rPr>
            <w:rStyle w:val="Hperlink"/>
            <w:noProof/>
          </w:rPr>
          <w:t>6.3.5</w:t>
        </w:r>
        <w:r>
          <w:rPr>
            <w:rFonts w:eastAsiaTheme="minorEastAsia" w:cstheme="minorBidi"/>
            <w:i w:val="0"/>
            <w:iCs w:val="0"/>
            <w:noProof/>
            <w:kern w:val="2"/>
            <w:sz w:val="24"/>
            <w:szCs w:val="24"/>
            <w14:ligatures w14:val="standardContextual"/>
          </w:rPr>
          <w:tab/>
        </w:r>
        <w:r w:rsidRPr="00A046EE">
          <w:rPr>
            <w:rStyle w:val="Hperlink"/>
            <w:noProof/>
          </w:rPr>
          <w:t>Veekogud</w:t>
        </w:r>
        <w:r>
          <w:rPr>
            <w:noProof/>
            <w:webHidden/>
          </w:rPr>
          <w:tab/>
        </w:r>
        <w:r>
          <w:rPr>
            <w:noProof/>
            <w:webHidden/>
          </w:rPr>
          <w:fldChar w:fldCharType="begin"/>
        </w:r>
        <w:r>
          <w:rPr>
            <w:noProof/>
            <w:webHidden/>
          </w:rPr>
          <w:instrText xml:space="preserve"> PAGEREF _Toc195255826 \h </w:instrText>
        </w:r>
        <w:r>
          <w:rPr>
            <w:noProof/>
            <w:webHidden/>
          </w:rPr>
        </w:r>
        <w:r>
          <w:rPr>
            <w:noProof/>
            <w:webHidden/>
          </w:rPr>
          <w:fldChar w:fldCharType="separate"/>
        </w:r>
        <w:r>
          <w:rPr>
            <w:noProof/>
            <w:webHidden/>
          </w:rPr>
          <w:t>47</w:t>
        </w:r>
        <w:r>
          <w:rPr>
            <w:noProof/>
            <w:webHidden/>
          </w:rPr>
          <w:fldChar w:fldCharType="end"/>
        </w:r>
      </w:hyperlink>
    </w:p>
    <w:p w14:paraId="70304EC3" w14:textId="4BDC058D" w:rsidR="00A7325A" w:rsidRDefault="00A7325A">
      <w:pPr>
        <w:pStyle w:val="SK4"/>
        <w:tabs>
          <w:tab w:val="left" w:pos="1400"/>
          <w:tab w:val="right" w:leader="dot" w:pos="8656"/>
        </w:tabs>
        <w:rPr>
          <w:rFonts w:eastAsiaTheme="minorEastAsia" w:cstheme="minorBidi"/>
          <w:noProof/>
          <w:kern w:val="2"/>
          <w:sz w:val="24"/>
          <w:szCs w:val="24"/>
          <w14:ligatures w14:val="standardContextual"/>
        </w:rPr>
      </w:pPr>
      <w:hyperlink w:anchor="_Toc195255827" w:history="1">
        <w:r w:rsidRPr="00A046EE">
          <w:rPr>
            <w:rStyle w:val="Hperlink"/>
            <w:noProof/>
          </w:rPr>
          <w:t>6.3.5.1</w:t>
        </w:r>
        <w:r>
          <w:rPr>
            <w:rFonts w:eastAsiaTheme="minorEastAsia" w:cstheme="minorBidi"/>
            <w:noProof/>
            <w:kern w:val="2"/>
            <w:sz w:val="24"/>
            <w:szCs w:val="24"/>
            <w14:ligatures w14:val="standardContextual"/>
          </w:rPr>
          <w:tab/>
        </w:r>
        <w:r w:rsidRPr="00A046EE">
          <w:rPr>
            <w:rStyle w:val="Hperlink"/>
            <w:noProof/>
          </w:rPr>
          <w:t>Avalikult kasutatavad veekogud ja kallasrajale juurdepääs</w:t>
        </w:r>
        <w:r>
          <w:rPr>
            <w:noProof/>
            <w:webHidden/>
          </w:rPr>
          <w:tab/>
        </w:r>
        <w:r>
          <w:rPr>
            <w:noProof/>
            <w:webHidden/>
          </w:rPr>
          <w:fldChar w:fldCharType="begin"/>
        </w:r>
        <w:r>
          <w:rPr>
            <w:noProof/>
            <w:webHidden/>
          </w:rPr>
          <w:instrText xml:space="preserve"> PAGEREF _Toc195255827 \h </w:instrText>
        </w:r>
        <w:r>
          <w:rPr>
            <w:noProof/>
            <w:webHidden/>
          </w:rPr>
        </w:r>
        <w:r>
          <w:rPr>
            <w:noProof/>
            <w:webHidden/>
          </w:rPr>
          <w:fldChar w:fldCharType="separate"/>
        </w:r>
        <w:r>
          <w:rPr>
            <w:noProof/>
            <w:webHidden/>
          </w:rPr>
          <w:t>47</w:t>
        </w:r>
        <w:r>
          <w:rPr>
            <w:noProof/>
            <w:webHidden/>
          </w:rPr>
          <w:fldChar w:fldCharType="end"/>
        </w:r>
      </w:hyperlink>
    </w:p>
    <w:p w14:paraId="084A92DE" w14:textId="7849A234" w:rsidR="00A7325A" w:rsidRDefault="00A7325A">
      <w:pPr>
        <w:pStyle w:val="SK4"/>
        <w:tabs>
          <w:tab w:val="left" w:pos="1400"/>
          <w:tab w:val="right" w:leader="dot" w:pos="8656"/>
        </w:tabs>
        <w:rPr>
          <w:rFonts w:eastAsiaTheme="minorEastAsia" w:cstheme="minorBidi"/>
          <w:noProof/>
          <w:kern w:val="2"/>
          <w:sz w:val="24"/>
          <w:szCs w:val="24"/>
          <w14:ligatures w14:val="standardContextual"/>
        </w:rPr>
      </w:pPr>
      <w:hyperlink w:anchor="_Toc195255828" w:history="1">
        <w:r w:rsidRPr="00A046EE">
          <w:rPr>
            <w:rStyle w:val="Hperlink"/>
            <w:noProof/>
          </w:rPr>
          <w:t>6.3.5.2</w:t>
        </w:r>
        <w:r>
          <w:rPr>
            <w:rFonts w:eastAsiaTheme="minorEastAsia" w:cstheme="minorBidi"/>
            <w:noProof/>
            <w:kern w:val="2"/>
            <w:sz w:val="24"/>
            <w:szCs w:val="24"/>
            <w14:ligatures w14:val="standardContextual"/>
          </w:rPr>
          <w:tab/>
        </w:r>
        <w:r w:rsidRPr="00A046EE">
          <w:rPr>
            <w:rStyle w:val="Hperlink"/>
            <w:noProof/>
          </w:rPr>
          <w:t>Lautrid, paadisillad ja slipid</w:t>
        </w:r>
        <w:r>
          <w:rPr>
            <w:noProof/>
            <w:webHidden/>
          </w:rPr>
          <w:tab/>
        </w:r>
        <w:r>
          <w:rPr>
            <w:noProof/>
            <w:webHidden/>
          </w:rPr>
          <w:fldChar w:fldCharType="begin"/>
        </w:r>
        <w:r>
          <w:rPr>
            <w:noProof/>
            <w:webHidden/>
          </w:rPr>
          <w:instrText xml:space="preserve"> PAGEREF _Toc195255828 \h </w:instrText>
        </w:r>
        <w:r>
          <w:rPr>
            <w:noProof/>
            <w:webHidden/>
          </w:rPr>
        </w:r>
        <w:r>
          <w:rPr>
            <w:noProof/>
            <w:webHidden/>
          </w:rPr>
          <w:fldChar w:fldCharType="separate"/>
        </w:r>
        <w:r>
          <w:rPr>
            <w:noProof/>
            <w:webHidden/>
          </w:rPr>
          <w:t>49</w:t>
        </w:r>
        <w:r>
          <w:rPr>
            <w:noProof/>
            <w:webHidden/>
          </w:rPr>
          <w:fldChar w:fldCharType="end"/>
        </w:r>
      </w:hyperlink>
    </w:p>
    <w:p w14:paraId="2FF10439" w14:textId="22F61F5F" w:rsidR="00A7325A" w:rsidRDefault="00A7325A">
      <w:pPr>
        <w:pStyle w:val="SK4"/>
        <w:tabs>
          <w:tab w:val="left" w:pos="1400"/>
          <w:tab w:val="right" w:leader="dot" w:pos="8656"/>
        </w:tabs>
        <w:rPr>
          <w:rFonts w:eastAsiaTheme="minorEastAsia" w:cstheme="minorBidi"/>
          <w:noProof/>
          <w:kern w:val="2"/>
          <w:sz w:val="24"/>
          <w:szCs w:val="24"/>
          <w14:ligatures w14:val="standardContextual"/>
        </w:rPr>
      </w:pPr>
      <w:hyperlink w:anchor="_Toc195255829" w:history="1">
        <w:r w:rsidRPr="00A046EE">
          <w:rPr>
            <w:rStyle w:val="Hperlink"/>
            <w:noProof/>
          </w:rPr>
          <w:t>6.3.5.3</w:t>
        </w:r>
        <w:r>
          <w:rPr>
            <w:rFonts w:eastAsiaTheme="minorEastAsia" w:cstheme="minorBidi"/>
            <w:noProof/>
            <w:kern w:val="2"/>
            <w:sz w:val="24"/>
            <w:szCs w:val="24"/>
            <w14:ligatures w14:val="standardContextual"/>
          </w:rPr>
          <w:tab/>
        </w:r>
        <w:r w:rsidRPr="00A046EE">
          <w:rPr>
            <w:rStyle w:val="Hperlink"/>
            <w:noProof/>
          </w:rPr>
          <w:t>Ehituskeeluvööndi vähendamine</w:t>
        </w:r>
        <w:r>
          <w:rPr>
            <w:noProof/>
            <w:webHidden/>
          </w:rPr>
          <w:tab/>
        </w:r>
        <w:r>
          <w:rPr>
            <w:noProof/>
            <w:webHidden/>
          </w:rPr>
          <w:fldChar w:fldCharType="begin"/>
        </w:r>
        <w:r>
          <w:rPr>
            <w:noProof/>
            <w:webHidden/>
          </w:rPr>
          <w:instrText xml:space="preserve"> PAGEREF _Toc195255829 \h </w:instrText>
        </w:r>
        <w:r>
          <w:rPr>
            <w:noProof/>
            <w:webHidden/>
          </w:rPr>
        </w:r>
        <w:r>
          <w:rPr>
            <w:noProof/>
            <w:webHidden/>
          </w:rPr>
          <w:fldChar w:fldCharType="separate"/>
        </w:r>
        <w:r>
          <w:rPr>
            <w:noProof/>
            <w:webHidden/>
          </w:rPr>
          <w:t>49</w:t>
        </w:r>
        <w:r>
          <w:rPr>
            <w:noProof/>
            <w:webHidden/>
          </w:rPr>
          <w:fldChar w:fldCharType="end"/>
        </w:r>
      </w:hyperlink>
    </w:p>
    <w:p w14:paraId="4C3BD3AD" w14:textId="11BF0F65"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30" w:history="1">
        <w:r w:rsidRPr="00A046EE">
          <w:rPr>
            <w:rStyle w:val="Hperlink"/>
            <w:noProof/>
          </w:rPr>
          <w:t>6.4</w:t>
        </w:r>
        <w:r>
          <w:rPr>
            <w:rFonts w:eastAsiaTheme="minorEastAsia" w:cstheme="minorBidi"/>
            <w:smallCaps w:val="0"/>
            <w:noProof/>
            <w:kern w:val="2"/>
            <w:sz w:val="24"/>
            <w:szCs w:val="24"/>
            <w14:ligatures w14:val="standardContextual"/>
          </w:rPr>
          <w:tab/>
        </w:r>
        <w:r w:rsidRPr="00A046EE">
          <w:rPr>
            <w:rStyle w:val="Hperlink"/>
            <w:noProof/>
          </w:rPr>
          <w:t>Liikuvus ja transport</w:t>
        </w:r>
        <w:r>
          <w:rPr>
            <w:noProof/>
            <w:webHidden/>
          </w:rPr>
          <w:tab/>
        </w:r>
        <w:r>
          <w:rPr>
            <w:noProof/>
            <w:webHidden/>
          </w:rPr>
          <w:fldChar w:fldCharType="begin"/>
        </w:r>
        <w:r>
          <w:rPr>
            <w:noProof/>
            <w:webHidden/>
          </w:rPr>
          <w:instrText xml:space="preserve"> PAGEREF _Toc195255830 \h </w:instrText>
        </w:r>
        <w:r>
          <w:rPr>
            <w:noProof/>
            <w:webHidden/>
          </w:rPr>
        </w:r>
        <w:r>
          <w:rPr>
            <w:noProof/>
            <w:webHidden/>
          </w:rPr>
          <w:fldChar w:fldCharType="separate"/>
        </w:r>
        <w:r>
          <w:rPr>
            <w:noProof/>
            <w:webHidden/>
          </w:rPr>
          <w:t>51</w:t>
        </w:r>
        <w:r>
          <w:rPr>
            <w:noProof/>
            <w:webHidden/>
          </w:rPr>
          <w:fldChar w:fldCharType="end"/>
        </w:r>
      </w:hyperlink>
    </w:p>
    <w:p w14:paraId="2E346CF0" w14:textId="5386DDFA" w:rsidR="00A7325A" w:rsidRDefault="00A7325A">
      <w:pPr>
        <w:pStyle w:val="SK3"/>
        <w:rPr>
          <w:rFonts w:eastAsiaTheme="minorEastAsia" w:cstheme="minorBidi"/>
          <w:i w:val="0"/>
          <w:iCs w:val="0"/>
          <w:noProof/>
          <w:kern w:val="2"/>
          <w:sz w:val="24"/>
          <w:szCs w:val="24"/>
          <w14:ligatures w14:val="standardContextual"/>
        </w:rPr>
      </w:pPr>
      <w:hyperlink w:anchor="_Toc195255831" w:history="1">
        <w:r w:rsidRPr="00A046EE">
          <w:rPr>
            <w:rStyle w:val="Hperlink"/>
            <w:noProof/>
          </w:rPr>
          <w:t>6.4.1</w:t>
        </w:r>
        <w:r>
          <w:rPr>
            <w:rFonts w:eastAsiaTheme="minorEastAsia" w:cstheme="minorBidi"/>
            <w:i w:val="0"/>
            <w:iCs w:val="0"/>
            <w:noProof/>
            <w:kern w:val="2"/>
            <w:sz w:val="24"/>
            <w:szCs w:val="24"/>
            <w14:ligatures w14:val="standardContextual"/>
          </w:rPr>
          <w:tab/>
        </w:r>
        <w:r w:rsidRPr="00A046EE">
          <w:rPr>
            <w:rStyle w:val="Hperlink"/>
            <w:noProof/>
          </w:rPr>
          <w:t>Kergliiklusteed, matka- ja terviserajad</w:t>
        </w:r>
        <w:r>
          <w:rPr>
            <w:noProof/>
            <w:webHidden/>
          </w:rPr>
          <w:tab/>
        </w:r>
        <w:r>
          <w:rPr>
            <w:noProof/>
            <w:webHidden/>
          </w:rPr>
          <w:fldChar w:fldCharType="begin"/>
        </w:r>
        <w:r>
          <w:rPr>
            <w:noProof/>
            <w:webHidden/>
          </w:rPr>
          <w:instrText xml:space="preserve"> PAGEREF _Toc195255831 \h </w:instrText>
        </w:r>
        <w:r>
          <w:rPr>
            <w:noProof/>
            <w:webHidden/>
          </w:rPr>
        </w:r>
        <w:r>
          <w:rPr>
            <w:noProof/>
            <w:webHidden/>
          </w:rPr>
          <w:fldChar w:fldCharType="separate"/>
        </w:r>
        <w:r>
          <w:rPr>
            <w:noProof/>
            <w:webHidden/>
          </w:rPr>
          <w:t>51</w:t>
        </w:r>
        <w:r>
          <w:rPr>
            <w:noProof/>
            <w:webHidden/>
          </w:rPr>
          <w:fldChar w:fldCharType="end"/>
        </w:r>
      </w:hyperlink>
    </w:p>
    <w:p w14:paraId="2C440BE7" w14:textId="4D1C1F28" w:rsidR="00A7325A" w:rsidRDefault="00A7325A">
      <w:pPr>
        <w:pStyle w:val="SK3"/>
        <w:rPr>
          <w:rFonts w:eastAsiaTheme="minorEastAsia" w:cstheme="minorBidi"/>
          <w:i w:val="0"/>
          <w:iCs w:val="0"/>
          <w:noProof/>
          <w:kern w:val="2"/>
          <w:sz w:val="24"/>
          <w:szCs w:val="24"/>
          <w14:ligatures w14:val="standardContextual"/>
        </w:rPr>
      </w:pPr>
      <w:hyperlink w:anchor="_Toc195255832" w:history="1">
        <w:r w:rsidRPr="00A046EE">
          <w:rPr>
            <w:rStyle w:val="Hperlink"/>
            <w:noProof/>
          </w:rPr>
          <w:t>6.4.2</w:t>
        </w:r>
        <w:r>
          <w:rPr>
            <w:rFonts w:eastAsiaTheme="minorEastAsia" w:cstheme="minorBidi"/>
            <w:i w:val="0"/>
            <w:iCs w:val="0"/>
            <w:noProof/>
            <w:kern w:val="2"/>
            <w:sz w:val="24"/>
            <w:szCs w:val="24"/>
            <w14:ligatures w14:val="standardContextual"/>
          </w:rPr>
          <w:tab/>
        </w:r>
        <w:r w:rsidRPr="00A046EE">
          <w:rPr>
            <w:rStyle w:val="Hperlink"/>
            <w:noProof/>
          </w:rPr>
          <w:t>Kohalikud teed ja tänavad</w:t>
        </w:r>
        <w:r>
          <w:rPr>
            <w:noProof/>
            <w:webHidden/>
          </w:rPr>
          <w:tab/>
        </w:r>
        <w:r>
          <w:rPr>
            <w:noProof/>
            <w:webHidden/>
          </w:rPr>
          <w:fldChar w:fldCharType="begin"/>
        </w:r>
        <w:r>
          <w:rPr>
            <w:noProof/>
            <w:webHidden/>
          </w:rPr>
          <w:instrText xml:space="preserve"> PAGEREF _Toc195255832 \h </w:instrText>
        </w:r>
        <w:r>
          <w:rPr>
            <w:noProof/>
            <w:webHidden/>
          </w:rPr>
        </w:r>
        <w:r>
          <w:rPr>
            <w:noProof/>
            <w:webHidden/>
          </w:rPr>
          <w:fldChar w:fldCharType="separate"/>
        </w:r>
        <w:r>
          <w:rPr>
            <w:noProof/>
            <w:webHidden/>
          </w:rPr>
          <w:t>52</w:t>
        </w:r>
        <w:r>
          <w:rPr>
            <w:noProof/>
            <w:webHidden/>
          </w:rPr>
          <w:fldChar w:fldCharType="end"/>
        </w:r>
      </w:hyperlink>
    </w:p>
    <w:p w14:paraId="49897928" w14:textId="3AB50845" w:rsidR="00A7325A" w:rsidRDefault="00A7325A">
      <w:pPr>
        <w:pStyle w:val="SK3"/>
        <w:rPr>
          <w:rFonts w:eastAsiaTheme="minorEastAsia" w:cstheme="minorBidi"/>
          <w:i w:val="0"/>
          <w:iCs w:val="0"/>
          <w:noProof/>
          <w:kern w:val="2"/>
          <w:sz w:val="24"/>
          <w:szCs w:val="24"/>
          <w14:ligatures w14:val="standardContextual"/>
        </w:rPr>
      </w:pPr>
      <w:hyperlink w:anchor="_Toc195255833" w:history="1">
        <w:r w:rsidRPr="00A046EE">
          <w:rPr>
            <w:rStyle w:val="Hperlink"/>
            <w:noProof/>
          </w:rPr>
          <w:t>6.4.3</w:t>
        </w:r>
        <w:r>
          <w:rPr>
            <w:rFonts w:eastAsiaTheme="minorEastAsia" w:cstheme="minorBidi"/>
            <w:i w:val="0"/>
            <w:iCs w:val="0"/>
            <w:noProof/>
            <w:kern w:val="2"/>
            <w:sz w:val="24"/>
            <w:szCs w:val="24"/>
            <w14:ligatures w14:val="standardContextual"/>
          </w:rPr>
          <w:tab/>
        </w:r>
        <w:r w:rsidRPr="00A046EE">
          <w:rPr>
            <w:rStyle w:val="Hperlink"/>
            <w:noProof/>
          </w:rPr>
          <w:t>Riigimaanteed</w:t>
        </w:r>
        <w:r>
          <w:rPr>
            <w:noProof/>
            <w:webHidden/>
          </w:rPr>
          <w:tab/>
        </w:r>
        <w:r>
          <w:rPr>
            <w:noProof/>
            <w:webHidden/>
          </w:rPr>
          <w:fldChar w:fldCharType="begin"/>
        </w:r>
        <w:r>
          <w:rPr>
            <w:noProof/>
            <w:webHidden/>
          </w:rPr>
          <w:instrText xml:space="preserve"> PAGEREF _Toc195255833 \h </w:instrText>
        </w:r>
        <w:r>
          <w:rPr>
            <w:noProof/>
            <w:webHidden/>
          </w:rPr>
        </w:r>
        <w:r>
          <w:rPr>
            <w:noProof/>
            <w:webHidden/>
          </w:rPr>
          <w:fldChar w:fldCharType="separate"/>
        </w:r>
        <w:r>
          <w:rPr>
            <w:noProof/>
            <w:webHidden/>
          </w:rPr>
          <w:t>52</w:t>
        </w:r>
        <w:r>
          <w:rPr>
            <w:noProof/>
            <w:webHidden/>
          </w:rPr>
          <w:fldChar w:fldCharType="end"/>
        </w:r>
      </w:hyperlink>
    </w:p>
    <w:p w14:paraId="39F9BE03" w14:textId="4B801C0C" w:rsidR="00A7325A" w:rsidRDefault="00A7325A">
      <w:pPr>
        <w:pStyle w:val="SK3"/>
        <w:rPr>
          <w:rFonts w:eastAsiaTheme="minorEastAsia" w:cstheme="minorBidi"/>
          <w:i w:val="0"/>
          <w:iCs w:val="0"/>
          <w:noProof/>
          <w:kern w:val="2"/>
          <w:sz w:val="24"/>
          <w:szCs w:val="24"/>
          <w14:ligatures w14:val="standardContextual"/>
        </w:rPr>
      </w:pPr>
      <w:hyperlink w:anchor="_Toc195255834" w:history="1">
        <w:r w:rsidRPr="00A046EE">
          <w:rPr>
            <w:rStyle w:val="Hperlink"/>
            <w:noProof/>
          </w:rPr>
          <w:t>6.4.4</w:t>
        </w:r>
        <w:r>
          <w:rPr>
            <w:rFonts w:eastAsiaTheme="minorEastAsia" w:cstheme="minorBidi"/>
            <w:i w:val="0"/>
            <w:iCs w:val="0"/>
            <w:noProof/>
            <w:kern w:val="2"/>
            <w:sz w:val="24"/>
            <w:szCs w:val="24"/>
            <w14:ligatures w14:val="standardContextual"/>
          </w:rPr>
          <w:tab/>
        </w:r>
        <w:r w:rsidRPr="00A046EE">
          <w:rPr>
            <w:rStyle w:val="Hperlink"/>
            <w:noProof/>
          </w:rPr>
          <w:t>Parkimine</w:t>
        </w:r>
        <w:r>
          <w:rPr>
            <w:noProof/>
            <w:webHidden/>
          </w:rPr>
          <w:tab/>
        </w:r>
        <w:r>
          <w:rPr>
            <w:noProof/>
            <w:webHidden/>
          </w:rPr>
          <w:fldChar w:fldCharType="begin"/>
        </w:r>
        <w:r>
          <w:rPr>
            <w:noProof/>
            <w:webHidden/>
          </w:rPr>
          <w:instrText xml:space="preserve"> PAGEREF _Toc195255834 \h </w:instrText>
        </w:r>
        <w:r>
          <w:rPr>
            <w:noProof/>
            <w:webHidden/>
          </w:rPr>
        </w:r>
        <w:r>
          <w:rPr>
            <w:noProof/>
            <w:webHidden/>
          </w:rPr>
          <w:fldChar w:fldCharType="separate"/>
        </w:r>
        <w:r>
          <w:rPr>
            <w:noProof/>
            <w:webHidden/>
          </w:rPr>
          <w:t>53</w:t>
        </w:r>
        <w:r>
          <w:rPr>
            <w:noProof/>
            <w:webHidden/>
          </w:rPr>
          <w:fldChar w:fldCharType="end"/>
        </w:r>
      </w:hyperlink>
    </w:p>
    <w:p w14:paraId="3CFB41B2" w14:textId="2534BDF2" w:rsidR="00A7325A" w:rsidRDefault="00A7325A">
      <w:pPr>
        <w:pStyle w:val="SK3"/>
        <w:rPr>
          <w:rFonts w:eastAsiaTheme="minorEastAsia" w:cstheme="minorBidi"/>
          <w:i w:val="0"/>
          <w:iCs w:val="0"/>
          <w:noProof/>
          <w:kern w:val="2"/>
          <w:sz w:val="24"/>
          <w:szCs w:val="24"/>
          <w14:ligatures w14:val="standardContextual"/>
        </w:rPr>
      </w:pPr>
      <w:hyperlink w:anchor="_Toc195255835" w:history="1">
        <w:r w:rsidRPr="00A046EE">
          <w:rPr>
            <w:rStyle w:val="Hperlink"/>
            <w:noProof/>
          </w:rPr>
          <w:t>6.4.5</w:t>
        </w:r>
        <w:r>
          <w:rPr>
            <w:rFonts w:eastAsiaTheme="minorEastAsia" w:cstheme="minorBidi"/>
            <w:i w:val="0"/>
            <w:iCs w:val="0"/>
            <w:noProof/>
            <w:kern w:val="2"/>
            <w:sz w:val="24"/>
            <w:szCs w:val="24"/>
            <w14:ligatures w14:val="standardContextual"/>
          </w:rPr>
          <w:tab/>
        </w:r>
        <w:r w:rsidRPr="00A046EE">
          <w:rPr>
            <w:rStyle w:val="Hperlink"/>
            <w:noProof/>
          </w:rPr>
          <w:t>Raudtee</w:t>
        </w:r>
        <w:r>
          <w:rPr>
            <w:noProof/>
            <w:webHidden/>
          </w:rPr>
          <w:tab/>
        </w:r>
        <w:r>
          <w:rPr>
            <w:noProof/>
            <w:webHidden/>
          </w:rPr>
          <w:fldChar w:fldCharType="begin"/>
        </w:r>
        <w:r>
          <w:rPr>
            <w:noProof/>
            <w:webHidden/>
          </w:rPr>
          <w:instrText xml:space="preserve"> PAGEREF _Toc195255835 \h </w:instrText>
        </w:r>
        <w:r>
          <w:rPr>
            <w:noProof/>
            <w:webHidden/>
          </w:rPr>
        </w:r>
        <w:r>
          <w:rPr>
            <w:noProof/>
            <w:webHidden/>
          </w:rPr>
          <w:fldChar w:fldCharType="separate"/>
        </w:r>
        <w:r>
          <w:rPr>
            <w:noProof/>
            <w:webHidden/>
          </w:rPr>
          <w:t>54</w:t>
        </w:r>
        <w:r>
          <w:rPr>
            <w:noProof/>
            <w:webHidden/>
          </w:rPr>
          <w:fldChar w:fldCharType="end"/>
        </w:r>
      </w:hyperlink>
    </w:p>
    <w:p w14:paraId="0E1423E2" w14:textId="7BF54295"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36" w:history="1">
        <w:r w:rsidRPr="00A046EE">
          <w:rPr>
            <w:rStyle w:val="Hperlink"/>
            <w:noProof/>
          </w:rPr>
          <w:t>6.5</w:t>
        </w:r>
        <w:r>
          <w:rPr>
            <w:rFonts w:eastAsiaTheme="minorEastAsia" w:cstheme="minorBidi"/>
            <w:smallCaps w:val="0"/>
            <w:noProof/>
            <w:kern w:val="2"/>
            <w:sz w:val="24"/>
            <w:szCs w:val="24"/>
            <w14:ligatures w14:val="standardContextual"/>
          </w:rPr>
          <w:tab/>
        </w:r>
        <w:r w:rsidRPr="00A046EE">
          <w:rPr>
            <w:rStyle w:val="Hperlink"/>
            <w:noProof/>
          </w:rPr>
          <w:t>Tehnilised taristud</w:t>
        </w:r>
        <w:r>
          <w:rPr>
            <w:noProof/>
            <w:webHidden/>
          </w:rPr>
          <w:tab/>
        </w:r>
        <w:r>
          <w:rPr>
            <w:noProof/>
            <w:webHidden/>
          </w:rPr>
          <w:fldChar w:fldCharType="begin"/>
        </w:r>
        <w:r>
          <w:rPr>
            <w:noProof/>
            <w:webHidden/>
          </w:rPr>
          <w:instrText xml:space="preserve"> PAGEREF _Toc195255836 \h </w:instrText>
        </w:r>
        <w:r>
          <w:rPr>
            <w:noProof/>
            <w:webHidden/>
          </w:rPr>
        </w:r>
        <w:r>
          <w:rPr>
            <w:noProof/>
            <w:webHidden/>
          </w:rPr>
          <w:fldChar w:fldCharType="separate"/>
        </w:r>
        <w:r>
          <w:rPr>
            <w:noProof/>
            <w:webHidden/>
          </w:rPr>
          <w:t>54</w:t>
        </w:r>
        <w:r>
          <w:rPr>
            <w:noProof/>
            <w:webHidden/>
          </w:rPr>
          <w:fldChar w:fldCharType="end"/>
        </w:r>
      </w:hyperlink>
    </w:p>
    <w:p w14:paraId="35B13CE4" w14:textId="5F0FDAB3" w:rsidR="00A7325A" w:rsidRDefault="00A7325A">
      <w:pPr>
        <w:pStyle w:val="SK3"/>
        <w:rPr>
          <w:rFonts w:eastAsiaTheme="minorEastAsia" w:cstheme="minorBidi"/>
          <w:i w:val="0"/>
          <w:iCs w:val="0"/>
          <w:noProof/>
          <w:kern w:val="2"/>
          <w:sz w:val="24"/>
          <w:szCs w:val="24"/>
          <w14:ligatures w14:val="standardContextual"/>
        </w:rPr>
      </w:pPr>
      <w:hyperlink w:anchor="_Toc195255837" w:history="1">
        <w:r w:rsidRPr="00A046EE">
          <w:rPr>
            <w:rStyle w:val="Hperlink"/>
            <w:noProof/>
          </w:rPr>
          <w:t>6.5.1</w:t>
        </w:r>
        <w:r>
          <w:rPr>
            <w:rFonts w:eastAsiaTheme="minorEastAsia" w:cstheme="minorBidi"/>
            <w:i w:val="0"/>
            <w:iCs w:val="0"/>
            <w:noProof/>
            <w:kern w:val="2"/>
            <w:sz w:val="24"/>
            <w:szCs w:val="24"/>
            <w14:ligatures w14:val="standardContextual"/>
          </w:rPr>
          <w:tab/>
        </w:r>
        <w:r w:rsidRPr="00A046EE">
          <w:rPr>
            <w:rStyle w:val="Hperlink"/>
            <w:noProof/>
          </w:rPr>
          <w:t>Vesi ja kanalisatsioon</w:t>
        </w:r>
        <w:r>
          <w:rPr>
            <w:noProof/>
            <w:webHidden/>
          </w:rPr>
          <w:tab/>
        </w:r>
        <w:r>
          <w:rPr>
            <w:noProof/>
            <w:webHidden/>
          </w:rPr>
          <w:fldChar w:fldCharType="begin"/>
        </w:r>
        <w:r>
          <w:rPr>
            <w:noProof/>
            <w:webHidden/>
          </w:rPr>
          <w:instrText xml:space="preserve"> PAGEREF _Toc195255837 \h </w:instrText>
        </w:r>
        <w:r>
          <w:rPr>
            <w:noProof/>
            <w:webHidden/>
          </w:rPr>
        </w:r>
        <w:r>
          <w:rPr>
            <w:noProof/>
            <w:webHidden/>
          </w:rPr>
          <w:fldChar w:fldCharType="separate"/>
        </w:r>
        <w:r>
          <w:rPr>
            <w:noProof/>
            <w:webHidden/>
          </w:rPr>
          <w:t>54</w:t>
        </w:r>
        <w:r>
          <w:rPr>
            <w:noProof/>
            <w:webHidden/>
          </w:rPr>
          <w:fldChar w:fldCharType="end"/>
        </w:r>
      </w:hyperlink>
    </w:p>
    <w:p w14:paraId="6B79BB9C" w14:textId="762D3766" w:rsidR="00A7325A" w:rsidRDefault="00A7325A">
      <w:pPr>
        <w:pStyle w:val="SK3"/>
        <w:rPr>
          <w:rFonts w:eastAsiaTheme="minorEastAsia" w:cstheme="minorBidi"/>
          <w:i w:val="0"/>
          <w:iCs w:val="0"/>
          <w:noProof/>
          <w:kern w:val="2"/>
          <w:sz w:val="24"/>
          <w:szCs w:val="24"/>
          <w14:ligatures w14:val="standardContextual"/>
        </w:rPr>
      </w:pPr>
      <w:hyperlink w:anchor="_Toc195255838" w:history="1">
        <w:r w:rsidRPr="00A046EE">
          <w:rPr>
            <w:rStyle w:val="Hperlink"/>
            <w:noProof/>
          </w:rPr>
          <w:t>6.5.2</w:t>
        </w:r>
        <w:r>
          <w:rPr>
            <w:rFonts w:eastAsiaTheme="minorEastAsia" w:cstheme="minorBidi"/>
            <w:i w:val="0"/>
            <w:iCs w:val="0"/>
            <w:noProof/>
            <w:kern w:val="2"/>
            <w:sz w:val="24"/>
            <w:szCs w:val="24"/>
            <w14:ligatures w14:val="standardContextual"/>
          </w:rPr>
          <w:tab/>
        </w:r>
        <w:r w:rsidRPr="00A046EE">
          <w:rPr>
            <w:rStyle w:val="Hperlink"/>
            <w:noProof/>
          </w:rPr>
          <w:t>Sademevesi</w:t>
        </w:r>
        <w:r>
          <w:rPr>
            <w:noProof/>
            <w:webHidden/>
          </w:rPr>
          <w:tab/>
        </w:r>
        <w:r>
          <w:rPr>
            <w:noProof/>
            <w:webHidden/>
          </w:rPr>
          <w:fldChar w:fldCharType="begin"/>
        </w:r>
        <w:r>
          <w:rPr>
            <w:noProof/>
            <w:webHidden/>
          </w:rPr>
          <w:instrText xml:space="preserve"> PAGEREF _Toc195255838 \h </w:instrText>
        </w:r>
        <w:r>
          <w:rPr>
            <w:noProof/>
            <w:webHidden/>
          </w:rPr>
        </w:r>
        <w:r>
          <w:rPr>
            <w:noProof/>
            <w:webHidden/>
          </w:rPr>
          <w:fldChar w:fldCharType="separate"/>
        </w:r>
        <w:r>
          <w:rPr>
            <w:noProof/>
            <w:webHidden/>
          </w:rPr>
          <w:t>55</w:t>
        </w:r>
        <w:r>
          <w:rPr>
            <w:noProof/>
            <w:webHidden/>
          </w:rPr>
          <w:fldChar w:fldCharType="end"/>
        </w:r>
      </w:hyperlink>
    </w:p>
    <w:p w14:paraId="381F4622" w14:textId="07DD015C" w:rsidR="00A7325A" w:rsidRDefault="00A7325A">
      <w:pPr>
        <w:pStyle w:val="SK3"/>
        <w:rPr>
          <w:rFonts w:eastAsiaTheme="minorEastAsia" w:cstheme="minorBidi"/>
          <w:i w:val="0"/>
          <w:iCs w:val="0"/>
          <w:noProof/>
          <w:kern w:val="2"/>
          <w:sz w:val="24"/>
          <w:szCs w:val="24"/>
          <w14:ligatures w14:val="standardContextual"/>
        </w:rPr>
      </w:pPr>
      <w:hyperlink w:anchor="_Toc195255839" w:history="1">
        <w:r w:rsidRPr="00A046EE">
          <w:rPr>
            <w:rStyle w:val="Hperlink"/>
            <w:noProof/>
          </w:rPr>
          <w:t>6.5.3</w:t>
        </w:r>
        <w:r>
          <w:rPr>
            <w:rFonts w:eastAsiaTheme="minorEastAsia" w:cstheme="minorBidi"/>
            <w:i w:val="0"/>
            <w:iCs w:val="0"/>
            <w:noProof/>
            <w:kern w:val="2"/>
            <w:sz w:val="24"/>
            <w:szCs w:val="24"/>
            <w14:ligatures w14:val="standardContextual"/>
          </w:rPr>
          <w:tab/>
        </w:r>
        <w:r w:rsidRPr="00A046EE">
          <w:rPr>
            <w:rStyle w:val="Hperlink"/>
            <w:noProof/>
          </w:rPr>
          <w:t>Tuletõrje veevarustus</w:t>
        </w:r>
        <w:r>
          <w:rPr>
            <w:noProof/>
            <w:webHidden/>
          </w:rPr>
          <w:tab/>
        </w:r>
        <w:r>
          <w:rPr>
            <w:noProof/>
            <w:webHidden/>
          </w:rPr>
          <w:fldChar w:fldCharType="begin"/>
        </w:r>
        <w:r>
          <w:rPr>
            <w:noProof/>
            <w:webHidden/>
          </w:rPr>
          <w:instrText xml:space="preserve"> PAGEREF _Toc195255839 \h </w:instrText>
        </w:r>
        <w:r>
          <w:rPr>
            <w:noProof/>
            <w:webHidden/>
          </w:rPr>
        </w:r>
        <w:r>
          <w:rPr>
            <w:noProof/>
            <w:webHidden/>
          </w:rPr>
          <w:fldChar w:fldCharType="separate"/>
        </w:r>
        <w:r>
          <w:rPr>
            <w:noProof/>
            <w:webHidden/>
          </w:rPr>
          <w:t>55</w:t>
        </w:r>
        <w:r>
          <w:rPr>
            <w:noProof/>
            <w:webHidden/>
          </w:rPr>
          <w:fldChar w:fldCharType="end"/>
        </w:r>
      </w:hyperlink>
    </w:p>
    <w:p w14:paraId="22D266F0" w14:textId="76968A0D" w:rsidR="00A7325A" w:rsidRDefault="00A7325A">
      <w:pPr>
        <w:pStyle w:val="SK3"/>
        <w:rPr>
          <w:rFonts w:eastAsiaTheme="minorEastAsia" w:cstheme="minorBidi"/>
          <w:i w:val="0"/>
          <w:iCs w:val="0"/>
          <w:noProof/>
          <w:kern w:val="2"/>
          <w:sz w:val="24"/>
          <w:szCs w:val="24"/>
          <w14:ligatures w14:val="standardContextual"/>
        </w:rPr>
      </w:pPr>
      <w:hyperlink w:anchor="_Toc195255840" w:history="1">
        <w:r w:rsidRPr="00A046EE">
          <w:rPr>
            <w:rStyle w:val="Hperlink"/>
            <w:noProof/>
          </w:rPr>
          <w:t>6.5.4</w:t>
        </w:r>
        <w:r>
          <w:rPr>
            <w:rFonts w:eastAsiaTheme="minorEastAsia" w:cstheme="minorBidi"/>
            <w:i w:val="0"/>
            <w:iCs w:val="0"/>
            <w:noProof/>
            <w:kern w:val="2"/>
            <w:sz w:val="24"/>
            <w:szCs w:val="24"/>
            <w14:ligatures w14:val="standardContextual"/>
          </w:rPr>
          <w:tab/>
        </w:r>
        <w:r w:rsidRPr="00A046EE">
          <w:rPr>
            <w:rStyle w:val="Hperlink"/>
            <w:noProof/>
          </w:rPr>
          <w:t>Soojavarustus</w:t>
        </w:r>
        <w:r>
          <w:rPr>
            <w:noProof/>
            <w:webHidden/>
          </w:rPr>
          <w:tab/>
        </w:r>
        <w:r>
          <w:rPr>
            <w:noProof/>
            <w:webHidden/>
          </w:rPr>
          <w:fldChar w:fldCharType="begin"/>
        </w:r>
        <w:r>
          <w:rPr>
            <w:noProof/>
            <w:webHidden/>
          </w:rPr>
          <w:instrText xml:space="preserve"> PAGEREF _Toc195255840 \h </w:instrText>
        </w:r>
        <w:r>
          <w:rPr>
            <w:noProof/>
            <w:webHidden/>
          </w:rPr>
        </w:r>
        <w:r>
          <w:rPr>
            <w:noProof/>
            <w:webHidden/>
          </w:rPr>
          <w:fldChar w:fldCharType="separate"/>
        </w:r>
        <w:r>
          <w:rPr>
            <w:noProof/>
            <w:webHidden/>
          </w:rPr>
          <w:t>55</w:t>
        </w:r>
        <w:r>
          <w:rPr>
            <w:noProof/>
            <w:webHidden/>
          </w:rPr>
          <w:fldChar w:fldCharType="end"/>
        </w:r>
      </w:hyperlink>
    </w:p>
    <w:p w14:paraId="7CC3BDD4" w14:textId="3466A0A3" w:rsidR="00A7325A" w:rsidRDefault="00A7325A">
      <w:pPr>
        <w:pStyle w:val="SK3"/>
        <w:rPr>
          <w:rFonts w:eastAsiaTheme="minorEastAsia" w:cstheme="minorBidi"/>
          <w:i w:val="0"/>
          <w:iCs w:val="0"/>
          <w:noProof/>
          <w:kern w:val="2"/>
          <w:sz w:val="24"/>
          <w:szCs w:val="24"/>
          <w14:ligatures w14:val="standardContextual"/>
        </w:rPr>
      </w:pPr>
      <w:hyperlink w:anchor="_Toc195255841" w:history="1">
        <w:r w:rsidRPr="00A046EE">
          <w:rPr>
            <w:rStyle w:val="Hperlink"/>
            <w:noProof/>
          </w:rPr>
          <w:t>6.5.5</w:t>
        </w:r>
        <w:r>
          <w:rPr>
            <w:rFonts w:eastAsiaTheme="minorEastAsia" w:cstheme="minorBidi"/>
            <w:i w:val="0"/>
            <w:iCs w:val="0"/>
            <w:noProof/>
            <w:kern w:val="2"/>
            <w:sz w:val="24"/>
            <w:szCs w:val="24"/>
            <w14:ligatures w14:val="standardContextual"/>
          </w:rPr>
          <w:tab/>
        </w:r>
        <w:r w:rsidRPr="00A046EE">
          <w:rPr>
            <w:rStyle w:val="Hperlink"/>
            <w:noProof/>
          </w:rPr>
          <w:t>Gaasivõrk</w:t>
        </w:r>
        <w:r>
          <w:rPr>
            <w:noProof/>
            <w:webHidden/>
          </w:rPr>
          <w:tab/>
        </w:r>
        <w:r>
          <w:rPr>
            <w:noProof/>
            <w:webHidden/>
          </w:rPr>
          <w:fldChar w:fldCharType="begin"/>
        </w:r>
        <w:r>
          <w:rPr>
            <w:noProof/>
            <w:webHidden/>
          </w:rPr>
          <w:instrText xml:space="preserve"> PAGEREF _Toc195255841 \h </w:instrText>
        </w:r>
        <w:r>
          <w:rPr>
            <w:noProof/>
            <w:webHidden/>
          </w:rPr>
        </w:r>
        <w:r>
          <w:rPr>
            <w:noProof/>
            <w:webHidden/>
          </w:rPr>
          <w:fldChar w:fldCharType="separate"/>
        </w:r>
        <w:r>
          <w:rPr>
            <w:noProof/>
            <w:webHidden/>
          </w:rPr>
          <w:t>56</w:t>
        </w:r>
        <w:r>
          <w:rPr>
            <w:noProof/>
            <w:webHidden/>
          </w:rPr>
          <w:fldChar w:fldCharType="end"/>
        </w:r>
      </w:hyperlink>
    </w:p>
    <w:p w14:paraId="7C567A81" w14:textId="5A8FB7E6" w:rsidR="00A7325A" w:rsidRDefault="00A7325A">
      <w:pPr>
        <w:pStyle w:val="SK3"/>
        <w:rPr>
          <w:rFonts w:eastAsiaTheme="minorEastAsia" w:cstheme="minorBidi"/>
          <w:i w:val="0"/>
          <w:iCs w:val="0"/>
          <w:noProof/>
          <w:kern w:val="2"/>
          <w:sz w:val="24"/>
          <w:szCs w:val="24"/>
          <w14:ligatures w14:val="standardContextual"/>
        </w:rPr>
      </w:pPr>
      <w:hyperlink w:anchor="_Toc195255842" w:history="1">
        <w:r w:rsidRPr="00A046EE">
          <w:rPr>
            <w:rStyle w:val="Hperlink"/>
            <w:noProof/>
          </w:rPr>
          <w:t>6.5.6</w:t>
        </w:r>
        <w:r>
          <w:rPr>
            <w:rFonts w:eastAsiaTheme="minorEastAsia" w:cstheme="minorBidi"/>
            <w:i w:val="0"/>
            <w:iCs w:val="0"/>
            <w:noProof/>
            <w:kern w:val="2"/>
            <w:sz w:val="24"/>
            <w:szCs w:val="24"/>
            <w14:ligatures w14:val="standardContextual"/>
          </w:rPr>
          <w:tab/>
        </w:r>
        <w:r w:rsidRPr="00A046EE">
          <w:rPr>
            <w:rStyle w:val="Hperlink"/>
            <w:noProof/>
          </w:rPr>
          <w:t>Jäätmekäitlus</w:t>
        </w:r>
        <w:r>
          <w:rPr>
            <w:noProof/>
            <w:webHidden/>
          </w:rPr>
          <w:tab/>
        </w:r>
        <w:r>
          <w:rPr>
            <w:noProof/>
            <w:webHidden/>
          </w:rPr>
          <w:fldChar w:fldCharType="begin"/>
        </w:r>
        <w:r>
          <w:rPr>
            <w:noProof/>
            <w:webHidden/>
          </w:rPr>
          <w:instrText xml:space="preserve"> PAGEREF _Toc195255842 \h </w:instrText>
        </w:r>
        <w:r>
          <w:rPr>
            <w:noProof/>
            <w:webHidden/>
          </w:rPr>
        </w:r>
        <w:r>
          <w:rPr>
            <w:noProof/>
            <w:webHidden/>
          </w:rPr>
          <w:fldChar w:fldCharType="separate"/>
        </w:r>
        <w:r>
          <w:rPr>
            <w:noProof/>
            <w:webHidden/>
          </w:rPr>
          <w:t>56</w:t>
        </w:r>
        <w:r>
          <w:rPr>
            <w:noProof/>
            <w:webHidden/>
          </w:rPr>
          <w:fldChar w:fldCharType="end"/>
        </w:r>
      </w:hyperlink>
    </w:p>
    <w:p w14:paraId="1CA696E2" w14:textId="0958134C" w:rsidR="00A7325A" w:rsidRDefault="00A7325A">
      <w:pPr>
        <w:pStyle w:val="SK3"/>
        <w:rPr>
          <w:rFonts w:eastAsiaTheme="minorEastAsia" w:cstheme="minorBidi"/>
          <w:i w:val="0"/>
          <w:iCs w:val="0"/>
          <w:noProof/>
          <w:kern w:val="2"/>
          <w:sz w:val="24"/>
          <w:szCs w:val="24"/>
          <w14:ligatures w14:val="standardContextual"/>
        </w:rPr>
      </w:pPr>
      <w:hyperlink w:anchor="_Toc195255843" w:history="1">
        <w:r w:rsidRPr="00A046EE">
          <w:rPr>
            <w:rStyle w:val="Hperlink"/>
            <w:noProof/>
          </w:rPr>
          <w:t>6.5.7</w:t>
        </w:r>
        <w:r>
          <w:rPr>
            <w:rFonts w:eastAsiaTheme="minorEastAsia" w:cstheme="minorBidi"/>
            <w:i w:val="0"/>
            <w:iCs w:val="0"/>
            <w:noProof/>
            <w:kern w:val="2"/>
            <w:sz w:val="24"/>
            <w:szCs w:val="24"/>
            <w14:ligatures w14:val="standardContextual"/>
          </w:rPr>
          <w:tab/>
        </w:r>
        <w:r w:rsidRPr="00A046EE">
          <w:rPr>
            <w:rStyle w:val="Hperlink"/>
            <w:noProof/>
          </w:rPr>
          <w:t>Taastuvenergia</w:t>
        </w:r>
        <w:r>
          <w:rPr>
            <w:noProof/>
            <w:webHidden/>
          </w:rPr>
          <w:tab/>
        </w:r>
        <w:r>
          <w:rPr>
            <w:noProof/>
            <w:webHidden/>
          </w:rPr>
          <w:fldChar w:fldCharType="begin"/>
        </w:r>
        <w:r>
          <w:rPr>
            <w:noProof/>
            <w:webHidden/>
          </w:rPr>
          <w:instrText xml:space="preserve"> PAGEREF _Toc195255843 \h </w:instrText>
        </w:r>
        <w:r>
          <w:rPr>
            <w:noProof/>
            <w:webHidden/>
          </w:rPr>
        </w:r>
        <w:r>
          <w:rPr>
            <w:noProof/>
            <w:webHidden/>
          </w:rPr>
          <w:fldChar w:fldCharType="separate"/>
        </w:r>
        <w:r>
          <w:rPr>
            <w:noProof/>
            <w:webHidden/>
          </w:rPr>
          <w:t>57</w:t>
        </w:r>
        <w:r>
          <w:rPr>
            <w:noProof/>
            <w:webHidden/>
          </w:rPr>
          <w:fldChar w:fldCharType="end"/>
        </w:r>
      </w:hyperlink>
    </w:p>
    <w:p w14:paraId="3DF724DB" w14:textId="0D2BFFA8" w:rsidR="00A7325A" w:rsidRDefault="00A7325A">
      <w:pPr>
        <w:pStyle w:val="SK4"/>
        <w:tabs>
          <w:tab w:val="left" w:pos="1400"/>
          <w:tab w:val="right" w:leader="dot" w:pos="8656"/>
        </w:tabs>
        <w:rPr>
          <w:rFonts w:eastAsiaTheme="minorEastAsia" w:cstheme="minorBidi"/>
          <w:noProof/>
          <w:kern w:val="2"/>
          <w:sz w:val="24"/>
          <w:szCs w:val="24"/>
          <w14:ligatures w14:val="standardContextual"/>
        </w:rPr>
      </w:pPr>
      <w:hyperlink w:anchor="_Toc195255844" w:history="1">
        <w:r w:rsidRPr="00A046EE">
          <w:rPr>
            <w:rStyle w:val="Hperlink"/>
            <w:noProof/>
          </w:rPr>
          <w:t>6.5.7.1</w:t>
        </w:r>
        <w:r>
          <w:rPr>
            <w:rFonts w:eastAsiaTheme="minorEastAsia" w:cstheme="minorBidi"/>
            <w:noProof/>
            <w:kern w:val="2"/>
            <w:sz w:val="24"/>
            <w:szCs w:val="24"/>
            <w14:ligatures w14:val="standardContextual"/>
          </w:rPr>
          <w:tab/>
        </w:r>
        <w:r w:rsidRPr="00A046EE">
          <w:rPr>
            <w:rStyle w:val="Hperlink"/>
            <w:noProof/>
          </w:rPr>
          <w:t>Tuuleenergia</w:t>
        </w:r>
        <w:r>
          <w:rPr>
            <w:noProof/>
            <w:webHidden/>
          </w:rPr>
          <w:tab/>
        </w:r>
        <w:r>
          <w:rPr>
            <w:noProof/>
            <w:webHidden/>
          </w:rPr>
          <w:fldChar w:fldCharType="begin"/>
        </w:r>
        <w:r>
          <w:rPr>
            <w:noProof/>
            <w:webHidden/>
          </w:rPr>
          <w:instrText xml:space="preserve"> PAGEREF _Toc195255844 \h </w:instrText>
        </w:r>
        <w:r>
          <w:rPr>
            <w:noProof/>
            <w:webHidden/>
          </w:rPr>
        </w:r>
        <w:r>
          <w:rPr>
            <w:noProof/>
            <w:webHidden/>
          </w:rPr>
          <w:fldChar w:fldCharType="separate"/>
        </w:r>
        <w:r>
          <w:rPr>
            <w:noProof/>
            <w:webHidden/>
          </w:rPr>
          <w:t>57</w:t>
        </w:r>
        <w:r>
          <w:rPr>
            <w:noProof/>
            <w:webHidden/>
          </w:rPr>
          <w:fldChar w:fldCharType="end"/>
        </w:r>
      </w:hyperlink>
    </w:p>
    <w:p w14:paraId="4D4DCDB5" w14:textId="68F46E76" w:rsidR="00A7325A" w:rsidRDefault="00A7325A">
      <w:pPr>
        <w:pStyle w:val="SK4"/>
        <w:tabs>
          <w:tab w:val="left" w:pos="1400"/>
          <w:tab w:val="right" w:leader="dot" w:pos="8656"/>
        </w:tabs>
        <w:rPr>
          <w:rFonts w:eastAsiaTheme="minorEastAsia" w:cstheme="minorBidi"/>
          <w:noProof/>
          <w:kern w:val="2"/>
          <w:sz w:val="24"/>
          <w:szCs w:val="24"/>
          <w14:ligatures w14:val="standardContextual"/>
        </w:rPr>
      </w:pPr>
      <w:hyperlink w:anchor="_Toc195255845" w:history="1">
        <w:r w:rsidRPr="00A046EE">
          <w:rPr>
            <w:rStyle w:val="Hperlink"/>
            <w:noProof/>
          </w:rPr>
          <w:t>6.5.7.2</w:t>
        </w:r>
        <w:r>
          <w:rPr>
            <w:rFonts w:eastAsiaTheme="minorEastAsia" w:cstheme="minorBidi"/>
            <w:noProof/>
            <w:kern w:val="2"/>
            <w:sz w:val="24"/>
            <w:szCs w:val="24"/>
            <w14:ligatures w14:val="standardContextual"/>
          </w:rPr>
          <w:tab/>
        </w:r>
        <w:r w:rsidRPr="00A046EE">
          <w:rPr>
            <w:rStyle w:val="Hperlink"/>
            <w:noProof/>
          </w:rPr>
          <w:t>Päikeseenergia</w:t>
        </w:r>
        <w:r>
          <w:rPr>
            <w:noProof/>
            <w:webHidden/>
          </w:rPr>
          <w:tab/>
        </w:r>
        <w:r>
          <w:rPr>
            <w:noProof/>
            <w:webHidden/>
          </w:rPr>
          <w:fldChar w:fldCharType="begin"/>
        </w:r>
        <w:r>
          <w:rPr>
            <w:noProof/>
            <w:webHidden/>
          </w:rPr>
          <w:instrText xml:space="preserve"> PAGEREF _Toc195255845 \h </w:instrText>
        </w:r>
        <w:r>
          <w:rPr>
            <w:noProof/>
            <w:webHidden/>
          </w:rPr>
        </w:r>
        <w:r>
          <w:rPr>
            <w:noProof/>
            <w:webHidden/>
          </w:rPr>
          <w:fldChar w:fldCharType="separate"/>
        </w:r>
        <w:r>
          <w:rPr>
            <w:noProof/>
            <w:webHidden/>
          </w:rPr>
          <w:t>57</w:t>
        </w:r>
        <w:r>
          <w:rPr>
            <w:noProof/>
            <w:webHidden/>
          </w:rPr>
          <w:fldChar w:fldCharType="end"/>
        </w:r>
      </w:hyperlink>
    </w:p>
    <w:p w14:paraId="3CD98507" w14:textId="0EBD9D0F" w:rsidR="00A7325A" w:rsidRDefault="00A7325A">
      <w:pPr>
        <w:pStyle w:val="SK3"/>
        <w:rPr>
          <w:rFonts w:eastAsiaTheme="minorEastAsia" w:cstheme="minorBidi"/>
          <w:i w:val="0"/>
          <w:iCs w:val="0"/>
          <w:noProof/>
          <w:kern w:val="2"/>
          <w:sz w:val="24"/>
          <w:szCs w:val="24"/>
          <w14:ligatures w14:val="standardContextual"/>
        </w:rPr>
      </w:pPr>
      <w:hyperlink w:anchor="_Toc195255846" w:history="1">
        <w:r w:rsidRPr="00A046EE">
          <w:rPr>
            <w:rStyle w:val="Hperlink"/>
            <w:noProof/>
          </w:rPr>
          <w:t>6.5.8</w:t>
        </w:r>
        <w:r>
          <w:rPr>
            <w:rFonts w:eastAsiaTheme="minorEastAsia" w:cstheme="minorBidi"/>
            <w:i w:val="0"/>
            <w:iCs w:val="0"/>
            <w:noProof/>
            <w:kern w:val="2"/>
            <w:sz w:val="24"/>
            <w:szCs w:val="24"/>
            <w14:ligatures w14:val="standardContextual"/>
          </w:rPr>
          <w:tab/>
        </w:r>
        <w:r w:rsidRPr="00A046EE">
          <w:rPr>
            <w:rStyle w:val="Hperlink"/>
            <w:noProof/>
          </w:rPr>
          <w:t>Maaparandussüsteemid</w:t>
        </w:r>
        <w:r>
          <w:rPr>
            <w:noProof/>
            <w:webHidden/>
          </w:rPr>
          <w:tab/>
        </w:r>
        <w:r>
          <w:rPr>
            <w:noProof/>
            <w:webHidden/>
          </w:rPr>
          <w:fldChar w:fldCharType="begin"/>
        </w:r>
        <w:r>
          <w:rPr>
            <w:noProof/>
            <w:webHidden/>
          </w:rPr>
          <w:instrText xml:space="preserve"> PAGEREF _Toc195255846 \h </w:instrText>
        </w:r>
        <w:r>
          <w:rPr>
            <w:noProof/>
            <w:webHidden/>
          </w:rPr>
        </w:r>
        <w:r>
          <w:rPr>
            <w:noProof/>
            <w:webHidden/>
          </w:rPr>
          <w:fldChar w:fldCharType="separate"/>
        </w:r>
        <w:r>
          <w:rPr>
            <w:noProof/>
            <w:webHidden/>
          </w:rPr>
          <w:t>59</w:t>
        </w:r>
        <w:r>
          <w:rPr>
            <w:noProof/>
            <w:webHidden/>
          </w:rPr>
          <w:fldChar w:fldCharType="end"/>
        </w:r>
      </w:hyperlink>
    </w:p>
    <w:p w14:paraId="7FD12313" w14:textId="33990D25"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47" w:history="1">
        <w:r w:rsidRPr="00A046EE">
          <w:rPr>
            <w:rStyle w:val="Hperlink"/>
            <w:noProof/>
          </w:rPr>
          <w:t>6.6</w:t>
        </w:r>
        <w:r>
          <w:rPr>
            <w:rFonts w:eastAsiaTheme="minorEastAsia" w:cstheme="minorBidi"/>
            <w:smallCaps w:val="0"/>
            <w:noProof/>
            <w:kern w:val="2"/>
            <w:sz w:val="24"/>
            <w:szCs w:val="24"/>
            <w14:ligatures w14:val="standardContextual"/>
          </w:rPr>
          <w:tab/>
        </w:r>
        <w:r w:rsidRPr="00A046EE">
          <w:rPr>
            <w:rStyle w:val="Hperlink"/>
            <w:noProof/>
          </w:rPr>
          <w:t>Keskkonnatingimused</w:t>
        </w:r>
        <w:r>
          <w:rPr>
            <w:noProof/>
            <w:webHidden/>
          </w:rPr>
          <w:tab/>
        </w:r>
        <w:r>
          <w:rPr>
            <w:noProof/>
            <w:webHidden/>
          </w:rPr>
          <w:fldChar w:fldCharType="begin"/>
        </w:r>
        <w:r>
          <w:rPr>
            <w:noProof/>
            <w:webHidden/>
          </w:rPr>
          <w:instrText xml:space="preserve"> PAGEREF _Toc195255847 \h </w:instrText>
        </w:r>
        <w:r>
          <w:rPr>
            <w:noProof/>
            <w:webHidden/>
          </w:rPr>
        </w:r>
        <w:r>
          <w:rPr>
            <w:noProof/>
            <w:webHidden/>
          </w:rPr>
          <w:fldChar w:fldCharType="separate"/>
        </w:r>
        <w:r>
          <w:rPr>
            <w:noProof/>
            <w:webHidden/>
          </w:rPr>
          <w:t>60</w:t>
        </w:r>
        <w:r>
          <w:rPr>
            <w:noProof/>
            <w:webHidden/>
          </w:rPr>
          <w:fldChar w:fldCharType="end"/>
        </w:r>
      </w:hyperlink>
    </w:p>
    <w:p w14:paraId="153B7F53" w14:textId="17C6014A" w:rsidR="00A7325A" w:rsidRDefault="00A7325A">
      <w:pPr>
        <w:pStyle w:val="SK3"/>
        <w:rPr>
          <w:rFonts w:eastAsiaTheme="minorEastAsia" w:cstheme="minorBidi"/>
          <w:i w:val="0"/>
          <w:iCs w:val="0"/>
          <w:noProof/>
          <w:kern w:val="2"/>
          <w:sz w:val="24"/>
          <w:szCs w:val="24"/>
          <w14:ligatures w14:val="standardContextual"/>
        </w:rPr>
      </w:pPr>
      <w:hyperlink w:anchor="_Toc195255848" w:history="1">
        <w:r w:rsidRPr="00A046EE">
          <w:rPr>
            <w:rStyle w:val="Hperlink"/>
            <w:noProof/>
          </w:rPr>
          <w:t>6.6.1</w:t>
        </w:r>
        <w:r>
          <w:rPr>
            <w:rFonts w:eastAsiaTheme="minorEastAsia" w:cstheme="minorBidi"/>
            <w:i w:val="0"/>
            <w:iCs w:val="0"/>
            <w:noProof/>
            <w:kern w:val="2"/>
            <w:sz w:val="24"/>
            <w:szCs w:val="24"/>
            <w14:ligatures w14:val="standardContextual"/>
          </w:rPr>
          <w:tab/>
        </w:r>
        <w:r w:rsidRPr="00A046EE">
          <w:rPr>
            <w:rStyle w:val="Hperlink"/>
            <w:noProof/>
          </w:rPr>
          <w:t>Kliimamuutustega arvestamine</w:t>
        </w:r>
        <w:r>
          <w:rPr>
            <w:noProof/>
            <w:webHidden/>
          </w:rPr>
          <w:tab/>
        </w:r>
        <w:r>
          <w:rPr>
            <w:noProof/>
            <w:webHidden/>
          </w:rPr>
          <w:fldChar w:fldCharType="begin"/>
        </w:r>
        <w:r>
          <w:rPr>
            <w:noProof/>
            <w:webHidden/>
          </w:rPr>
          <w:instrText xml:space="preserve"> PAGEREF _Toc195255848 \h </w:instrText>
        </w:r>
        <w:r>
          <w:rPr>
            <w:noProof/>
            <w:webHidden/>
          </w:rPr>
        </w:r>
        <w:r>
          <w:rPr>
            <w:noProof/>
            <w:webHidden/>
          </w:rPr>
          <w:fldChar w:fldCharType="separate"/>
        </w:r>
        <w:r>
          <w:rPr>
            <w:noProof/>
            <w:webHidden/>
          </w:rPr>
          <w:t>60</w:t>
        </w:r>
        <w:r>
          <w:rPr>
            <w:noProof/>
            <w:webHidden/>
          </w:rPr>
          <w:fldChar w:fldCharType="end"/>
        </w:r>
      </w:hyperlink>
    </w:p>
    <w:p w14:paraId="26904A87" w14:textId="165A3885" w:rsidR="00A7325A" w:rsidRDefault="00A7325A">
      <w:pPr>
        <w:pStyle w:val="SK3"/>
        <w:rPr>
          <w:rFonts w:eastAsiaTheme="minorEastAsia" w:cstheme="minorBidi"/>
          <w:i w:val="0"/>
          <w:iCs w:val="0"/>
          <w:noProof/>
          <w:kern w:val="2"/>
          <w:sz w:val="24"/>
          <w:szCs w:val="24"/>
          <w14:ligatures w14:val="standardContextual"/>
        </w:rPr>
      </w:pPr>
      <w:hyperlink w:anchor="_Toc195255849" w:history="1">
        <w:r w:rsidRPr="00A046EE">
          <w:rPr>
            <w:rStyle w:val="Hperlink"/>
            <w:noProof/>
          </w:rPr>
          <w:t>6.6.2</w:t>
        </w:r>
        <w:r>
          <w:rPr>
            <w:rFonts w:eastAsiaTheme="minorEastAsia" w:cstheme="minorBidi"/>
            <w:i w:val="0"/>
            <w:iCs w:val="0"/>
            <w:noProof/>
            <w:kern w:val="2"/>
            <w:sz w:val="24"/>
            <w:szCs w:val="24"/>
            <w14:ligatures w14:val="standardContextual"/>
          </w:rPr>
          <w:tab/>
        </w:r>
        <w:r w:rsidRPr="00A046EE">
          <w:rPr>
            <w:rStyle w:val="Hperlink"/>
            <w:noProof/>
          </w:rPr>
          <w:t>Müra</w:t>
        </w:r>
        <w:r>
          <w:rPr>
            <w:noProof/>
            <w:webHidden/>
          </w:rPr>
          <w:tab/>
        </w:r>
        <w:r>
          <w:rPr>
            <w:noProof/>
            <w:webHidden/>
          </w:rPr>
          <w:fldChar w:fldCharType="begin"/>
        </w:r>
        <w:r>
          <w:rPr>
            <w:noProof/>
            <w:webHidden/>
          </w:rPr>
          <w:instrText xml:space="preserve"> PAGEREF _Toc195255849 \h </w:instrText>
        </w:r>
        <w:r>
          <w:rPr>
            <w:noProof/>
            <w:webHidden/>
          </w:rPr>
        </w:r>
        <w:r>
          <w:rPr>
            <w:noProof/>
            <w:webHidden/>
          </w:rPr>
          <w:fldChar w:fldCharType="separate"/>
        </w:r>
        <w:r>
          <w:rPr>
            <w:noProof/>
            <w:webHidden/>
          </w:rPr>
          <w:t>61</w:t>
        </w:r>
        <w:r>
          <w:rPr>
            <w:noProof/>
            <w:webHidden/>
          </w:rPr>
          <w:fldChar w:fldCharType="end"/>
        </w:r>
      </w:hyperlink>
    </w:p>
    <w:p w14:paraId="0887D970" w14:textId="0403A943" w:rsidR="00A7325A" w:rsidRDefault="00A7325A">
      <w:pPr>
        <w:pStyle w:val="SK3"/>
        <w:rPr>
          <w:rFonts w:eastAsiaTheme="minorEastAsia" w:cstheme="minorBidi"/>
          <w:i w:val="0"/>
          <w:iCs w:val="0"/>
          <w:noProof/>
          <w:kern w:val="2"/>
          <w:sz w:val="24"/>
          <w:szCs w:val="24"/>
          <w14:ligatures w14:val="standardContextual"/>
        </w:rPr>
      </w:pPr>
      <w:hyperlink w:anchor="_Toc195255850" w:history="1">
        <w:r w:rsidRPr="00A046EE">
          <w:rPr>
            <w:rStyle w:val="Hperlink"/>
            <w:noProof/>
          </w:rPr>
          <w:t>6.6.3</w:t>
        </w:r>
        <w:r>
          <w:rPr>
            <w:rFonts w:eastAsiaTheme="minorEastAsia" w:cstheme="minorBidi"/>
            <w:i w:val="0"/>
            <w:iCs w:val="0"/>
            <w:noProof/>
            <w:kern w:val="2"/>
            <w:sz w:val="24"/>
            <w:szCs w:val="24"/>
            <w14:ligatures w14:val="standardContextual"/>
          </w:rPr>
          <w:tab/>
        </w:r>
        <w:r w:rsidRPr="00A046EE">
          <w:rPr>
            <w:rStyle w:val="Hperlink"/>
            <w:noProof/>
          </w:rPr>
          <w:t>Välisõhk</w:t>
        </w:r>
        <w:r>
          <w:rPr>
            <w:noProof/>
            <w:webHidden/>
          </w:rPr>
          <w:tab/>
        </w:r>
        <w:r>
          <w:rPr>
            <w:noProof/>
            <w:webHidden/>
          </w:rPr>
          <w:fldChar w:fldCharType="begin"/>
        </w:r>
        <w:r>
          <w:rPr>
            <w:noProof/>
            <w:webHidden/>
          </w:rPr>
          <w:instrText xml:space="preserve"> PAGEREF _Toc195255850 \h </w:instrText>
        </w:r>
        <w:r>
          <w:rPr>
            <w:noProof/>
            <w:webHidden/>
          </w:rPr>
        </w:r>
        <w:r>
          <w:rPr>
            <w:noProof/>
            <w:webHidden/>
          </w:rPr>
          <w:fldChar w:fldCharType="separate"/>
        </w:r>
        <w:r>
          <w:rPr>
            <w:noProof/>
            <w:webHidden/>
          </w:rPr>
          <w:t>63</w:t>
        </w:r>
        <w:r>
          <w:rPr>
            <w:noProof/>
            <w:webHidden/>
          </w:rPr>
          <w:fldChar w:fldCharType="end"/>
        </w:r>
      </w:hyperlink>
    </w:p>
    <w:p w14:paraId="5EAD6099" w14:textId="16784BDB" w:rsidR="00A7325A" w:rsidRDefault="00A7325A">
      <w:pPr>
        <w:pStyle w:val="SK3"/>
        <w:rPr>
          <w:rFonts w:eastAsiaTheme="minorEastAsia" w:cstheme="minorBidi"/>
          <w:i w:val="0"/>
          <w:iCs w:val="0"/>
          <w:noProof/>
          <w:kern w:val="2"/>
          <w:sz w:val="24"/>
          <w:szCs w:val="24"/>
          <w14:ligatures w14:val="standardContextual"/>
        </w:rPr>
      </w:pPr>
      <w:hyperlink w:anchor="_Toc195255851" w:history="1">
        <w:r w:rsidRPr="00A046EE">
          <w:rPr>
            <w:rStyle w:val="Hperlink"/>
            <w:noProof/>
          </w:rPr>
          <w:t>6.6.4</w:t>
        </w:r>
        <w:r>
          <w:rPr>
            <w:rFonts w:eastAsiaTheme="minorEastAsia" w:cstheme="minorBidi"/>
            <w:i w:val="0"/>
            <w:iCs w:val="0"/>
            <w:noProof/>
            <w:kern w:val="2"/>
            <w:sz w:val="24"/>
            <w:szCs w:val="24"/>
            <w14:ligatures w14:val="standardContextual"/>
          </w:rPr>
          <w:tab/>
        </w:r>
        <w:r w:rsidRPr="00A046EE">
          <w:rPr>
            <w:rStyle w:val="Hperlink"/>
            <w:noProof/>
          </w:rPr>
          <w:t>Radoon</w:t>
        </w:r>
        <w:r>
          <w:rPr>
            <w:noProof/>
            <w:webHidden/>
          </w:rPr>
          <w:tab/>
        </w:r>
        <w:r>
          <w:rPr>
            <w:noProof/>
            <w:webHidden/>
          </w:rPr>
          <w:fldChar w:fldCharType="begin"/>
        </w:r>
        <w:r>
          <w:rPr>
            <w:noProof/>
            <w:webHidden/>
          </w:rPr>
          <w:instrText xml:space="preserve"> PAGEREF _Toc195255851 \h </w:instrText>
        </w:r>
        <w:r>
          <w:rPr>
            <w:noProof/>
            <w:webHidden/>
          </w:rPr>
        </w:r>
        <w:r>
          <w:rPr>
            <w:noProof/>
            <w:webHidden/>
          </w:rPr>
          <w:fldChar w:fldCharType="separate"/>
        </w:r>
        <w:r>
          <w:rPr>
            <w:noProof/>
            <w:webHidden/>
          </w:rPr>
          <w:t>64</w:t>
        </w:r>
        <w:r>
          <w:rPr>
            <w:noProof/>
            <w:webHidden/>
          </w:rPr>
          <w:fldChar w:fldCharType="end"/>
        </w:r>
      </w:hyperlink>
    </w:p>
    <w:p w14:paraId="3C5FAF4A" w14:textId="6E08C347"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52" w:history="1">
        <w:r w:rsidRPr="00A046EE">
          <w:rPr>
            <w:rStyle w:val="Hperlink"/>
            <w:noProof/>
          </w:rPr>
          <w:t>6.7</w:t>
        </w:r>
        <w:r>
          <w:rPr>
            <w:rFonts w:eastAsiaTheme="minorEastAsia" w:cstheme="minorBidi"/>
            <w:smallCaps w:val="0"/>
            <w:noProof/>
            <w:kern w:val="2"/>
            <w:sz w:val="24"/>
            <w:szCs w:val="24"/>
            <w14:ligatures w14:val="standardContextual"/>
          </w:rPr>
          <w:tab/>
        </w:r>
        <w:r w:rsidRPr="00A046EE">
          <w:rPr>
            <w:rStyle w:val="Hperlink"/>
            <w:noProof/>
          </w:rPr>
          <w:t>Riigikaitselised huvid</w:t>
        </w:r>
        <w:r>
          <w:rPr>
            <w:noProof/>
            <w:webHidden/>
          </w:rPr>
          <w:tab/>
        </w:r>
        <w:r>
          <w:rPr>
            <w:noProof/>
            <w:webHidden/>
          </w:rPr>
          <w:fldChar w:fldCharType="begin"/>
        </w:r>
        <w:r>
          <w:rPr>
            <w:noProof/>
            <w:webHidden/>
          </w:rPr>
          <w:instrText xml:space="preserve"> PAGEREF _Toc195255852 \h </w:instrText>
        </w:r>
        <w:r>
          <w:rPr>
            <w:noProof/>
            <w:webHidden/>
          </w:rPr>
        </w:r>
        <w:r>
          <w:rPr>
            <w:noProof/>
            <w:webHidden/>
          </w:rPr>
          <w:fldChar w:fldCharType="separate"/>
        </w:r>
        <w:r>
          <w:rPr>
            <w:noProof/>
            <w:webHidden/>
          </w:rPr>
          <w:t>65</w:t>
        </w:r>
        <w:r>
          <w:rPr>
            <w:noProof/>
            <w:webHidden/>
          </w:rPr>
          <w:fldChar w:fldCharType="end"/>
        </w:r>
      </w:hyperlink>
    </w:p>
    <w:p w14:paraId="3DD47E54" w14:textId="1C130C8A"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53" w:history="1">
        <w:r w:rsidRPr="00A046EE">
          <w:rPr>
            <w:rStyle w:val="Hperlink"/>
            <w:noProof/>
          </w:rPr>
          <w:t>6.8</w:t>
        </w:r>
        <w:r>
          <w:rPr>
            <w:rFonts w:eastAsiaTheme="minorEastAsia" w:cstheme="minorBidi"/>
            <w:smallCaps w:val="0"/>
            <w:noProof/>
            <w:kern w:val="2"/>
            <w:sz w:val="24"/>
            <w:szCs w:val="24"/>
            <w14:ligatures w14:val="standardContextual"/>
          </w:rPr>
          <w:tab/>
        </w:r>
        <w:r w:rsidRPr="00A046EE">
          <w:rPr>
            <w:rStyle w:val="Hperlink"/>
            <w:noProof/>
          </w:rPr>
          <w:t>Olulise ruumilise mõjuga ehitise asukoha valimine</w:t>
        </w:r>
        <w:r>
          <w:rPr>
            <w:noProof/>
            <w:webHidden/>
          </w:rPr>
          <w:tab/>
        </w:r>
        <w:r>
          <w:rPr>
            <w:noProof/>
            <w:webHidden/>
          </w:rPr>
          <w:fldChar w:fldCharType="begin"/>
        </w:r>
        <w:r>
          <w:rPr>
            <w:noProof/>
            <w:webHidden/>
          </w:rPr>
          <w:instrText xml:space="preserve"> PAGEREF _Toc195255853 \h </w:instrText>
        </w:r>
        <w:r>
          <w:rPr>
            <w:noProof/>
            <w:webHidden/>
          </w:rPr>
        </w:r>
        <w:r>
          <w:rPr>
            <w:noProof/>
            <w:webHidden/>
          </w:rPr>
          <w:fldChar w:fldCharType="separate"/>
        </w:r>
        <w:r>
          <w:rPr>
            <w:noProof/>
            <w:webHidden/>
          </w:rPr>
          <w:t>66</w:t>
        </w:r>
        <w:r>
          <w:rPr>
            <w:noProof/>
            <w:webHidden/>
          </w:rPr>
          <w:fldChar w:fldCharType="end"/>
        </w:r>
      </w:hyperlink>
    </w:p>
    <w:p w14:paraId="1BFF2B31" w14:textId="3DC0984E"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54" w:history="1">
        <w:r w:rsidRPr="00A046EE">
          <w:rPr>
            <w:rStyle w:val="Hperlink"/>
            <w:noProof/>
          </w:rPr>
          <w:t>6.9</w:t>
        </w:r>
        <w:r>
          <w:rPr>
            <w:rFonts w:eastAsiaTheme="minorEastAsia" w:cstheme="minorBidi"/>
            <w:smallCaps w:val="0"/>
            <w:noProof/>
            <w:kern w:val="2"/>
            <w:sz w:val="24"/>
            <w:szCs w:val="24"/>
            <w14:ligatures w14:val="standardContextual"/>
          </w:rPr>
          <w:tab/>
        </w:r>
        <w:r w:rsidRPr="00A046EE">
          <w:rPr>
            <w:rStyle w:val="Hperlink"/>
            <w:noProof/>
          </w:rPr>
          <w:t>Kehtestatud detailplaneeringute elluviimine</w:t>
        </w:r>
        <w:r>
          <w:rPr>
            <w:noProof/>
            <w:webHidden/>
          </w:rPr>
          <w:tab/>
        </w:r>
        <w:r>
          <w:rPr>
            <w:noProof/>
            <w:webHidden/>
          </w:rPr>
          <w:fldChar w:fldCharType="begin"/>
        </w:r>
        <w:r>
          <w:rPr>
            <w:noProof/>
            <w:webHidden/>
          </w:rPr>
          <w:instrText xml:space="preserve"> PAGEREF _Toc195255854 \h </w:instrText>
        </w:r>
        <w:r>
          <w:rPr>
            <w:noProof/>
            <w:webHidden/>
          </w:rPr>
        </w:r>
        <w:r>
          <w:rPr>
            <w:noProof/>
            <w:webHidden/>
          </w:rPr>
          <w:fldChar w:fldCharType="separate"/>
        </w:r>
        <w:r>
          <w:rPr>
            <w:noProof/>
            <w:webHidden/>
          </w:rPr>
          <w:t>66</w:t>
        </w:r>
        <w:r>
          <w:rPr>
            <w:noProof/>
            <w:webHidden/>
          </w:rPr>
          <w:fldChar w:fldCharType="end"/>
        </w:r>
      </w:hyperlink>
    </w:p>
    <w:p w14:paraId="2728C600" w14:textId="0CBDF7BD" w:rsidR="00A7325A" w:rsidRDefault="00A7325A">
      <w:pPr>
        <w:pStyle w:val="SK1"/>
        <w:rPr>
          <w:rFonts w:eastAsiaTheme="minorEastAsia" w:cstheme="minorBidi"/>
          <w:b w:val="0"/>
          <w:bCs w:val="0"/>
          <w:caps w:val="0"/>
          <w:noProof/>
          <w:kern w:val="2"/>
          <w:sz w:val="24"/>
          <w:szCs w:val="24"/>
          <w14:ligatures w14:val="standardContextual"/>
        </w:rPr>
      </w:pPr>
      <w:hyperlink w:anchor="_Toc195255855" w:history="1">
        <w:r w:rsidRPr="00A046EE">
          <w:rPr>
            <w:rStyle w:val="Hperlink"/>
            <w:noProof/>
          </w:rPr>
          <w:t>7</w:t>
        </w:r>
        <w:r>
          <w:rPr>
            <w:rFonts w:eastAsiaTheme="minorEastAsia" w:cstheme="minorBidi"/>
            <w:b w:val="0"/>
            <w:bCs w:val="0"/>
            <w:caps w:val="0"/>
            <w:noProof/>
            <w:kern w:val="2"/>
            <w:sz w:val="24"/>
            <w:szCs w:val="24"/>
            <w14:ligatures w14:val="standardContextual"/>
          </w:rPr>
          <w:tab/>
        </w:r>
        <w:r w:rsidRPr="00A046EE">
          <w:rPr>
            <w:rStyle w:val="Hperlink"/>
            <w:noProof/>
          </w:rPr>
          <w:t>Asustusüksuste lahkmejoonte muutmine</w:t>
        </w:r>
        <w:r>
          <w:rPr>
            <w:noProof/>
            <w:webHidden/>
          </w:rPr>
          <w:tab/>
        </w:r>
        <w:r>
          <w:rPr>
            <w:noProof/>
            <w:webHidden/>
          </w:rPr>
          <w:fldChar w:fldCharType="begin"/>
        </w:r>
        <w:r>
          <w:rPr>
            <w:noProof/>
            <w:webHidden/>
          </w:rPr>
          <w:instrText xml:space="preserve"> PAGEREF _Toc195255855 \h </w:instrText>
        </w:r>
        <w:r>
          <w:rPr>
            <w:noProof/>
            <w:webHidden/>
          </w:rPr>
        </w:r>
        <w:r>
          <w:rPr>
            <w:noProof/>
            <w:webHidden/>
          </w:rPr>
          <w:fldChar w:fldCharType="separate"/>
        </w:r>
        <w:r>
          <w:rPr>
            <w:noProof/>
            <w:webHidden/>
          </w:rPr>
          <w:t>67</w:t>
        </w:r>
        <w:r>
          <w:rPr>
            <w:noProof/>
            <w:webHidden/>
          </w:rPr>
          <w:fldChar w:fldCharType="end"/>
        </w:r>
      </w:hyperlink>
    </w:p>
    <w:p w14:paraId="6240C79D" w14:textId="3C49620A" w:rsidR="00A7325A" w:rsidRDefault="00A7325A">
      <w:pPr>
        <w:pStyle w:val="SK1"/>
        <w:rPr>
          <w:rFonts w:eastAsiaTheme="minorEastAsia" w:cstheme="minorBidi"/>
          <w:b w:val="0"/>
          <w:bCs w:val="0"/>
          <w:caps w:val="0"/>
          <w:noProof/>
          <w:kern w:val="2"/>
          <w:sz w:val="24"/>
          <w:szCs w:val="24"/>
          <w14:ligatures w14:val="standardContextual"/>
        </w:rPr>
      </w:pPr>
      <w:hyperlink w:anchor="_Toc195255856" w:history="1">
        <w:r w:rsidRPr="00A046EE">
          <w:rPr>
            <w:rStyle w:val="Hperlink"/>
            <w:noProof/>
          </w:rPr>
          <w:t>8</w:t>
        </w:r>
        <w:r>
          <w:rPr>
            <w:rFonts w:eastAsiaTheme="minorEastAsia" w:cstheme="minorBidi"/>
            <w:b w:val="0"/>
            <w:bCs w:val="0"/>
            <w:caps w:val="0"/>
            <w:noProof/>
            <w:kern w:val="2"/>
            <w:sz w:val="24"/>
            <w:szCs w:val="24"/>
            <w14:ligatures w14:val="standardContextual"/>
          </w:rPr>
          <w:tab/>
        </w:r>
        <w:r w:rsidRPr="00A046EE">
          <w:rPr>
            <w:rStyle w:val="Hperlink"/>
            <w:noProof/>
          </w:rPr>
          <w:t>Keskkonnamõju strateegilise hindamise tulemustega arvestamine</w:t>
        </w:r>
        <w:r>
          <w:rPr>
            <w:noProof/>
            <w:webHidden/>
          </w:rPr>
          <w:tab/>
        </w:r>
        <w:r>
          <w:rPr>
            <w:noProof/>
            <w:webHidden/>
          </w:rPr>
          <w:fldChar w:fldCharType="begin"/>
        </w:r>
        <w:r>
          <w:rPr>
            <w:noProof/>
            <w:webHidden/>
          </w:rPr>
          <w:instrText xml:space="preserve"> PAGEREF _Toc195255856 \h </w:instrText>
        </w:r>
        <w:r>
          <w:rPr>
            <w:noProof/>
            <w:webHidden/>
          </w:rPr>
        </w:r>
        <w:r>
          <w:rPr>
            <w:noProof/>
            <w:webHidden/>
          </w:rPr>
          <w:fldChar w:fldCharType="separate"/>
        </w:r>
        <w:r>
          <w:rPr>
            <w:noProof/>
            <w:webHidden/>
          </w:rPr>
          <w:t>69</w:t>
        </w:r>
        <w:r>
          <w:rPr>
            <w:noProof/>
            <w:webHidden/>
          </w:rPr>
          <w:fldChar w:fldCharType="end"/>
        </w:r>
      </w:hyperlink>
    </w:p>
    <w:p w14:paraId="6A36B52A" w14:textId="49FD26B2" w:rsidR="00A7325A" w:rsidRDefault="00A7325A">
      <w:pPr>
        <w:pStyle w:val="SK1"/>
        <w:rPr>
          <w:rFonts w:eastAsiaTheme="minorEastAsia" w:cstheme="minorBidi"/>
          <w:b w:val="0"/>
          <w:bCs w:val="0"/>
          <w:caps w:val="0"/>
          <w:noProof/>
          <w:kern w:val="2"/>
          <w:sz w:val="24"/>
          <w:szCs w:val="24"/>
          <w14:ligatures w14:val="standardContextual"/>
        </w:rPr>
      </w:pPr>
      <w:hyperlink w:anchor="_Toc195255857" w:history="1">
        <w:r w:rsidRPr="00A046EE">
          <w:rPr>
            <w:rStyle w:val="Hperlink"/>
            <w:noProof/>
          </w:rPr>
          <w:t>9</w:t>
        </w:r>
        <w:r>
          <w:rPr>
            <w:rFonts w:eastAsiaTheme="minorEastAsia" w:cstheme="minorBidi"/>
            <w:b w:val="0"/>
            <w:bCs w:val="0"/>
            <w:caps w:val="0"/>
            <w:noProof/>
            <w:kern w:val="2"/>
            <w:sz w:val="24"/>
            <w:szCs w:val="24"/>
            <w14:ligatures w14:val="standardContextual"/>
          </w:rPr>
          <w:tab/>
        </w:r>
        <w:r w:rsidRPr="00A046EE">
          <w:rPr>
            <w:rStyle w:val="Hperlink"/>
            <w:noProof/>
          </w:rPr>
          <w:t>Ettepanekud maakonnaplaneeringu muutmiseks</w:t>
        </w:r>
        <w:r>
          <w:rPr>
            <w:noProof/>
            <w:webHidden/>
          </w:rPr>
          <w:tab/>
        </w:r>
        <w:r>
          <w:rPr>
            <w:noProof/>
            <w:webHidden/>
          </w:rPr>
          <w:fldChar w:fldCharType="begin"/>
        </w:r>
        <w:r>
          <w:rPr>
            <w:noProof/>
            <w:webHidden/>
          </w:rPr>
          <w:instrText xml:space="preserve"> PAGEREF _Toc195255857 \h </w:instrText>
        </w:r>
        <w:r>
          <w:rPr>
            <w:noProof/>
            <w:webHidden/>
          </w:rPr>
        </w:r>
        <w:r>
          <w:rPr>
            <w:noProof/>
            <w:webHidden/>
          </w:rPr>
          <w:fldChar w:fldCharType="separate"/>
        </w:r>
        <w:r>
          <w:rPr>
            <w:noProof/>
            <w:webHidden/>
          </w:rPr>
          <w:t>73</w:t>
        </w:r>
        <w:r>
          <w:rPr>
            <w:noProof/>
            <w:webHidden/>
          </w:rPr>
          <w:fldChar w:fldCharType="end"/>
        </w:r>
      </w:hyperlink>
    </w:p>
    <w:p w14:paraId="4FD0F203" w14:textId="36B4E443" w:rsidR="00A7325A" w:rsidRDefault="00A7325A">
      <w:pPr>
        <w:pStyle w:val="SK1"/>
        <w:rPr>
          <w:rFonts w:eastAsiaTheme="minorEastAsia" w:cstheme="minorBidi"/>
          <w:b w:val="0"/>
          <w:bCs w:val="0"/>
          <w:caps w:val="0"/>
          <w:noProof/>
          <w:kern w:val="2"/>
          <w:sz w:val="24"/>
          <w:szCs w:val="24"/>
          <w14:ligatures w14:val="standardContextual"/>
        </w:rPr>
      </w:pPr>
      <w:hyperlink w:anchor="_Toc195255858" w:history="1">
        <w:r w:rsidRPr="00A046EE">
          <w:rPr>
            <w:rStyle w:val="Hperlink"/>
            <w:noProof/>
          </w:rPr>
          <w:t>10</w:t>
        </w:r>
        <w:r>
          <w:rPr>
            <w:rFonts w:eastAsiaTheme="minorEastAsia" w:cstheme="minorBidi"/>
            <w:b w:val="0"/>
            <w:bCs w:val="0"/>
            <w:caps w:val="0"/>
            <w:noProof/>
            <w:kern w:val="2"/>
            <w:sz w:val="24"/>
            <w:szCs w:val="24"/>
            <w14:ligatures w14:val="standardContextual"/>
          </w:rPr>
          <w:tab/>
        </w:r>
        <w:r w:rsidRPr="00A046EE">
          <w:rPr>
            <w:rStyle w:val="Hperlink"/>
            <w:noProof/>
          </w:rPr>
          <w:t>Planeeringu elluviimine</w:t>
        </w:r>
        <w:r>
          <w:rPr>
            <w:noProof/>
            <w:webHidden/>
          </w:rPr>
          <w:tab/>
        </w:r>
        <w:r>
          <w:rPr>
            <w:noProof/>
            <w:webHidden/>
          </w:rPr>
          <w:fldChar w:fldCharType="begin"/>
        </w:r>
        <w:r>
          <w:rPr>
            <w:noProof/>
            <w:webHidden/>
          </w:rPr>
          <w:instrText xml:space="preserve"> PAGEREF _Toc195255858 \h </w:instrText>
        </w:r>
        <w:r>
          <w:rPr>
            <w:noProof/>
            <w:webHidden/>
          </w:rPr>
        </w:r>
        <w:r>
          <w:rPr>
            <w:noProof/>
            <w:webHidden/>
          </w:rPr>
          <w:fldChar w:fldCharType="separate"/>
        </w:r>
        <w:r>
          <w:rPr>
            <w:noProof/>
            <w:webHidden/>
          </w:rPr>
          <w:t>74</w:t>
        </w:r>
        <w:r>
          <w:rPr>
            <w:noProof/>
            <w:webHidden/>
          </w:rPr>
          <w:fldChar w:fldCharType="end"/>
        </w:r>
      </w:hyperlink>
    </w:p>
    <w:p w14:paraId="1DE12A32" w14:textId="6D45376A" w:rsidR="00A7325A" w:rsidRDefault="00A7325A">
      <w:pPr>
        <w:pStyle w:val="SK1"/>
        <w:rPr>
          <w:rFonts w:eastAsiaTheme="minorEastAsia" w:cstheme="minorBidi"/>
          <w:b w:val="0"/>
          <w:bCs w:val="0"/>
          <w:caps w:val="0"/>
          <w:noProof/>
          <w:kern w:val="2"/>
          <w:sz w:val="24"/>
          <w:szCs w:val="24"/>
          <w14:ligatures w14:val="standardContextual"/>
        </w:rPr>
      </w:pPr>
      <w:hyperlink w:anchor="_Toc195255859" w:history="1">
        <w:r w:rsidRPr="00A046EE">
          <w:rPr>
            <w:rStyle w:val="Hperlink"/>
            <w:noProof/>
          </w:rPr>
          <w:t>11</w:t>
        </w:r>
        <w:r>
          <w:rPr>
            <w:rFonts w:eastAsiaTheme="minorEastAsia" w:cstheme="minorBidi"/>
            <w:b w:val="0"/>
            <w:bCs w:val="0"/>
            <w:caps w:val="0"/>
            <w:noProof/>
            <w:kern w:val="2"/>
            <w:sz w:val="24"/>
            <w:szCs w:val="24"/>
            <w14:ligatures w14:val="standardContextual"/>
          </w:rPr>
          <w:tab/>
        </w:r>
        <w:r w:rsidRPr="00A046EE">
          <w:rPr>
            <w:rStyle w:val="Hperlink"/>
            <w:noProof/>
          </w:rPr>
          <w:t>Üldplaneeringu koostamise protsess</w:t>
        </w:r>
        <w:r>
          <w:rPr>
            <w:noProof/>
            <w:webHidden/>
          </w:rPr>
          <w:tab/>
        </w:r>
        <w:r>
          <w:rPr>
            <w:noProof/>
            <w:webHidden/>
          </w:rPr>
          <w:fldChar w:fldCharType="begin"/>
        </w:r>
        <w:r>
          <w:rPr>
            <w:noProof/>
            <w:webHidden/>
          </w:rPr>
          <w:instrText xml:space="preserve"> PAGEREF _Toc195255859 \h </w:instrText>
        </w:r>
        <w:r>
          <w:rPr>
            <w:noProof/>
            <w:webHidden/>
          </w:rPr>
        </w:r>
        <w:r>
          <w:rPr>
            <w:noProof/>
            <w:webHidden/>
          </w:rPr>
          <w:fldChar w:fldCharType="separate"/>
        </w:r>
        <w:r>
          <w:rPr>
            <w:noProof/>
            <w:webHidden/>
          </w:rPr>
          <w:t>75</w:t>
        </w:r>
        <w:r>
          <w:rPr>
            <w:noProof/>
            <w:webHidden/>
          </w:rPr>
          <w:fldChar w:fldCharType="end"/>
        </w:r>
      </w:hyperlink>
    </w:p>
    <w:p w14:paraId="621C701E" w14:textId="37AF73B1" w:rsidR="00A7325A" w:rsidRDefault="00A7325A">
      <w:pPr>
        <w:pStyle w:val="SK1"/>
        <w:rPr>
          <w:rFonts w:eastAsiaTheme="minorEastAsia" w:cstheme="minorBidi"/>
          <w:b w:val="0"/>
          <w:bCs w:val="0"/>
          <w:caps w:val="0"/>
          <w:noProof/>
          <w:kern w:val="2"/>
          <w:sz w:val="24"/>
          <w:szCs w:val="24"/>
          <w14:ligatures w14:val="standardContextual"/>
        </w:rPr>
      </w:pPr>
      <w:hyperlink w:anchor="_Toc195255860" w:history="1">
        <w:r w:rsidRPr="00A046EE">
          <w:rPr>
            <w:rStyle w:val="Hperlink"/>
            <w:noProof/>
          </w:rPr>
          <w:t>12</w:t>
        </w:r>
        <w:r>
          <w:rPr>
            <w:rFonts w:eastAsiaTheme="minorEastAsia" w:cstheme="minorBidi"/>
            <w:b w:val="0"/>
            <w:bCs w:val="0"/>
            <w:caps w:val="0"/>
            <w:noProof/>
            <w:kern w:val="2"/>
            <w:sz w:val="24"/>
            <w:szCs w:val="24"/>
            <w14:ligatures w14:val="standardContextual"/>
          </w:rPr>
          <w:tab/>
        </w:r>
        <w:r w:rsidRPr="00A046EE">
          <w:rPr>
            <w:rStyle w:val="Hperlink"/>
            <w:noProof/>
          </w:rPr>
          <w:t>Lisad</w:t>
        </w:r>
        <w:r>
          <w:rPr>
            <w:noProof/>
            <w:webHidden/>
          </w:rPr>
          <w:tab/>
        </w:r>
        <w:r>
          <w:rPr>
            <w:noProof/>
            <w:webHidden/>
          </w:rPr>
          <w:fldChar w:fldCharType="begin"/>
        </w:r>
        <w:r>
          <w:rPr>
            <w:noProof/>
            <w:webHidden/>
          </w:rPr>
          <w:instrText xml:space="preserve"> PAGEREF _Toc195255860 \h </w:instrText>
        </w:r>
        <w:r>
          <w:rPr>
            <w:noProof/>
            <w:webHidden/>
          </w:rPr>
        </w:r>
        <w:r>
          <w:rPr>
            <w:noProof/>
            <w:webHidden/>
          </w:rPr>
          <w:fldChar w:fldCharType="separate"/>
        </w:r>
        <w:r>
          <w:rPr>
            <w:noProof/>
            <w:webHidden/>
          </w:rPr>
          <w:t>77</w:t>
        </w:r>
        <w:r>
          <w:rPr>
            <w:noProof/>
            <w:webHidden/>
          </w:rPr>
          <w:fldChar w:fldCharType="end"/>
        </w:r>
      </w:hyperlink>
    </w:p>
    <w:p w14:paraId="78061253" w14:textId="78CB0869"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61" w:history="1">
        <w:r w:rsidRPr="00A046EE">
          <w:rPr>
            <w:rStyle w:val="Hperlink"/>
            <w:noProof/>
          </w:rPr>
          <w:t>12.1</w:t>
        </w:r>
        <w:r>
          <w:rPr>
            <w:rFonts w:eastAsiaTheme="minorEastAsia" w:cstheme="minorBidi"/>
            <w:smallCaps w:val="0"/>
            <w:noProof/>
            <w:kern w:val="2"/>
            <w:sz w:val="24"/>
            <w:szCs w:val="24"/>
            <w14:ligatures w14:val="standardContextual"/>
          </w:rPr>
          <w:tab/>
        </w:r>
        <w:r w:rsidRPr="00A046EE">
          <w:rPr>
            <w:rStyle w:val="Hperlink"/>
            <w:noProof/>
          </w:rPr>
          <w:t>Lisa 1. Keskkonnamõju strateegilise hindamise (KSH) aruanne (eraldi dokumendina)</w:t>
        </w:r>
        <w:r>
          <w:rPr>
            <w:noProof/>
            <w:webHidden/>
          </w:rPr>
          <w:tab/>
        </w:r>
        <w:r>
          <w:rPr>
            <w:noProof/>
            <w:webHidden/>
          </w:rPr>
          <w:fldChar w:fldCharType="begin"/>
        </w:r>
        <w:r>
          <w:rPr>
            <w:noProof/>
            <w:webHidden/>
          </w:rPr>
          <w:instrText xml:space="preserve"> PAGEREF _Toc195255861 \h </w:instrText>
        </w:r>
        <w:r>
          <w:rPr>
            <w:noProof/>
            <w:webHidden/>
          </w:rPr>
        </w:r>
        <w:r>
          <w:rPr>
            <w:noProof/>
            <w:webHidden/>
          </w:rPr>
          <w:fldChar w:fldCharType="separate"/>
        </w:r>
        <w:r>
          <w:rPr>
            <w:noProof/>
            <w:webHidden/>
          </w:rPr>
          <w:t>77</w:t>
        </w:r>
        <w:r>
          <w:rPr>
            <w:noProof/>
            <w:webHidden/>
          </w:rPr>
          <w:fldChar w:fldCharType="end"/>
        </w:r>
      </w:hyperlink>
    </w:p>
    <w:p w14:paraId="1BF9FBC8" w14:textId="5BCC5BD8" w:rsidR="00A7325A" w:rsidRDefault="00A7325A">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195255862" w:history="1">
        <w:r w:rsidRPr="00A046EE">
          <w:rPr>
            <w:rStyle w:val="Hperlink"/>
            <w:noProof/>
          </w:rPr>
          <w:t>12.2</w:t>
        </w:r>
        <w:r>
          <w:rPr>
            <w:rFonts w:eastAsiaTheme="minorEastAsia" w:cstheme="minorBidi"/>
            <w:smallCaps w:val="0"/>
            <w:noProof/>
            <w:kern w:val="2"/>
            <w:sz w:val="24"/>
            <w:szCs w:val="24"/>
            <w14:ligatures w14:val="standardContextual"/>
          </w:rPr>
          <w:tab/>
        </w:r>
        <w:r w:rsidRPr="00A046EE">
          <w:rPr>
            <w:rStyle w:val="Hperlink"/>
            <w:noProof/>
          </w:rPr>
          <w:t>Lisa 2. Ohepalu väärtusliku maastiku kirjeldused</w:t>
        </w:r>
        <w:r>
          <w:rPr>
            <w:noProof/>
            <w:webHidden/>
          </w:rPr>
          <w:tab/>
        </w:r>
        <w:r>
          <w:rPr>
            <w:noProof/>
            <w:webHidden/>
          </w:rPr>
          <w:fldChar w:fldCharType="begin"/>
        </w:r>
        <w:r>
          <w:rPr>
            <w:noProof/>
            <w:webHidden/>
          </w:rPr>
          <w:instrText xml:space="preserve"> PAGEREF _Toc195255862 \h </w:instrText>
        </w:r>
        <w:r>
          <w:rPr>
            <w:noProof/>
            <w:webHidden/>
          </w:rPr>
        </w:r>
        <w:r>
          <w:rPr>
            <w:noProof/>
            <w:webHidden/>
          </w:rPr>
          <w:fldChar w:fldCharType="separate"/>
        </w:r>
        <w:r>
          <w:rPr>
            <w:noProof/>
            <w:webHidden/>
          </w:rPr>
          <w:t>77</w:t>
        </w:r>
        <w:r>
          <w:rPr>
            <w:noProof/>
            <w:webHidden/>
          </w:rPr>
          <w:fldChar w:fldCharType="end"/>
        </w:r>
      </w:hyperlink>
    </w:p>
    <w:p w14:paraId="603CE46C" w14:textId="7E1629AE" w:rsidR="00A7325A" w:rsidRDefault="00A7325A">
      <w:pPr>
        <w:pStyle w:val="SK3"/>
        <w:rPr>
          <w:rFonts w:eastAsiaTheme="minorEastAsia" w:cstheme="minorBidi"/>
          <w:i w:val="0"/>
          <w:iCs w:val="0"/>
          <w:noProof/>
          <w:kern w:val="2"/>
          <w:sz w:val="24"/>
          <w:szCs w:val="24"/>
          <w14:ligatures w14:val="standardContextual"/>
        </w:rPr>
      </w:pPr>
      <w:hyperlink w:anchor="_Toc195255863" w:history="1">
        <w:r w:rsidRPr="00A046EE">
          <w:rPr>
            <w:rStyle w:val="Hperlink"/>
            <w:noProof/>
          </w:rPr>
          <w:t>12.2.1</w:t>
        </w:r>
        <w:r>
          <w:rPr>
            <w:rFonts w:eastAsiaTheme="minorEastAsia" w:cstheme="minorBidi"/>
            <w:i w:val="0"/>
            <w:iCs w:val="0"/>
            <w:noProof/>
            <w:kern w:val="2"/>
            <w:sz w:val="24"/>
            <w:szCs w:val="24"/>
            <w14:ligatures w14:val="standardContextual"/>
          </w:rPr>
          <w:tab/>
        </w:r>
        <w:r w:rsidRPr="00A046EE">
          <w:rPr>
            <w:rStyle w:val="Hperlink"/>
            <w:noProof/>
          </w:rPr>
          <w:t>Kirjeldus Lääne-Viru maakonna teemaplaneeringust „Asustust ja maakasutust suunavad keskkonnatingimused“ (2006)</w:t>
        </w:r>
        <w:r>
          <w:rPr>
            <w:noProof/>
            <w:webHidden/>
          </w:rPr>
          <w:tab/>
        </w:r>
        <w:r>
          <w:rPr>
            <w:noProof/>
            <w:webHidden/>
          </w:rPr>
          <w:fldChar w:fldCharType="begin"/>
        </w:r>
        <w:r>
          <w:rPr>
            <w:noProof/>
            <w:webHidden/>
          </w:rPr>
          <w:instrText xml:space="preserve"> PAGEREF _Toc195255863 \h </w:instrText>
        </w:r>
        <w:r>
          <w:rPr>
            <w:noProof/>
            <w:webHidden/>
          </w:rPr>
        </w:r>
        <w:r>
          <w:rPr>
            <w:noProof/>
            <w:webHidden/>
          </w:rPr>
          <w:fldChar w:fldCharType="separate"/>
        </w:r>
        <w:r>
          <w:rPr>
            <w:noProof/>
            <w:webHidden/>
          </w:rPr>
          <w:t>77</w:t>
        </w:r>
        <w:r>
          <w:rPr>
            <w:noProof/>
            <w:webHidden/>
          </w:rPr>
          <w:fldChar w:fldCharType="end"/>
        </w:r>
      </w:hyperlink>
    </w:p>
    <w:p w14:paraId="1B13E8FD" w14:textId="028CFCB6" w:rsidR="00A7325A" w:rsidRDefault="00A7325A">
      <w:pPr>
        <w:pStyle w:val="SK3"/>
        <w:rPr>
          <w:rFonts w:eastAsiaTheme="minorEastAsia" w:cstheme="minorBidi"/>
          <w:i w:val="0"/>
          <w:iCs w:val="0"/>
          <w:noProof/>
          <w:kern w:val="2"/>
          <w:sz w:val="24"/>
          <w:szCs w:val="24"/>
          <w14:ligatures w14:val="standardContextual"/>
        </w:rPr>
      </w:pPr>
      <w:hyperlink w:anchor="_Toc195255864" w:history="1">
        <w:r w:rsidRPr="00A046EE">
          <w:rPr>
            <w:rStyle w:val="Hperlink"/>
            <w:noProof/>
          </w:rPr>
          <w:t>12.2.2</w:t>
        </w:r>
        <w:r>
          <w:rPr>
            <w:rFonts w:eastAsiaTheme="minorEastAsia" w:cstheme="minorBidi"/>
            <w:i w:val="0"/>
            <w:iCs w:val="0"/>
            <w:noProof/>
            <w:kern w:val="2"/>
            <w:sz w:val="24"/>
            <w:szCs w:val="24"/>
            <w14:ligatures w14:val="standardContextual"/>
          </w:rPr>
          <w:tab/>
        </w:r>
        <w:r w:rsidRPr="00A046EE">
          <w:rPr>
            <w:rStyle w:val="Hperlink"/>
            <w:noProof/>
          </w:rPr>
          <w:t>Lääne-Viru maakonna väärtuslike maastike eksperthinnang maakonnaplaneeringu koostamise juurde (2014)</w:t>
        </w:r>
        <w:r>
          <w:rPr>
            <w:noProof/>
            <w:webHidden/>
          </w:rPr>
          <w:tab/>
        </w:r>
        <w:r>
          <w:rPr>
            <w:noProof/>
            <w:webHidden/>
          </w:rPr>
          <w:fldChar w:fldCharType="begin"/>
        </w:r>
        <w:r>
          <w:rPr>
            <w:noProof/>
            <w:webHidden/>
          </w:rPr>
          <w:instrText xml:space="preserve"> PAGEREF _Toc195255864 \h </w:instrText>
        </w:r>
        <w:r>
          <w:rPr>
            <w:noProof/>
            <w:webHidden/>
          </w:rPr>
        </w:r>
        <w:r>
          <w:rPr>
            <w:noProof/>
            <w:webHidden/>
          </w:rPr>
          <w:fldChar w:fldCharType="separate"/>
        </w:r>
        <w:r>
          <w:rPr>
            <w:noProof/>
            <w:webHidden/>
          </w:rPr>
          <w:t>79</w:t>
        </w:r>
        <w:r>
          <w:rPr>
            <w:noProof/>
            <w:webHidden/>
          </w:rPr>
          <w:fldChar w:fldCharType="end"/>
        </w:r>
      </w:hyperlink>
    </w:p>
    <w:p w14:paraId="3D3C5D59" w14:textId="65DDFF02" w:rsidR="000C7B10" w:rsidRDefault="009D7F93" w:rsidP="00ED296D">
      <w:pPr>
        <w:pStyle w:val="SK3"/>
        <w:tabs>
          <w:tab w:val="right" w:leader="dot" w:pos="8655"/>
        </w:tabs>
        <w:rPr>
          <w:rFonts w:eastAsiaTheme="minorEastAsia" w:cstheme="minorBidi"/>
          <w:noProof/>
          <w:sz w:val="22"/>
          <w:szCs w:val="22"/>
        </w:rPr>
      </w:pPr>
      <w:r>
        <w:fldChar w:fldCharType="end"/>
      </w:r>
    </w:p>
    <w:p w14:paraId="4178776C" w14:textId="4FD5E191" w:rsidR="0062545C" w:rsidRDefault="0062545C" w:rsidP="00D15CD3">
      <w:pPr>
        <w:spacing w:after="0"/>
      </w:pPr>
    </w:p>
    <w:p w14:paraId="5DE36AA0" w14:textId="6F360749" w:rsidR="0062545C" w:rsidRPr="009E14C0" w:rsidRDefault="00C74D39" w:rsidP="00D567BE">
      <w:pPr>
        <w:rPr>
          <w:b/>
          <w:bCs/>
          <w:color w:val="ED7D31"/>
          <w:sz w:val="40"/>
          <w:szCs w:val="40"/>
        </w:rPr>
      </w:pPr>
      <w:r w:rsidRPr="009E14C0">
        <w:rPr>
          <w:b/>
          <w:bCs/>
          <w:color w:val="ED7D31"/>
          <w:sz w:val="40"/>
          <w:szCs w:val="40"/>
        </w:rPr>
        <w:t xml:space="preserve">Jooniste </w:t>
      </w:r>
      <w:r w:rsidR="0069443C">
        <w:rPr>
          <w:b/>
          <w:bCs/>
          <w:color w:val="ED7D31"/>
          <w:sz w:val="40"/>
          <w:szCs w:val="40"/>
        </w:rPr>
        <w:t>loend</w:t>
      </w:r>
    </w:p>
    <w:p w14:paraId="737C6A63" w14:textId="5916EAAB" w:rsidR="00171741" w:rsidRDefault="00F95C67">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r>
        <w:fldChar w:fldCharType="begin"/>
      </w:r>
      <w:r>
        <w:instrText xml:space="preserve"> TOC \h \z \c "Joonis" </w:instrText>
      </w:r>
      <w:r>
        <w:fldChar w:fldCharType="separate"/>
      </w:r>
      <w:hyperlink w:anchor="_Toc195255866" w:history="1">
        <w:r w:rsidR="00171741" w:rsidRPr="00A001E4">
          <w:rPr>
            <w:rStyle w:val="Hperlink"/>
            <w:noProof/>
          </w:rPr>
          <w:t>Joonis 3.1 Üldplaneering valla ruumilise arengu suunajana</w:t>
        </w:r>
        <w:r w:rsidR="00171741">
          <w:rPr>
            <w:noProof/>
            <w:webHidden/>
          </w:rPr>
          <w:tab/>
        </w:r>
        <w:r w:rsidR="00171741">
          <w:rPr>
            <w:noProof/>
            <w:webHidden/>
          </w:rPr>
          <w:fldChar w:fldCharType="begin"/>
        </w:r>
        <w:r w:rsidR="00171741">
          <w:rPr>
            <w:noProof/>
            <w:webHidden/>
          </w:rPr>
          <w:instrText xml:space="preserve"> PAGEREF _Toc195255866 \h </w:instrText>
        </w:r>
        <w:r w:rsidR="00171741">
          <w:rPr>
            <w:noProof/>
            <w:webHidden/>
          </w:rPr>
        </w:r>
        <w:r w:rsidR="00171741">
          <w:rPr>
            <w:noProof/>
            <w:webHidden/>
          </w:rPr>
          <w:fldChar w:fldCharType="separate"/>
        </w:r>
        <w:r w:rsidR="00171741">
          <w:rPr>
            <w:noProof/>
            <w:webHidden/>
          </w:rPr>
          <w:t>12</w:t>
        </w:r>
        <w:r w:rsidR="00171741">
          <w:rPr>
            <w:noProof/>
            <w:webHidden/>
          </w:rPr>
          <w:fldChar w:fldCharType="end"/>
        </w:r>
      </w:hyperlink>
    </w:p>
    <w:p w14:paraId="070A3C13" w14:textId="7A971B72"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67" w:history="1">
        <w:r w:rsidRPr="00A001E4">
          <w:rPr>
            <w:rStyle w:val="Hperlink"/>
            <w:noProof/>
          </w:rPr>
          <w:t>Joonis 4.1 Eesti külatüübid (Allikas: Eesti Entsüklopeedia)</w:t>
        </w:r>
        <w:r>
          <w:rPr>
            <w:noProof/>
            <w:webHidden/>
          </w:rPr>
          <w:tab/>
        </w:r>
        <w:r>
          <w:rPr>
            <w:noProof/>
            <w:webHidden/>
          </w:rPr>
          <w:fldChar w:fldCharType="begin"/>
        </w:r>
        <w:r>
          <w:rPr>
            <w:noProof/>
            <w:webHidden/>
          </w:rPr>
          <w:instrText xml:space="preserve"> PAGEREF _Toc195255867 \h </w:instrText>
        </w:r>
        <w:r>
          <w:rPr>
            <w:noProof/>
            <w:webHidden/>
          </w:rPr>
        </w:r>
        <w:r>
          <w:rPr>
            <w:noProof/>
            <w:webHidden/>
          </w:rPr>
          <w:fldChar w:fldCharType="separate"/>
        </w:r>
        <w:r>
          <w:rPr>
            <w:noProof/>
            <w:webHidden/>
          </w:rPr>
          <w:t>17</w:t>
        </w:r>
        <w:r>
          <w:rPr>
            <w:noProof/>
            <w:webHidden/>
          </w:rPr>
          <w:fldChar w:fldCharType="end"/>
        </w:r>
      </w:hyperlink>
    </w:p>
    <w:p w14:paraId="2EAF4BCB" w14:textId="59B19909"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68" w:history="1">
        <w:r w:rsidRPr="00A001E4">
          <w:rPr>
            <w:rStyle w:val="Hperlink"/>
            <w:noProof/>
          </w:rPr>
          <w:t>Joonis 4.2 Ohepalu küla piirkonna asustus I Eesti Vabariigi ajal. (Allikas: Maa-ameti Eesti topokaart 1935-1939, M 1:50000)</w:t>
        </w:r>
        <w:r>
          <w:rPr>
            <w:noProof/>
            <w:webHidden/>
          </w:rPr>
          <w:tab/>
        </w:r>
        <w:r>
          <w:rPr>
            <w:noProof/>
            <w:webHidden/>
          </w:rPr>
          <w:fldChar w:fldCharType="begin"/>
        </w:r>
        <w:r>
          <w:rPr>
            <w:noProof/>
            <w:webHidden/>
          </w:rPr>
          <w:instrText xml:space="preserve"> PAGEREF _Toc195255868 \h </w:instrText>
        </w:r>
        <w:r>
          <w:rPr>
            <w:noProof/>
            <w:webHidden/>
          </w:rPr>
        </w:r>
        <w:r>
          <w:rPr>
            <w:noProof/>
            <w:webHidden/>
          </w:rPr>
          <w:fldChar w:fldCharType="separate"/>
        </w:r>
        <w:r>
          <w:rPr>
            <w:noProof/>
            <w:webHidden/>
          </w:rPr>
          <w:t>17</w:t>
        </w:r>
        <w:r>
          <w:rPr>
            <w:noProof/>
            <w:webHidden/>
          </w:rPr>
          <w:fldChar w:fldCharType="end"/>
        </w:r>
      </w:hyperlink>
    </w:p>
    <w:p w14:paraId="15FB68A4" w14:textId="238CB1A4"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69" w:history="1">
        <w:r w:rsidRPr="00A001E4">
          <w:rPr>
            <w:rStyle w:val="Hperlink"/>
            <w:noProof/>
          </w:rPr>
          <w:t>Joonis 4.3 Ohepalu küla piirkonna asustus aastal 2022. (Allikas: Üldplaneeringu tugiplaan, Hendrikson DGE)</w:t>
        </w:r>
        <w:r>
          <w:rPr>
            <w:noProof/>
            <w:webHidden/>
          </w:rPr>
          <w:tab/>
        </w:r>
        <w:r>
          <w:rPr>
            <w:noProof/>
            <w:webHidden/>
          </w:rPr>
          <w:fldChar w:fldCharType="begin"/>
        </w:r>
        <w:r>
          <w:rPr>
            <w:noProof/>
            <w:webHidden/>
          </w:rPr>
          <w:instrText xml:space="preserve"> PAGEREF _Toc195255869 \h </w:instrText>
        </w:r>
        <w:r>
          <w:rPr>
            <w:noProof/>
            <w:webHidden/>
          </w:rPr>
        </w:r>
        <w:r>
          <w:rPr>
            <w:noProof/>
            <w:webHidden/>
          </w:rPr>
          <w:fldChar w:fldCharType="separate"/>
        </w:r>
        <w:r>
          <w:rPr>
            <w:noProof/>
            <w:webHidden/>
          </w:rPr>
          <w:t>17</w:t>
        </w:r>
        <w:r>
          <w:rPr>
            <w:noProof/>
            <w:webHidden/>
          </w:rPr>
          <w:fldChar w:fldCharType="end"/>
        </w:r>
      </w:hyperlink>
    </w:p>
    <w:p w14:paraId="68EA1067" w14:textId="32F592BA"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0" w:history="1">
        <w:r w:rsidRPr="00A001E4">
          <w:rPr>
            <w:rStyle w:val="Hperlink"/>
            <w:noProof/>
          </w:rPr>
          <w:t>Joonis 4.4 Uku küla asustus I Eesti Vabariigi ajal. (Allikas: Maa-ameti Eesti topokaart 1935–1939, M 1:50 000)</w:t>
        </w:r>
        <w:r>
          <w:rPr>
            <w:noProof/>
            <w:webHidden/>
          </w:rPr>
          <w:tab/>
        </w:r>
        <w:r>
          <w:rPr>
            <w:noProof/>
            <w:webHidden/>
          </w:rPr>
          <w:fldChar w:fldCharType="begin"/>
        </w:r>
        <w:r>
          <w:rPr>
            <w:noProof/>
            <w:webHidden/>
          </w:rPr>
          <w:instrText xml:space="preserve"> PAGEREF _Toc195255870 \h </w:instrText>
        </w:r>
        <w:r>
          <w:rPr>
            <w:noProof/>
            <w:webHidden/>
          </w:rPr>
        </w:r>
        <w:r>
          <w:rPr>
            <w:noProof/>
            <w:webHidden/>
          </w:rPr>
          <w:fldChar w:fldCharType="separate"/>
        </w:r>
        <w:r>
          <w:rPr>
            <w:noProof/>
            <w:webHidden/>
          </w:rPr>
          <w:t>18</w:t>
        </w:r>
        <w:r>
          <w:rPr>
            <w:noProof/>
            <w:webHidden/>
          </w:rPr>
          <w:fldChar w:fldCharType="end"/>
        </w:r>
      </w:hyperlink>
    </w:p>
    <w:p w14:paraId="76841B6D" w14:textId="40E49692"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1" w:history="1">
        <w:r w:rsidRPr="00A001E4">
          <w:rPr>
            <w:rStyle w:val="Hperlink"/>
            <w:noProof/>
          </w:rPr>
          <w:t>Joonis 4.5 Uku küla asustus aastal 2022. (Allikas: Üldplaneeringu tugiplaan, Hendrikson DGE)</w:t>
        </w:r>
        <w:r>
          <w:rPr>
            <w:noProof/>
            <w:webHidden/>
          </w:rPr>
          <w:tab/>
        </w:r>
        <w:r>
          <w:rPr>
            <w:noProof/>
            <w:webHidden/>
          </w:rPr>
          <w:fldChar w:fldCharType="begin"/>
        </w:r>
        <w:r>
          <w:rPr>
            <w:noProof/>
            <w:webHidden/>
          </w:rPr>
          <w:instrText xml:space="preserve"> PAGEREF _Toc195255871 \h </w:instrText>
        </w:r>
        <w:r>
          <w:rPr>
            <w:noProof/>
            <w:webHidden/>
          </w:rPr>
        </w:r>
        <w:r>
          <w:rPr>
            <w:noProof/>
            <w:webHidden/>
          </w:rPr>
          <w:fldChar w:fldCharType="separate"/>
        </w:r>
        <w:r>
          <w:rPr>
            <w:noProof/>
            <w:webHidden/>
          </w:rPr>
          <w:t>18</w:t>
        </w:r>
        <w:r>
          <w:rPr>
            <w:noProof/>
            <w:webHidden/>
          </w:rPr>
          <w:fldChar w:fldCharType="end"/>
        </w:r>
      </w:hyperlink>
    </w:p>
    <w:p w14:paraId="451D26E6" w14:textId="1326E1BB"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2" w:history="1">
        <w:r w:rsidRPr="00A001E4">
          <w:rPr>
            <w:rStyle w:val="Hperlink"/>
            <w:noProof/>
          </w:rPr>
          <w:t>Joonis 6.1 Kadrina valla rohevõrgustik sh on näidatud loodusliku iseloomuga alade osakaal tugialast</w:t>
        </w:r>
        <w:r>
          <w:rPr>
            <w:noProof/>
            <w:webHidden/>
          </w:rPr>
          <w:tab/>
        </w:r>
        <w:r>
          <w:rPr>
            <w:noProof/>
            <w:webHidden/>
          </w:rPr>
          <w:fldChar w:fldCharType="begin"/>
        </w:r>
        <w:r>
          <w:rPr>
            <w:noProof/>
            <w:webHidden/>
          </w:rPr>
          <w:instrText xml:space="preserve"> PAGEREF _Toc195255872 \h </w:instrText>
        </w:r>
        <w:r>
          <w:rPr>
            <w:noProof/>
            <w:webHidden/>
          </w:rPr>
        </w:r>
        <w:r>
          <w:rPr>
            <w:noProof/>
            <w:webHidden/>
          </w:rPr>
          <w:fldChar w:fldCharType="separate"/>
        </w:r>
        <w:r>
          <w:rPr>
            <w:noProof/>
            <w:webHidden/>
          </w:rPr>
          <w:t>43</w:t>
        </w:r>
        <w:r>
          <w:rPr>
            <w:noProof/>
            <w:webHidden/>
          </w:rPr>
          <w:fldChar w:fldCharType="end"/>
        </w:r>
      </w:hyperlink>
    </w:p>
    <w:p w14:paraId="0A6A1A9A" w14:textId="1F39114A"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3" w:history="1">
        <w:r w:rsidRPr="00A001E4">
          <w:rPr>
            <w:rStyle w:val="Hperlink"/>
            <w:noProof/>
          </w:rPr>
          <w:t>Joonis 6.2 Mõndavere külas ehituskeeluvööndi vähendamine</w:t>
        </w:r>
        <w:r>
          <w:rPr>
            <w:noProof/>
            <w:webHidden/>
          </w:rPr>
          <w:tab/>
        </w:r>
        <w:r>
          <w:rPr>
            <w:noProof/>
            <w:webHidden/>
          </w:rPr>
          <w:fldChar w:fldCharType="begin"/>
        </w:r>
        <w:r>
          <w:rPr>
            <w:noProof/>
            <w:webHidden/>
          </w:rPr>
          <w:instrText xml:space="preserve"> PAGEREF _Toc195255873 \h </w:instrText>
        </w:r>
        <w:r>
          <w:rPr>
            <w:noProof/>
            <w:webHidden/>
          </w:rPr>
        </w:r>
        <w:r>
          <w:rPr>
            <w:noProof/>
            <w:webHidden/>
          </w:rPr>
          <w:fldChar w:fldCharType="separate"/>
        </w:r>
        <w:r>
          <w:rPr>
            <w:noProof/>
            <w:webHidden/>
          </w:rPr>
          <w:t>50</w:t>
        </w:r>
        <w:r>
          <w:rPr>
            <w:noProof/>
            <w:webHidden/>
          </w:rPr>
          <w:fldChar w:fldCharType="end"/>
        </w:r>
      </w:hyperlink>
    </w:p>
    <w:p w14:paraId="238B3FA4" w14:textId="7592B5FB"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4" w:history="1">
        <w:r w:rsidRPr="00A001E4">
          <w:rPr>
            <w:rStyle w:val="Hperlink"/>
            <w:noProof/>
          </w:rPr>
          <w:t>Joonis 6.3 Maaparandussüsteemidega hõlmatud alad Kadrina vallas (Andmed: Maa-amet, 2022)</w:t>
        </w:r>
        <w:r>
          <w:rPr>
            <w:noProof/>
            <w:webHidden/>
          </w:rPr>
          <w:tab/>
        </w:r>
        <w:r>
          <w:rPr>
            <w:noProof/>
            <w:webHidden/>
          </w:rPr>
          <w:fldChar w:fldCharType="begin"/>
        </w:r>
        <w:r>
          <w:rPr>
            <w:noProof/>
            <w:webHidden/>
          </w:rPr>
          <w:instrText xml:space="preserve"> PAGEREF _Toc195255874 \h </w:instrText>
        </w:r>
        <w:r>
          <w:rPr>
            <w:noProof/>
            <w:webHidden/>
          </w:rPr>
        </w:r>
        <w:r>
          <w:rPr>
            <w:noProof/>
            <w:webHidden/>
          </w:rPr>
          <w:fldChar w:fldCharType="separate"/>
        </w:r>
        <w:r>
          <w:rPr>
            <w:noProof/>
            <w:webHidden/>
          </w:rPr>
          <w:t>60</w:t>
        </w:r>
        <w:r>
          <w:rPr>
            <w:noProof/>
            <w:webHidden/>
          </w:rPr>
          <w:fldChar w:fldCharType="end"/>
        </w:r>
      </w:hyperlink>
    </w:p>
    <w:p w14:paraId="30154B2C" w14:textId="4A2A6F5D"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5" w:history="1">
        <w:r w:rsidRPr="00A001E4">
          <w:rPr>
            <w:rStyle w:val="Hperlink"/>
            <w:noProof/>
          </w:rPr>
          <w:t>Joonis 6.4 Pinnase interpoleeritud radoonirisk (Allikas: väljavõte Eesti pinnase radooniriski kaardirakendusest, Eesti Geoloogiateenistus, 2021)</w:t>
        </w:r>
        <w:r>
          <w:rPr>
            <w:noProof/>
            <w:webHidden/>
          </w:rPr>
          <w:tab/>
        </w:r>
        <w:r>
          <w:rPr>
            <w:noProof/>
            <w:webHidden/>
          </w:rPr>
          <w:fldChar w:fldCharType="begin"/>
        </w:r>
        <w:r>
          <w:rPr>
            <w:noProof/>
            <w:webHidden/>
          </w:rPr>
          <w:instrText xml:space="preserve"> PAGEREF _Toc195255875 \h </w:instrText>
        </w:r>
        <w:r>
          <w:rPr>
            <w:noProof/>
            <w:webHidden/>
          </w:rPr>
        </w:r>
        <w:r>
          <w:rPr>
            <w:noProof/>
            <w:webHidden/>
          </w:rPr>
          <w:fldChar w:fldCharType="separate"/>
        </w:r>
        <w:r>
          <w:rPr>
            <w:noProof/>
            <w:webHidden/>
          </w:rPr>
          <w:t>65</w:t>
        </w:r>
        <w:r>
          <w:rPr>
            <w:noProof/>
            <w:webHidden/>
          </w:rPr>
          <w:fldChar w:fldCharType="end"/>
        </w:r>
      </w:hyperlink>
    </w:p>
    <w:p w14:paraId="3BF1B399" w14:textId="42FC0847"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6" w:history="1">
        <w:r w:rsidRPr="00A001E4">
          <w:rPr>
            <w:rStyle w:val="Hperlink"/>
            <w:noProof/>
          </w:rPr>
          <w:t>Joonis 7.1 Ettepanek Kadrina aleviku piiri muutmiseks</w:t>
        </w:r>
        <w:r>
          <w:rPr>
            <w:noProof/>
            <w:webHidden/>
          </w:rPr>
          <w:tab/>
        </w:r>
        <w:r>
          <w:rPr>
            <w:noProof/>
            <w:webHidden/>
          </w:rPr>
          <w:fldChar w:fldCharType="begin"/>
        </w:r>
        <w:r>
          <w:rPr>
            <w:noProof/>
            <w:webHidden/>
          </w:rPr>
          <w:instrText xml:space="preserve"> PAGEREF _Toc195255876 \h </w:instrText>
        </w:r>
        <w:r>
          <w:rPr>
            <w:noProof/>
            <w:webHidden/>
          </w:rPr>
        </w:r>
        <w:r>
          <w:rPr>
            <w:noProof/>
            <w:webHidden/>
          </w:rPr>
          <w:fldChar w:fldCharType="separate"/>
        </w:r>
        <w:r>
          <w:rPr>
            <w:noProof/>
            <w:webHidden/>
          </w:rPr>
          <w:t>67</w:t>
        </w:r>
        <w:r>
          <w:rPr>
            <w:noProof/>
            <w:webHidden/>
          </w:rPr>
          <w:fldChar w:fldCharType="end"/>
        </w:r>
      </w:hyperlink>
    </w:p>
    <w:p w14:paraId="4283BB8A" w14:textId="0CFA06EC"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7" w:history="1">
        <w:r w:rsidRPr="00A001E4">
          <w:rPr>
            <w:rStyle w:val="Hperlink"/>
            <w:noProof/>
          </w:rPr>
          <w:t>Joonis 7.2 Ettepanek Hulja aleviku piiri muutmiseks</w:t>
        </w:r>
        <w:r>
          <w:rPr>
            <w:noProof/>
            <w:webHidden/>
          </w:rPr>
          <w:tab/>
        </w:r>
        <w:r>
          <w:rPr>
            <w:noProof/>
            <w:webHidden/>
          </w:rPr>
          <w:fldChar w:fldCharType="begin"/>
        </w:r>
        <w:r>
          <w:rPr>
            <w:noProof/>
            <w:webHidden/>
          </w:rPr>
          <w:instrText xml:space="preserve"> PAGEREF _Toc195255877 \h </w:instrText>
        </w:r>
        <w:r>
          <w:rPr>
            <w:noProof/>
            <w:webHidden/>
          </w:rPr>
        </w:r>
        <w:r>
          <w:rPr>
            <w:noProof/>
            <w:webHidden/>
          </w:rPr>
          <w:fldChar w:fldCharType="separate"/>
        </w:r>
        <w:r>
          <w:rPr>
            <w:noProof/>
            <w:webHidden/>
          </w:rPr>
          <w:t>68</w:t>
        </w:r>
        <w:r>
          <w:rPr>
            <w:noProof/>
            <w:webHidden/>
          </w:rPr>
          <w:fldChar w:fldCharType="end"/>
        </w:r>
      </w:hyperlink>
    </w:p>
    <w:p w14:paraId="52BE777F" w14:textId="7C89AAAB"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8" w:history="1">
        <w:r w:rsidRPr="00A001E4">
          <w:rPr>
            <w:rStyle w:val="Hperlink"/>
            <w:noProof/>
          </w:rPr>
          <w:t>Joonis 11.1 Üldplaneeringu ja KSH protsessi skeem</w:t>
        </w:r>
        <w:r>
          <w:rPr>
            <w:noProof/>
            <w:webHidden/>
          </w:rPr>
          <w:tab/>
        </w:r>
        <w:r>
          <w:rPr>
            <w:noProof/>
            <w:webHidden/>
          </w:rPr>
          <w:fldChar w:fldCharType="begin"/>
        </w:r>
        <w:r>
          <w:rPr>
            <w:noProof/>
            <w:webHidden/>
          </w:rPr>
          <w:instrText xml:space="preserve"> PAGEREF _Toc195255878 \h </w:instrText>
        </w:r>
        <w:r>
          <w:rPr>
            <w:noProof/>
            <w:webHidden/>
          </w:rPr>
        </w:r>
        <w:r>
          <w:rPr>
            <w:noProof/>
            <w:webHidden/>
          </w:rPr>
          <w:fldChar w:fldCharType="separate"/>
        </w:r>
        <w:r>
          <w:rPr>
            <w:noProof/>
            <w:webHidden/>
          </w:rPr>
          <w:t>75</w:t>
        </w:r>
        <w:r>
          <w:rPr>
            <w:noProof/>
            <w:webHidden/>
          </w:rPr>
          <w:fldChar w:fldCharType="end"/>
        </w:r>
      </w:hyperlink>
    </w:p>
    <w:p w14:paraId="6FFB1F39" w14:textId="5280B0A5"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79" w:history="1">
        <w:r w:rsidRPr="00A001E4">
          <w:rPr>
            <w:rStyle w:val="Hperlink"/>
            <w:noProof/>
          </w:rPr>
          <w:t>Joonis 11.2 Valla väärtuste ja ruumilise arengu eesmärkide kaardistamise seminar Kadrina Rahvamajas 2021. aastal (Foto: Hendrikson DGE)</w:t>
        </w:r>
        <w:r>
          <w:rPr>
            <w:noProof/>
            <w:webHidden/>
          </w:rPr>
          <w:tab/>
        </w:r>
        <w:r>
          <w:rPr>
            <w:noProof/>
            <w:webHidden/>
          </w:rPr>
          <w:fldChar w:fldCharType="begin"/>
        </w:r>
        <w:r>
          <w:rPr>
            <w:noProof/>
            <w:webHidden/>
          </w:rPr>
          <w:instrText xml:space="preserve"> PAGEREF _Toc195255879 \h </w:instrText>
        </w:r>
        <w:r>
          <w:rPr>
            <w:noProof/>
            <w:webHidden/>
          </w:rPr>
        </w:r>
        <w:r>
          <w:rPr>
            <w:noProof/>
            <w:webHidden/>
          </w:rPr>
          <w:fldChar w:fldCharType="separate"/>
        </w:r>
        <w:r>
          <w:rPr>
            <w:noProof/>
            <w:webHidden/>
          </w:rPr>
          <w:t>76</w:t>
        </w:r>
        <w:r>
          <w:rPr>
            <w:noProof/>
            <w:webHidden/>
          </w:rPr>
          <w:fldChar w:fldCharType="end"/>
        </w:r>
      </w:hyperlink>
    </w:p>
    <w:p w14:paraId="0FE9B09E" w14:textId="0CFC74FB" w:rsidR="00171741" w:rsidRDefault="00171741">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195255880" w:history="1">
        <w:r w:rsidRPr="00A001E4">
          <w:rPr>
            <w:rStyle w:val="Hperlink"/>
            <w:noProof/>
          </w:rPr>
          <w:t>Joonis 12.1 Väljavõte Lääne-Viru maakonna teemaplaneeringust „Asustust ja maakasutust suunavad keskkonnatingimused“ skeemkaardist (2006). Ohepalu väärtuslik maastik ala on ala 7</w:t>
        </w:r>
        <w:r>
          <w:rPr>
            <w:noProof/>
            <w:webHidden/>
          </w:rPr>
          <w:tab/>
        </w:r>
        <w:r>
          <w:rPr>
            <w:noProof/>
            <w:webHidden/>
          </w:rPr>
          <w:fldChar w:fldCharType="begin"/>
        </w:r>
        <w:r>
          <w:rPr>
            <w:noProof/>
            <w:webHidden/>
          </w:rPr>
          <w:instrText xml:space="preserve"> PAGEREF _Toc195255880 \h </w:instrText>
        </w:r>
        <w:r>
          <w:rPr>
            <w:noProof/>
            <w:webHidden/>
          </w:rPr>
        </w:r>
        <w:r>
          <w:rPr>
            <w:noProof/>
            <w:webHidden/>
          </w:rPr>
          <w:fldChar w:fldCharType="separate"/>
        </w:r>
        <w:r>
          <w:rPr>
            <w:noProof/>
            <w:webHidden/>
          </w:rPr>
          <w:t>77</w:t>
        </w:r>
        <w:r>
          <w:rPr>
            <w:noProof/>
            <w:webHidden/>
          </w:rPr>
          <w:fldChar w:fldCharType="end"/>
        </w:r>
      </w:hyperlink>
    </w:p>
    <w:p w14:paraId="6D04C3A9" w14:textId="132947E3" w:rsidR="00C74D39" w:rsidRDefault="00F95C67" w:rsidP="00D567BE">
      <w:r>
        <w:fldChar w:fldCharType="end"/>
      </w:r>
    </w:p>
    <w:p w14:paraId="401C4293" w14:textId="77777777" w:rsidR="00661D74" w:rsidRDefault="00661D74" w:rsidP="00D567BE"/>
    <w:p w14:paraId="26039766" w14:textId="61911A95" w:rsidR="007D1F11" w:rsidRDefault="007D1F11" w:rsidP="00D567BE"/>
    <w:p w14:paraId="128492B1" w14:textId="77777777" w:rsidR="00BF0044" w:rsidRDefault="00BF0044" w:rsidP="00D567BE"/>
    <w:p w14:paraId="458A3F81" w14:textId="112F1491" w:rsidR="007D1F11" w:rsidRDefault="007D1F11" w:rsidP="00D567BE">
      <w:pPr>
        <w:sectPr w:rsidR="007D1F11" w:rsidSect="00255076">
          <w:headerReference w:type="even" r:id="rId14"/>
          <w:headerReference w:type="default" r:id="rId15"/>
          <w:footerReference w:type="even" r:id="rId16"/>
          <w:footerReference w:type="default" r:id="rId17"/>
          <w:pgSz w:w="11906" w:h="16838"/>
          <w:pgMar w:top="1440" w:right="1440" w:bottom="1440" w:left="1800" w:header="567" w:footer="567" w:gutter="0"/>
          <w:pgNumType w:start="3"/>
          <w:cols w:space="708"/>
          <w:docGrid w:linePitch="272"/>
        </w:sectPr>
      </w:pPr>
    </w:p>
    <w:p w14:paraId="63B30676" w14:textId="77777777" w:rsidR="0062545C" w:rsidRPr="00835086" w:rsidRDefault="002E59F5" w:rsidP="00100388">
      <w:pPr>
        <w:pStyle w:val="Pealkiri1"/>
      </w:pPr>
      <w:bookmarkStart w:id="0" w:name="_Ref106377948"/>
      <w:bookmarkStart w:id="1" w:name="_Toc195255784"/>
      <w:r>
        <w:lastRenderedPageBreak/>
        <w:t>Sissejuhatus</w:t>
      </w:r>
      <w:bookmarkEnd w:id="0"/>
      <w:bookmarkEnd w:id="1"/>
    </w:p>
    <w:p w14:paraId="66FDEDA8" w14:textId="77777777" w:rsidR="00EA628C" w:rsidRDefault="002E59F5" w:rsidP="00EA628C">
      <w:r>
        <w:t xml:space="preserve">Kadrina </w:t>
      </w:r>
      <w:r w:rsidR="002B1155">
        <w:t>V</w:t>
      </w:r>
      <w:r>
        <w:t xml:space="preserve">allavolikogu algatas Kadrina valla üldplaneeringu ja keskkonnamõju strateegilise hindamise </w:t>
      </w:r>
      <w:r>
        <w:rPr>
          <w:highlight w:val="white"/>
        </w:rPr>
        <w:t xml:space="preserve">26.08.2020. a </w:t>
      </w:r>
      <w:r>
        <w:t xml:space="preserve">otsusega </w:t>
      </w:r>
      <w:r>
        <w:rPr>
          <w:highlight w:val="white"/>
        </w:rPr>
        <w:t>nr 136</w:t>
      </w:r>
      <w:r>
        <w:t xml:space="preserve">. </w:t>
      </w:r>
      <w:r w:rsidR="00EA628C">
        <w:t xml:space="preserve">Kadrina valla üldplaneering ja KSH võeti Kadrina Vallavolikogu poolt vastu </w:t>
      </w:r>
      <w:r w:rsidR="00EA628C" w:rsidRPr="001D2465">
        <w:t>5. septembril 2024 otsusega nr 127</w:t>
      </w:r>
      <w:r w:rsidR="00EA628C">
        <w:t>.</w:t>
      </w:r>
    </w:p>
    <w:p w14:paraId="660BCB76" w14:textId="36933A05" w:rsidR="0062545C" w:rsidRDefault="000C529B" w:rsidP="00D567BE">
      <w:r>
        <w:t xml:space="preserve">Planeeringuala on terve Kadrina vald oma halduspiirides suurusega </w:t>
      </w:r>
      <w:r w:rsidRPr="000C529B">
        <w:t>358,92 km²</w:t>
      </w:r>
      <w:r>
        <w:t xml:space="preserve">. </w:t>
      </w:r>
      <w:r w:rsidR="002E59F5">
        <w:t>Üldplaneering seab Kadrina valla ruumilise arengu suunad järgmiseks paarikümneks aastaks. Üldplaneeringu käigus kokkulepitud reeglid on aluseks omavalitsuse ruumiotsustele. Üldplaneeringu koostamise eesmärgiks on valla territooriumi ruumilise arengu põhimõtete ja suundumuste määratlemine ning maa-aladele</w:t>
      </w:r>
      <w:r w:rsidR="0083453E">
        <w:t xml:space="preserve"> kõige</w:t>
      </w:r>
      <w:r w:rsidR="002E59F5">
        <w:t xml:space="preserve"> otstarbekama ja jätkusuutlikuma kasutusviisi leidmine. Üldplaneering koostatakse tervele Kadrina valla territooriumile.</w:t>
      </w:r>
    </w:p>
    <w:p w14:paraId="6D894B9A" w14:textId="77777777" w:rsidR="0062545C" w:rsidRDefault="002E59F5" w:rsidP="00D567BE">
      <w:r>
        <w:t>Üldplaneeringu koostamisega paralleelselt viiakse läbi planeeringu keskkonnamõju strateegiline hindamine (KSH). KSH selgitab, kirjeldab ja hindab üldplaneeringu elluviimisega kaasnevat olulist keskkonnamõju ja määrab vajadusel mõjude leevendusmeetmed, arvestades üldplaneeringu eesmärke ja käsitletavat territooriumi. KSH tulemused kajastuvad üldplaneeringu lahenduses.</w:t>
      </w:r>
    </w:p>
    <w:p w14:paraId="472635B3" w14:textId="236F2737" w:rsidR="0062545C" w:rsidRDefault="002E59F5" w:rsidP="00D567BE">
      <w:r>
        <w:t xml:space="preserve">Üldplaneeringu koostamisel lähtutakse nii Kadrina </w:t>
      </w:r>
      <w:r w:rsidRPr="003205AD">
        <w:t>valla kui ka kõrgema</w:t>
      </w:r>
      <w:r>
        <w:t xml:space="preserve"> taseme arengudokumentidest ning asjakohastest õigusaktidest.</w:t>
      </w:r>
    </w:p>
    <w:p w14:paraId="1FE6FD74" w14:textId="761483F2" w:rsidR="0062545C" w:rsidRDefault="002E59F5" w:rsidP="00D567BE">
      <w:r>
        <w:t xml:space="preserve">Kadrina Vallavalitsus sõlmis üldplaneeringu konsulteerimiseks ja keskkonnamõju strateegilise hindamise läbiviimiseks konsultatsioonilepingu konsultatsiooniettevõttega Hendrikson </w:t>
      </w:r>
      <w:r w:rsidR="3FAC066F">
        <w:t>DGE (endise nimega Hendrikson ja Ko)</w:t>
      </w:r>
      <w:r>
        <w:t>.</w:t>
      </w:r>
    </w:p>
    <w:p w14:paraId="7B96146B" w14:textId="77777777" w:rsidR="0062545C" w:rsidRDefault="002E59F5" w:rsidP="00D567BE">
      <w:r>
        <w:t>Üldplaneeringu lahenduse väljatöötamine toimub Kadrina Vallavalitsuse ja -volikogu, ametkondade, kohalike huvigruppide ja konsultandi koostöös.</w:t>
      </w:r>
    </w:p>
    <w:p w14:paraId="479A3F70" w14:textId="48FDDA43" w:rsidR="0062545C" w:rsidRDefault="002E59F5" w:rsidP="00D567BE">
      <w:r>
        <w:t xml:space="preserve">Üldplaneering koosneb seletuskirjast ja </w:t>
      </w:r>
      <w:r w:rsidR="003F715B">
        <w:t xml:space="preserve">planeeringu joonisest. Planeeringu joonis on leitav Kadrina valla üldplaneeringu rakendusest: </w:t>
      </w:r>
      <w:hyperlink r:id="rId18" w:history="1">
        <w:r w:rsidR="003F715B" w:rsidRPr="003F715B">
          <w:rPr>
            <w:rStyle w:val="Hperlink"/>
            <w:color w:val="ED7D31"/>
          </w:rPr>
          <w:t>https://hendrikson.ee/maps/Kadrina-vald/.</w:t>
        </w:r>
      </w:hyperlink>
    </w:p>
    <w:p w14:paraId="6B231354" w14:textId="77777777" w:rsidR="0062545C" w:rsidRDefault="0062545C" w:rsidP="00D567BE"/>
    <w:p w14:paraId="3BA969DD" w14:textId="77777777" w:rsidR="0062545C" w:rsidRDefault="0062545C" w:rsidP="00D567BE">
      <w:pPr>
        <w:sectPr w:rsidR="0062545C" w:rsidSect="00255076">
          <w:headerReference w:type="even" r:id="rId19"/>
          <w:headerReference w:type="default" r:id="rId20"/>
          <w:pgSz w:w="11906" w:h="16838"/>
          <w:pgMar w:top="1440" w:right="1440" w:bottom="1440" w:left="1800" w:header="567" w:footer="567" w:gutter="0"/>
          <w:cols w:space="708"/>
          <w:docGrid w:linePitch="272"/>
        </w:sectPr>
      </w:pPr>
    </w:p>
    <w:p w14:paraId="6D4F0FEF" w14:textId="77777777" w:rsidR="0062545C" w:rsidRDefault="002E59F5" w:rsidP="00100388">
      <w:pPr>
        <w:pStyle w:val="Pealkiri1"/>
      </w:pPr>
      <w:bookmarkStart w:id="2" w:name="_Toc195255785"/>
      <w:r>
        <w:lastRenderedPageBreak/>
        <w:t>Planeeringus kasutatud mõisted ja lühendid</w:t>
      </w:r>
      <w:bookmarkEnd w:id="2"/>
    </w:p>
    <w:p w14:paraId="0D233D10" w14:textId="77777777" w:rsidR="0062545C" w:rsidRDefault="002E59F5" w:rsidP="00D567BE">
      <w:r>
        <w:t>Kadrina valla üldplaneeringus on kasutatud alltoodud mõisteid ja lühendeid.</w:t>
      </w:r>
    </w:p>
    <w:tbl>
      <w:tblPr>
        <w:tblW w:w="8789" w:type="dxa"/>
        <w:tblBorders>
          <w:top w:val="nil"/>
          <w:left w:val="nil"/>
          <w:bottom w:val="nil"/>
          <w:right w:val="nil"/>
          <w:insideH w:val="nil"/>
          <w:insideV w:val="single" w:sz="4" w:space="0" w:color="A6A6A6"/>
        </w:tblBorders>
        <w:tblLayout w:type="fixed"/>
        <w:tblCellMar>
          <w:left w:w="113" w:type="dxa"/>
          <w:right w:w="113" w:type="dxa"/>
        </w:tblCellMar>
        <w:tblLook w:val="0400" w:firstRow="0" w:lastRow="0" w:firstColumn="0" w:lastColumn="0" w:noHBand="0" w:noVBand="1"/>
      </w:tblPr>
      <w:tblGrid>
        <w:gridCol w:w="2552"/>
        <w:gridCol w:w="6237"/>
      </w:tblGrid>
      <w:tr w:rsidR="0062545C" w:rsidRPr="00040893" w14:paraId="04686949" w14:textId="77777777" w:rsidTr="38810CB2">
        <w:trPr>
          <w:trHeight w:val="576"/>
          <w:tblHeader/>
        </w:trPr>
        <w:tc>
          <w:tcPr>
            <w:tcW w:w="8789" w:type="dxa"/>
            <w:gridSpan w:val="2"/>
            <w:tcBorders>
              <w:bottom w:val="single" w:sz="2" w:space="0" w:color="A6A6A6" w:themeColor="background1" w:themeShade="A6"/>
            </w:tcBorders>
            <w:shd w:val="clear" w:color="auto" w:fill="auto"/>
            <w:vAlign w:val="center"/>
          </w:tcPr>
          <w:p w14:paraId="1BEA3E65" w14:textId="77777777" w:rsidR="0062545C" w:rsidRPr="00C24063" w:rsidRDefault="002E59F5" w:rsidP="00D15CD3">
            <w:pPr>
              <w:rPr>
                <w:b/>
                <w:bCs/>
                <w:sz w:val="24"/>
                <w:szCs w:val="24"/>
              </w:rPr>
            </w:pPr>
            <w:r w:rsidRPr="00C24063">
              <w:rPr>
                <w:b/>
                <w:bCs/>
                <w:sz w:val="24"/>
                <w:szCs w:val="24"/>
              </w:rPr>
              <w:t>Mõisted</w:t>
            </w:r>
          </w:p>
        </w:tc>
      </w:tr>
      <w:tr w:rsidR="0062545C" w:rsidRPr="00040893" w14:paraId="30D473ED"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49BB8A9" w14:textId="77777777" w:rsidR="0062545C" w:rsidRPr="00D15CD3" w:rsidRDefault="002E59F5" w:rsidP="00D15CD3">
            <w:pPr>
              <w:jc w:val="left"/>
              <w:rPr>
                <w:b/>
                <w:bCs/>
              </w:rPr>
            </w:pPr>
            <w:r w:rsidRPr="00D15CD3">
              <w:rPr>
                <w:b/>
                <w:bCs/>
              </w:rPr>
              <w:t>Ehitusjoon</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55080C80" w14:textId="2B4CFA84" w:rsidR="00E15A2E" w:rsidRPr="00D15CD3" w:rsidRDefault="002E59F5" w:rsidP="00D15CD3">
            <w:r w:rsidRPr="00D15CD3">
              <w:t>Hoonete paiknemise kaugus teest/tänavast või maaüksuse tee/tänavapoolsetest piiridest.</w:t>
            </w:r>
          </w:p>
        </w:tc>
      </w:tr>
      <w:tr w:rsidR="0062545C" w:rsidRPr="00040893" w14:paraId="2E6D537A"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1701460" w14:textId="77777777" w:rsidR="0062545C" w:rsidRPr="00D15CD3" w:rsidRDefault="002E59F5" w:rsidP="00D15CD3">
            <w:pPr>
              <w:jc w:val="left"/>
              <w:rPr>
                <w:b/>
                <w:bCs/>
              </w:rPr>
            </w:pPr>
            <w:proofErr w:type="spellStart"/>
            <w:r w:rsidRPr="00D15CD3">
              <w:rPr>
                <w:b/>
                <w:bCs/>
              </w:rPr>
              <w:t>Hajaasustusega</w:t>
            </w:r>
            <w:proofErr w:type="spellEnd"/>
            <w:r w:rsidRPr="00D15CD3">
              <w:rPr>
                <w:b/>
                <w:bCs/>
              </w:rPr>
              <w:t xml:space="preserve"> ala / </w:t>
            </w:r>
            <w:proofErr w:type="spellStart"/>
            <w:r w:rsidRPr="00D15CD3">
              <w:rPr>
                <w:b/>
                <w:bCs/>
              </w:rPr>
              <w:t>hajaasustus</w:t>
            </w:r>
            <w:proofErr w:type="spellEnd"/>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23CA9971" w14:textId="6610DFFC" w:rsidR="00E15A2E" w:rsidRPr="00D15CD3" w:rsidRDefault="002E59F5" w:rsidP="00D15CD3">
            <w:r w:rsidRPr="00D15CD3">
              <w:t xml:space="preserve">Ala, kus hoonestus paikneb hajusamalt kui tiheasustusega alal. Õuede asetus nii üksteise kui teede ja kõlvikute suhtes võib varieeruda. Hoonestatud õuemaad võivad paikneda kas piki teid, põlluservi, veekogude kaldail, üksteise kõrval või üksteisest kaugemal, olenevalt külatüübist ja/või hoone asukohas väljakujunenud hoonestuslaadist. </w:t>
            </w:r>
            <w:proofErr w:type="spellStart"/>
            <w:r w:rsidRPr="00D15CD3">
              <w:t>Hajaasustusega</w:t>
            </w:r>
            <w:proofErr w:type="spellEnd"/>
            <w:r w:rsidRPr="00D15CD3">
              <w:t xml:space="preserve"> alal võivad paikneda lisaks </w:t>
            </w:r>
            <w:r w:rsidR="005C1320">
              <w:t>elamutel</w:t>
            </w:r>
            <w:r w:rsidR="004C4353">
              <w:t>e</w:t>
            </w:r>
            <w:r w:rsidRPr="00D15CD3">
              <w:t xml:space="preserve"> </w:t>
            </w:r>
            <w:r w:rsidR="00CF6B8D">
              <w:t xml:space="preserve">ka </w:t>
            </w:r>
            <w:r w:rsidRPr="00D15CD3">
              <w:t xml:space="preserve">äri-, </w:t>
            </w:r>
            <w:r w:rsidR="00046C09" w:rsidRPr="00D15CD3">
              <w:t>t</w:t>
            </w:r>
            <w:r w:rsidR="00046C09">
              <w:t>ootmise</w:t>
            </w:r>
            <w:r w:rsidRPr="00D15CD3">
              <w:t>- ja ühiskondlikud hooned.</w:t>
            </w:r>
          </w:p>
        </w:tc>
      </w:tr>
      <w:tr w:rsidR="0062545C" w:rsidRPr="00040893" w14:paraId="7826A4DE"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328377A" w14:textId="77777777" w:rsidR="0062545C" w:rsidRPr="00D15CD3" w:rsidRDefault="002E59F5" w:rsidP="00D15CD3">
            <w:pPr>
              <w:jc w:val="left"/>
              <w:rPr>
                <w:b/>
                <w:bCs/>
              </w:rPr>
            </w:pPr>
            <w:r w:rsidRPr="00D15CD3">
              <w:rPr>
                <w:b/>
                <w:bCs/>
              </w:rPr>
              <w:t>Hoonestuslaad</w:t>
            </w:r>
            <w:r w:rsidRPr="00D15CD3">
              <w:rPr>
                <w:b/>
                <w:bCs/>
              </w:rPr>
              <w:br/>
              <w:t>(planeerimisseaduse mõistes)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28E51A17" w14:textId="537C15B2" w:rsidR="00E15A2E" w:rsidRPr="00D15CD3" w:rsidRDefault="002E59F5" w:rsidP="00D15CD3">
            <w:r w:rsidRPr="00D15CD3">
              <w:t>Piirkonna hoonestusele iseloomulike tunnuste kogum, mis võib seisneda hoone kõrguses, mahus, krundijaotuses, hoonete paiknemises üksteise suhtes või krundil/õuemaal.</w:t>
            </w:r>
          </w:p>
        </w:tc>
      </w:tr>
      <w:tr w:rsidR="0062545C" w:rsidRPr="00040893" w14:paraId="33FA1E1E"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D8FC18B" w14:textId="306DB72A" w:rsidR="0062545C" w:rsidRPr="00D15CD3" w:rsidRDefault="002E59F5" w:rsidP="00D15CD3">
            <w:pPr>
              <w:jc w:val="left"/>
              <w:rPr>
                <w:b/>
                <w:bCs/>
              </w:rPr>
            </w:pPr>
            <w:r w:rsidRPr="00D15CD3">
              <w:rPr>
                <w:b/>
                <w:bCs/>
              </w:rPr>
              <w:t>Hoonete suurim lubatud ehitisealune pind krundi</w:t>
            </w:r>
            <w:r w:rsidR="002E07E1">
              <w:rPr>
                <w:b/>
                <w:bCs/>
              </w:rPr>
              <w:t xml:space="preserve">/katastriüksuse </w:t>
            </w:r>
            <w:r w:rsidRPr="00D15CD3">
              <w:rPr>
                <w:b/>
                <w:bCs/>
              </w:rPr>
              <w:t>pindalast</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0F00FD17" w14:textId="11A07383" w:rsidR="00E15A2E" w:rsidRPr="00D15CD3" w:rsidRDefault="002E59F5" w:rsidP="00D15CD3">
            <w:pPr>
              <w:rPr>
                <w:highlight w:val="white"/>
              </w:rPr>
            </w:pPr>
            <w:r w:rsidRPr="00D15CD3">
              <w:rPr>
                <w:highlight w:val="white"/>
              </w:rPr>
              <w:t>Hoonealuse, sealhulgas hoone maapealse osa alune pind, mille sisse loetakse hoone juurde kuuluv rõdu, lodža, varikatus. Hoonete ehitisealuse pinna sisse loetakse nii ehitusloakohustuslikud kui ehitusloakohustuseta hoonete pinnad.</w:t>
            </w:r>
          </w:p>
        </w:tc>
      </w:tr>
      <w:tr w:rsidR="0062545C" w:rsidRPr="00040893" w14:paraId="0C04D721"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D6238AC" w14:textId="77777777" w:rsidR="0062545C" w:rsidRPr="00D15CD3" w:rsidRDefault="002E59F5" w:rsidP="00D15CD3">
            <w:pPr>
              <w:jc w:val="left"/>
              <w:rPr>
                <w:b/>
                <w:bCs/>
              </w:rPr>
            </w:pPr>
            <w:proofErr w:type="spellStart"/>
            <w:r w:rsidRPr="00D15CD3">
              <w:rPr>
                <w:b/>
                <w:bCs/>
              </w:rPr>
              <w:t>Inimmõõtmelisus</w:t>
            </w:r>
            <w:proofErr w:type="spellEnd"/>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5C24D4CE" w14:textId="1E5E2FAF" w:rsidR="00E15A2E" w:rsidRPr="00D15CD3" w:rsidRDefault="003E081A" w:rsidP="00D15CD3">
            <w:pPr>
              <w:rPr>
                <w:highlight w:val="white"/>
              </w:rPr>
            </w:pPr>
            <w:r>
              <w:rPr>
                <w:highlight w:val="white"/>
              </w:rPr>
              <w:t>R</w:t>
            </w:r>
            <w:r w:rsidR="002E59F5" w:rsidRPr="42980806">
              <w:rPr>
                <w:highlight w:val="white"/>
              </w:rPr>
              <w:t>uumikujundamise põhimõte, mis keskendub sellele, kuidas luua meeldiv ruumikogemus jalgsi ja rattaga liikujale. Meeldiv ruumikogemus sõltub</w:t>
            </w:r>
            <w:r w:rsidR="00B85816" w:rsidRPr="42980806">
              <w:rPr>
                <w:highlight w:val="white"/>
              </w:rPr>
              <w:t>:</w:t>
            </w:r>
            <w:r w:rsidR="002E59F5" w:rsidRPr="42980806">
              <w:rPr>
                <w:highlight w:val="white"/>
              </w:rPr>
              <w:t xml:space="preserve"> erinevatest tajudest (nt nägemine, kuulmine, haistmine)</w:t>
            </w:r>
            <w:r w:rsidR="00B85816" w:rsidRPr="42980806">
              <w:rPr>
                <w:highlight w:val="white"/>
              </w:rPr>
              <w:t>;</w:t>
            </w:r>
            <w:r w:rsidR="002E59F5" w:rsidRPr="42980806">
              <w:rPr>
                <w:highlight w:val="white"/>
              </w:rPr>
              <w:t xml:space="preserve"> ohu- või turvatundest</w:t>
            </w:r>
            <w:r w:rsidR="00B85816" w:rsidRPr="42980806">
              <w:rPr>
                <w:highlight w:val="white"/>
              </w:rPr>
              <w:t>,</w:t>
            </w:r>
            <w:r w:rsidR="002E59F5" w:rsidRPr="42980806">
              <w:rPr>
                <w:highlight w:val="white"/>
              </w:rPr>
              <w:t xml:space="preserve"> mida ruum loob</w:t>
            </w:r>
            <w:r w:rsidR="007677E2" w:rsidRPr="42980806">
              <w:rPr>
                <w:highlight w:val="white"/>
              </w:rPr>
              <w:t>;</w:t>
            </w:r>
            <w:r w:rsidR="002E59F5" w:rsidRPr="42980806">
              <w:rPr>
                <w:highlight w:val="white"/>
              </w:rPr>
              <w:t xml:space="preserve"> ruumis sotsialiseerumise või viibimise võimalustest, mida liikuja kogeb jalgsi (~5 km/h) või rattaga (~15 km/h) liikudes. Ruumikogemust saab suunata nt hoonestuse kõrguse ja fassaadi detailirohkuse, avaliku ruumi ja haljastuse mitmekülgsuse </w:t>
            </w:r>
            <w:r w:rsidR="2037DBAB" w:rsidRPr="42980806">
              <w:rPr>
                <w:highlight w:val="white"/>
              </w:rPr>
              <w:t>ning</w:t>
            </w:r>
            <w:r w:rsidR="002E59F5" w:rsidRPr="42980806">
              <w:rPr>
                <w:highlight w:val="white"/>
              </w:rPr>
              <w:t xml:space="preserve"> funktsionaalsuse, loogiliste ja turvaliste jalakäiguteede jt planeerimisvõtete kaudu.</w:t>
            </w:r>
          </w:p>
        </w:tc>
      </w:tr>
      <w:tr w:rsidR="0062545C" w:rsidRPr="00040893" w14:paraId="707DAA8E"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0BDBCDE" w14:textId="77777777" w:rsidR="0062545C" w:rsidRPr="00D15CD3" w:rsidRDefault="002E59F5" w:rsidP="00D15CD3">
            <w:pPr>
              <w:jc w:val="left"/>
              <w:rPr>
                <w:b/>
                <w:bCs/>
              </w:rPr>
            </w:pPr>
            <w:r w:rsidRPr="00D15CD3">
              <w:rPr>
                <w:b/>
                <w:bCs/>
              </w:rPr>
              <w:t>Kergliiklustee</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7A036D1B" w14:textId="191F41F9" w:rsidR="0062545C" w:rsidRPr="00D91DEA" w:rsidRDefault="002E59F5" w:rsidP="00D15CD3">
            <w:pPr>
              <w:rPr>
                <w:highlight w:val="white"/>
              </w:rPr>
            </w:pPr>
            <w:r w:rsidRPr="42980806">
              <w:t>Jalgsi, jalgratta, rulluiskude, ratastooli, tõukeratta ja tasakaaluliikuriga</w:t>
            </w:r>
            <w:r w:rsidR="007F77ED" w:rsidRPr="42980806">
              <w:t xml:space="preserve"> </w:t>
            </w:r>
            <w:r w:rsidRPr="42980806">
              <w:rPr>
                <w:highlight w:val="white"/>
              </w:rPr>
              <w:t>liiklemiseks ettenähtud erald</w:t>
            </w:r>
            <w:r w:rsidR="0083453E" w:rsidRPr="42980806">
              <w:rPr>
                <w:highlight w:val="white"/>
              </w:rPr>
              <w:t>atud</w:t>
            </w:r>
            <w:r w:rsidRPr="42980806">
              <w:rPr>
                <w:highlight w:val="white"/>
              </w:rPr>
              <w:t xml:space="preserve"> tee või </w:t>
            </w:r>
            <w:proofErr w:type="spellStart"/>
            <w:r w:rsidRPr="42980806">
              <w:rPr>
                <w:highlight w:val="white"/>
              </w:rPr>
              <w:t>teeosa</w:t>
            </w:r>
            <w:proofErr w:type="spellEnd"/>
            <w:r w:rsidR="00304EA7" w:rsidRPr="42980806">
              <w:rPr>
                <w:highlight w:val="white"/>
              </w:rPr>
              <w:t>.</w:t>
            </w:r>
          </w:p>
        </w:tc>
      </w:tr>
      <w:tr w:rsidR="00C771C3" w:rsidRPr="00040893" w14:paraId="0CADA7E6"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79652C7" w14:textId="7B173BAD" w:rsidR="00C771C3" w:rsidRPr="00D15CD3" w:rsidRDefault="00C771C3" w:rsidP="00D15CD3">
            <w:pPr>
              <w:jc w:val="left"/>
              <w:rPr>
                <w:b/>
                <w:bCs/>
              </w:rPr>
            </w:pPr>
            <w:r>
              <w:rPr>
                <w:b/>
                <w:bCs/>
              </w:rPr>
              <w:t>Kohalik keskus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4CF27635" w14:textId="21A9AE2E" w:rsidR="00C771C3" w:rsidRPr="42980806" w:rsidRDefault="00C771C3" w:rsidP="00C771C3">
            <w:r>
              <w:t xml:space="preserve">Keskus, kus on kättesaadavad teenused, mille kasutamine rahuldab elanike igapäevaelu põhivajadused. </w:t>
            </w:r>
          </w:p>
        </w:tc>
      </w:tr>
      <w:tr w:rsidR="0062545C" w:rsidRPr="00040893" w14:paraId="395D456D"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004EC45" w14:textId="77777777" w:rsidR="0062545C" w:rsidRPr="00D15CD3" w:rsidRDefault="002E59F5" w:rsidP="00D15CD3">
            <w:pPr>
              <w:jc w:val="left"/>
              <w:rPr>
                <w:b/>
                <w:bCs/>
              </w:rPr>
            </w:pPr>
            <w:r w:rsidRPr="00D15CD3">
              <w:rPr>
                <w:b/>
                <w:bCs/>
              </w:rPr>
              <w:t>Krunt</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77E8CF15" w14:textId="0EC89FE0" w:rsidR="00E15A2E" w:rsidRPr="00D15CD3" w:rsidRDefault="002E59F5" w:rsidP="00D15CD3">
            <w:r w:rsidRPr="00D15CD3">
              <w:t>Detailplaneeringuga määratud/määratav maa-ala, millele on antud ehitusõigus.</w:t>
            </w:r>
          </w:p>
        </w:tc>
      </w:tr>
      <w:tr w:rsidR="0062545C" w:rsidRPr="00040893" w14:paraId="4CADA306"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A3D368C" w14:textId="77777777" w:rsidR="0062545C" w:rsidRPr="00D15CD3" w:rsidRDefault="002E59F5" w:rsidP="00D15CD3">
            <w:pPr>
              <w:jc w:val="left"/>
              <w:rPr>
                <w:b/>
                <w:bCs/>
              </w:rPr>
            </w:pPr>
            <w:r w:rsidRPr="00D15CD3">
              <w:rPr>
                <w:b/>
                <w:bCs/>
              </w:rPr>
              <w:t>Kõrvalhoone</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3FC03B3E" w14:textId="66D8307A" w:rsidR="0062545C" w:rsidRPr="00D15CD3" w:rsidRDefault="002E59F5" w:rsidP="00D15CD3">
            <w:r w:rsidRPr="00D15CD3">
              <w:t>Põhihoonet teenindav hoone (saun, garaaž, kuur, katlamaja, pesuköök, töökoda, ateljee vms).</w:t>
            </w:r>
          </w:p>
        </w:tc>
      </w:tr>
      <w:tr w:rsidR="00A73486" w:rsidRPr="00CB420A" w14:paraId="26F75433"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5CAA2EE" w14:textId="00AABB0A" w:rsidR="00A73486" w:rsidRPr="00ED296D" w:rsidRDefault="00A73486" w:rsidP="00D15CD3">
            <w:pPr>
              <w:jc w:val="left"/>
              <w:rPr>
                <w:b/>
                <w:bCs/>
              </w:rPr>
            </w:pPr>
            <w:r w:rsidRPr="00CB420A">
              <w:rPr>
                <w:b/>
                <w:bCs/>
              </w:rPr>
              <w:t>Lauter</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79D978AC" w14:textId="7C18A051" w:rsidR="00A73486" w:rsidRPr="001B731A" w:rsidRDefault="00E0264D" w:rsidP="00276664">
            <w:r w:rsidRPr="001B731A">
              <w:t>Paatide rannale või kaldale tõmbamise koht. Lautris ei saa silduda. Lauter ei ole ehitis, vaid</w:t>
            </w:r>
            <w:r w:rsidR="009936B7" w:rsidRPr="001B731A">
              <w:t xml:space="preserve"> </w:t>
            </w:r>
            <w:r w:rsidRPr="001B731A">
              <w:t>looduslikult sobiv randumiskoht. Lautri rajamisel on lubatav süvendamisel orgaanilise aine ja</w:t>
            </w:r>
            <w:r w:rsidR="009936B7" w:rsidRPr="001B731A">
              <w:t xml:space="preserve"> </w:t>
            </w:r>
            <w:r w:rsidRPr="001B731A">
              <w:t>mineraalse pinnase eemaldamine, olemasolevate kivide ümberpaigutamine/</w:t>
            </w:r>
            <w:r w:rsidR="00411191">
              <w:br/>
            </w:r>
            <w:r w:rsidRPr="001B731A">
              <w:t>nihutamine/kuhjamine</w:t>
            </w:r>
            <w:r w:rsidR="009936B7" w:rsidRPr="001B731A">
              <w:t xml:space="preserve"> </w:t>
            </w:r>
            <w:r w:rsidRPr="001B731A">
              <w:t xml:space="preserve">valli, paadi </w:t>
            </w:r>
            <w:proofErr w:type="spellStart"/>
            <w:r w:rsidRPr="001B731A">
              <w:t>veeskamiseks</w:t>
            </w:r>
            <w:proofErr w:type="spellEnd"/>
            <w:r w:rsidRPr="001B731A">
              <w:t xml:space="preserve"> vajalike palkide või paadiredeli paigaldamine, mõningane tehiskate</w:t>
            </w:r>
            <w:r w:rsidR="009936B7" w:rsidRPr="001B731A">
              <w:t xml:space="preserve"> </w:t>
            </w:r>
            <w:r w:rsidRPr="001B731A">
              <w:t xml:space="preserve">(et ei lõhuks pinnast) </w:t>
            </w:r>
            <w:r w:rsidRPr="001B731A">
              <w:lastRenderedPageBreak/>
              <w:t>jm tegevused, et võimaldada paadi kaldale ja vette tõmbamist, kuid millega ei kaasne</w:t>
            </w:r>
            <w:r w:rsidR="00CB420A" w:rsidRPr="001B731A">
              <w:t xml:space="preserve"> </w:t>
            </w:r>
            <w:r w:rsidRPr="001B731A">
              <w:t>olulist looduskeskkonna ümberkujundamist. Lautri rajamisel ei ole lubatud rannajoone muutmine</w:t>
            </w:r>
            <w:r w:rsidR="00CB420A" w:rsidRPr="001B731A">
              <w:t xml:space="preserve"> </w:t>
            </w:r>
            <w:r w:rsidRPr="001B731A">
              <w:t>süvendamise käigus, rajatiste ehitamine (materjalide kohale toomisel konkreetse rajatise</w:t>
            </w:r>
            <w:r w:rsidR="008A3135">
              <w:t>,</w:t>
            </w:r>
            <w:r w:rsidRPr="001B731A">
              <w:t xml:space="preserve"> näiteks muul</w:t>
            </w:r>
            <w:r w:rsidR="008A3135">
              <w:t>i</w:t>
            </w:r>
            <w:r w:rsidRPr="001B731A">
              <w:t>,</w:t>
            </w:r>
            <w:r w:rsidR="00CB420A" w:rsidRPr="001B731A">
              <w:t xml:space="preserve"> </w:t>
            </w:r>
            <w:r w:rsidRPr="001B731A">
              <w:t xml:space="preserve">kai, </w:t>
            </w:r>
            <w:proofErr w:type="spellStart"/>
            <w:r w:rsidRPr="001B731A">
              <w:t>slip</w:t>
            </w:r>
            <w:r w:rsidR="008A3135">
              <w:t>i</w:t>
            </w:r>
            <w:proofErr w:type="spellEnd"/>
            <w:r w:rsidRPr="001B731A">
              <w:t xml:space="preserve"> ehitamine). </w:t>
            </w:r>
          </w:p>
        </w:tc>
      </w:tr>
      <w:tr w:rsidR="00C771C3" w:rsidRPr="00CB420A" w14:paraId="099ECAA6"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BDAA023" w14:textId="3B3F43DC" w:rsidR="00C771C3" w:rsidRPr="00CB420A" w:rsidRDefault="00C771C3" w:rsidP="00D15CD3">
            <w:pPr>
              <w:jc w:val="left"/>
              <w:rPr>
                <w:b/>
                <w:bCs/>
              </w:rPr>
            </w:pPr>
            <w:r>
              <w:rPr>
                <w:b/>
                <w:bCs/>
              </w:rPr>
              <w:lastRenderedPageBreak/>
              <w:t>Linnalise asustusega ala</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6D3E49B6" w14:textId="1822722E" w:rsidR="00C771C3" w:rsidRPr="001B731A" w:rsidRDefault="006C7518" w:rsidP="006C7518">
            <w:r>
              <w:t>Maakonnaplaneeringuga määratud linnalise asustuse arenguks sobilik ala, mida iseloomustavad kompaktne asustus, maakasutusfunktsioonide mitmekesisus (elamualad, tootmisalad, äripiirkonnad, tiheasumile omased puhkealad), ühtsed teede- ja tehnovõrgud ning arvukate teenuste ja töökohtade olemasolu kohapeal. Linnalise asustusega ala planeerimise lahutamatu osa on ühtse taristu kavandamine ning üldplaneeringu koostamisel ruumimudeli kasutamine.</w:t>
            </w:r>
          </w:p>
        </w:tc>
      </w:tr>
      <w:tr w:rsidR="008E2006" w:rsidRPr="00CB420A" w14:paraId="3404D8D5"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F66B677" w14:textId="68BB5552" w:rsidR="008E2006" w:rsidRDefault="008E2006" w:rsidP="00D15CD3">
            <w:pPr>
              <w:jc w:val="left"/>
              <w:rPr>
                <w:b/>
                <w:bCs/>
              </w:rPr>
            </w:pPr>
            <w:proofErr w:type="spellStart"/>
            <w:r w:rsidRPr="008E2006">
              <w:rPr>
                <w:b/>
                <w:bCs/>
              </w:rPr>
              <w:t>Lähikeskus</w:t>
            </w:r>
            <w:proofErr w:type="spellEnd"/>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7272AA86" w14:textId="310BDE33" w:rsidR="008E2006" w:rsidRDefault="008E2006" w:rsidP="008E2006">
            <w:r>
              <w:t>Keskus, mis aitab parandada vältimatute ja sagedamini kasutatavate teenuste kättesaadavust suurematest keskustest eemal paiknevates vähese kliendibaasiga piirkondades.</w:t>
            </w:r>
          </w:p>
        </w:tc>
      </w:tr>
      <w:tr w:rsidR="0008453A" w:rsidRPr="00CB420A" w14:paraId="0EBF44BE"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6D3D037" w14:textId="2F17C417" w:rsidR="0008453A" w:rsidRPr="00CB420A" w:rsidRDefault="0008453A" w:rsidP="00D15CD3">
            <w:pPr>
              <w:jc w:val="left"/>
              <w:rPr>
                <w:b/>
                <w:bCs/>
              </w:rPr>
            </w:pPr>
            <w:r>
              <w:rPr>
                <w:b/>
                <w:bCs/>
              </w:rPr>
              <w:t>Maakondlik keskus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56E79EAD" w14:textId="1A1E2587" w:rsidR="0008453A" w:rsidRPr="001B731A" w:rsidRDefault="00F556CA" w:rsidP="00A22385">
            <w:r>
              <w:t>M</w:t>
            </w:r>
            <w:r w:rsidR="00A22385">
              <w:t>aakonna olulisim töökohtade ja teenuste koondumise koht, maakonnatasandi toimepiirkonna keskus, võib kattuda maakonna halduskeskusega.</w:t>
            </w:r>
            <w:r>
              <w:t xml:space="preserve"> </w:t>
            </w:r>
          </w:p>
        </w:tc>
      </w:tr>
      <w:tr w:rsidR="00CB420A" w:rsidRPr="00CB420A" w14:paraId="3A8C7273" w14:textId="77777777" w:rsidTr="38810CB2">
        <w:trPr>
          <w:trHeight w:val="678"/>
        </w:trPr>
        <w:tc>
          <w:tcPr>
            <w:tcW w:w="2552"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Pr>
          <w:p w14:paraId="007D73FA" w14:textId="6418A734" w:rsidR="00CB420A" w:rsidRPr="00C23570" w:rsidRDefault="00CB420A" w:rsidP="00D15CD3">
            <w:pPr>
              <w:jc w:val="left"/>
              <w:rPr>
                <w:b/>
                <w:bCs/>
              </w:rPr>
            </w:pPr>
            <w:r w:rsidRPr="00C23570">
              <w:rPr>
                <w:b/>
                <w:bCs/>
              </w:rPr>
              <w:t>Paadisild</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vAlign w:val="center"/>
          </w:tcPr>
          <w:p w14:paraId="67D6E7EE" w14:textId="535AE071" w:rsidR="00CB420A" w:rsidRPr="001B731A" w:rsidRDefault="00CB420A" w:rsidP="00D15CD3">
            <w:r w:rsidRPr="001B731A">
              <w:t>Paadisild on paatide sildumiseks mõeldud ujuv või aluspostidele/vaiadele/kividele toetuv rajatis.</w:t>
            </w:r>
          </w:p>
        </w:tc>
      </w:tr>
      <w:tr w:rsidR="0062545C" w:rsidRPr="00040893" w14:paraId="73A63ECB" w14:textId="77777777" w:rsidTr="38810CB2">
        <w:trPr>
          <w:trHeight w:val="1123"/>
        </w:trPr>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C53ED6E" w14:textId="77777777" w:rsidR="0062545C" w:rsidRPr="00D15CD3" w:rsidRDefault="002E59F5" w:rsidP="00D15CD3">
            <w:pPr>
              <w:jc w:val="left"/>
              <w:rPr>
                <w:b/>
                <w:bCs/>
              </w:rPr>
            </w:pPr>
            <w:r w:rsidRPr="00D15CD3">
              <w:rPr>
                <w:b/>
                <w:bCs/>
              </w:rPr>
              <w:t>Piirkondlik keskus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7AC85D0A" w14:textId="6C9F11E5" w:rsidR="00AB75E4" w:rsidRPr="00D15CD3" w:rsidRDefault="002E59F5" w:rsidP="00D15CD3">
            <w:r w:rsidRPr="00D15CD3">
              <w:t>Keskus, mis teenindab väiksemat rahvastikku kui maakondlik keskus ning pakub väiksemat hulka teenuseid ja töökohti. Piirkondlikku keskust eristab madalama tasandi kohalikust keskusest see, et pakutakse erinevaid kvaliteetteenuseid.</w:t>
            </w:r>
          </w:p>
        </w:tc>
      </w:tr>
      <w:tr w:rsidR="005E45D8" w:rsidRPr="00F51B32" w14:paraId="61173A0D"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8D694DC" w14:textId="1CAC1595" w:rsidR="005E45D8" w:rsidRPr="00C57B01" w:rsidRDefault="005E45D8" w:rsidP="00D15CD3">
            <w:pPr>
              <w:jc w:val="left"/>
              <w:rPr>
                <w:b/>
                <w:bCs/>
              </w:rPr>
            </w:pPr>
            <w:r w:rsidRPr="00C57B01">
              <w:rPr>
                <w:b/>
                <w:bCs/>
              </w:rPr>
              <w:t>Planeeringu joonis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3B199FE0" w14:textId="260F7394" w:rsidR="005E45D8" w:rsidRPr="00C57B01" w:rsidRDefault="00CA69FE" w:rsidP="00D567BE">
            <w:r w:rsidRPr="00C57B01">
              <w:t xml:space="preserve">Planeeringu joonis on </w:t>
            </w:r>
            <w:r w:rsidRPr="00F51B32">
              <w:t xml:space="preserve">interaktiivne ning on </w:t>
            </w:r>
            <w:r w:rsidRPr="00C57B01">
              <w:t xml:space="preserve">leitav Kadrina valla üldplaneeringu rakendusest: </w:t>
            </w:r>
            <w:hyperlink r:id="rId21" w:history="1">
              <w:r w:rsidR="00F51B32" w:rsidRPr="00C57B01">
                <w:rPr>
                  <w:rStyle w:val="Hperlink"/>
                  <w:color w:val="F79646" w:themeColor="accent6"/>
                </w:rPr>
                <w:t>https://hendrikson.ee/maps/Kadrina-vald/</w:t>
              </w:r>
            </w:hyperlink>
            <w:r w:rsidR="00F51B32" w:rsidRPr="00C57B01">
              <w:rPr>
                <w:color w:val="F79646" w:themeColor="accent6"/>
              </w:rPr>
              <w:t xml:space="preserve"> </w:t>
            </w:r>
            <w:r w:rsidRPr="00C57B01">
              <w:t>.</w:t>
            </w:r>
          </w:p>
        </w:tc>
      </w:tr>
      <w:tr w:rsidR="0062545C" w:rsidRPr="00040893" w14:paraId="460D265F"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BC3DCD1" w14:textId="77777777" w:rsidR="0062545C" w:rsidRPr="00D15CD3" w:rsidRDefault="002E59F5" w:rsidP="00D15CD3">
            <w:pPr>
              <w:jc w:val="left"/>
              <w:rPr>
                <w:b/>
                <w:bCs/>
              </w:rPr>
            </w:pPr>
            <w:r w:rsidRPr="00D15CD3">
              <w:rPr>
                <w:b/>
                <w:bCs/>
              </w:rPr>
              <w:t>Päikesepark</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33FB2D7F" w14:textId="35A61AAC" w:rsidR="00AB75E4" w:rsidRPr="00D15CD3" w:rsidRDefault="002E59F5" w:rsidP="00D15CD3">
            <w:r>
              <w:t xml:space="preserve">Päikesepargiks loetakse maapinnale paigutatud paneele, mille eesmärgiks on energia tootmine ainult võrku müümiseks. Päikesepargiks loetakse ka ettevõttele vajaliku energiatootmise ala kavandamist, mis ei mahu olemasolevale tootmisterritooriumile. Päikesepargiks ei loeta hoone (sh tootmishoone) katustele, seintele, </w:t>
            </w:r>
            <w:r w:rsidR="784ABE5F">
              <w:t>piiret</w:t>
            </w:r>
            <w:r>
              <w:t xml:space="preserve">ele ja tootmiskomplekside </w:t>
            </w:r>
            <w:r w:rsidR="1A31C526">
              <w:t>territooriumile</w:t>
            </w:r>
            <w:r>
              <w:t xml:space="preserve"> paigutatud päikesepaneele.</w:t>
            </w:r>
          </w:p>
        </w:tc>
      </w:tr>
      <w:tr w:rsidR="0062545C" w:rsidRPr="00040893" w14:paraId="53968AB9"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185DE10" w14:textId="77777777" w:rsidR="0062545C" w:rsidRPr="00D15CD3" w:rsidRDefault="002E59F5" w:rsidP="00D15CD3">
            <w:pPr>
              <w:jc w:val="left"/>
              <w:rPr>
                <w:b/>
                <w:bCs/>
              </w:rPr>
            </w:pPr>
            <w:r w:rsidRPr="00D15CD3">
              <w:rPr>
                <w:b/>
                <w:bCs/>
              </w:rPr>
              <w:t>Roheline võrgustik</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07A4AD3C" w14:textId="43336EB2" w:rsidR="00AB75E4" w:rsidRPr="00D15CD3" w:rsidRDefault="002E59F5" w:rsidP="00D15CD3">
            <w:r w:rsidRPr="00D15CD3">
              <w:t>Looduslike ja poollooduslike alade ning muude keskkonnaelementide strateegiliselt kavandatud ja ökoloogiliselt toimiv võrgustik, mis on loodud ja mida hallatakse eesmärgiga tagada looduslike protsesside toimimine, pakkuda mitmesuguseid ökosüsteemiteenuseid ning leevendada kliimamuutuste mõju.</w:t>
            </w:r>
          </w:p>
        </w:tc>
      </w:tr>
      <w:tr w:rsidR="00276664" w:rsidRPr="00040893" w14:paraId="2BFC104C"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A22B0BE" w14:textId="0D13F81C" w:rsidR="00276664" w:rsidRPr="00276664" w:rsidRDefault="6F5FF477" w:rsidP="00D15CD3">
            <w:pPr>
              <w:jc w:val="left"/>
              <w:rPr>
                <w:b/>
                <w:bCs/>
              </w:rPr>
            </w:pPr>
            <w:proofErr w:type="spellStart"/>
            <w:r w:rsidRPr="027BBDFB">
              <w:rPr>
                <w:b/>
                <w:bCs/>
              </w:rPr>
              <w:t>Slipp</w:t>
            </w:r>
            <w:proofErr w:type="spellEnd"/>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5FE33F30" w14:textId="3CE7C482" w:rsidR="00276664" w:rsidRPr="00276664" w:rsidRDefault="6F5FF477" w:rsidP="00D15CD3">
            <w:proofErr w:type="spellStart"/>
            <w:r w:rsidRPr="027BBDFB">
              <w:t>Slipp</w:t>
            </w:r>
            <w:proofErr w:type="spellEnd"/>
            <w:r w:rsidRPr="027BBDFB">
              <w:t xml:space="preserve"> on kaldtee paadi </w:t>
            </w:r>
            <w:proofErr w:type="spellStart"/>
            <w:r w:rsidRPr="027BBDFB">
              <w:t>veeskamiseks</w:t>
            </w:r>
            <w:proofErr w:type="spellEnd"/>
            <w:r w:rsidRPr="027BBDFB">
              <w:t xml:space="preserve">. </w:t>
            </w:r>
          </w:p>
        </w:tc>
      </w:tr>
      <w:tr w:rsidR="0062545C" w:rsidRPr="00040893" w14:paraId="06D78E78"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154BBD4" w14:textId="57CB505D" w:rsidR="0062545C" w:rsidRPr="00D15CD3" w:rsidRDefault="002E59F5" w:rsidP="00D15CD3">
            <w:pPr>
              <w:jc w:val="left"/>
              <w:rPr>
                <w:b/>
                <w:bCs/>
              </w:rPr>
            </w:pPr>
            <w:r w:rsidRPr="00D15CD3">
              <w:rPr>
                <w:b/>
                <w:bCs/>
              </w:rPr>
              <w:t>Tiheasustusega ala/ tiheasustus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3AB6834A" w14:textId="272A8D37" w:rsidR="00AB75E4" w:rsidRPr="00D15CD3" w:rsidRDefault="002E59F5" w:rsidP="00D15CD3">
            <w:r w:rsidRPr="00D15CD3">
              <w:t xml:space="preserve">Tiheasustusala tähistab intensiivsemas kasutuses ehitatud keskkonda, kuhu on koondunud rohkem inimesi, huve ja väärtusi. Intensiivsem kasutus nõuab ruumi kasutamiseks rangemaid reegleid ja täiendavaid investeeringuid kasutuskoormuse leevendamiseks. </w:t>
            </w:r>
            <w:r w:rsidRPr="00D15CD3">
              <w:lastRenderedPageBreak/>
              <w:t xml:space="preserve">Tiheasustusala on linnalise iseloomuga ala, mida iseloomustab hoonestuse kompaktsus, tänavaruum, ühised tehnovõrgud ja funktsioonide mitmekesisus. Maa- ja ruumikasutuse planeerimisel pööratakse tähelepanu avaliku ruumi kujundamisele. </w:t>
            </w:r>
          </w:p>
        </w:tc>
      </w:tr>
      <w:tr w:rsidR="0062545C" w:rsidRPr="00040893" w14:paraId="0CBA9C77"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6814A3E" w14:textId="77777777" w:rsidR="0062545C" w:rsidRPr="00D15CD3" w:rsidRDefault="002E59F5" w:rsidP="00D15CD3">
            <w:pPr>
              <w:jc w:val="left"/>
              <w:rPr>
                <w:b/>
                <w:bCs/>
              </w:rPr>
            </w:pPr>
            <w:r w:rsidRPr="00D15CD3">
              <w:rPr>
                <w:b/>
                <w:bCs/>
              </w:rPr>
              <w:lastRenderedPageBreak/>
              <w:t>Tundlikud alad/hooned/ maakasutus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7909EC49" w14:textId="60D2E407" w:rsidR="00AB75E4" w:rsidRPr="00D15CD3" w:rsidRDefault="2447D8C2" w:rsidP="00D15CD3">
            <w:r w:rsidRPr="42980806">
              <w:t>E</w:t>
            </w:r>
            <w:r w:rsidR="002E59F5" w:rsidRPr="42980806">
              <w:t xml:space="preserve">lamualad, puhkealad ja ühiskondlike hoonete </w:t>
            </w:r>
            <w:r w:rsidR="00A4010E" w:rsidRPr="42980806">
              <w:t xml:space="preserve">ning </w:t>
            </w:r>
            <w:r w:rsidR="002E59F5" w:rsidRPr="42980806">
              <w:t>rajatistega alad.</w:t>
            </w:r>
          </w:p>
        </w:tc>
      </w:tr>
      <w:tr w:rsidR="0062545C" w:rsidRPr="00040893" w14:paraId="061AFB26" w14:textId="77777777" w:rsidTr="38810CB2">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E114317" w14:textId="77777777" w:rsidR="0062545C" w:rsidRPr="00D15CD3" w:rsidRDefault="002E59F5" w:rsidP="00D15CD3">
            <w:pPr>
              <w:jc w:val="left"/>
              <w:rPr>
                <w:b/>
                <w:bCs/>
              </w:rPr>
            </w:pPr>
            <w:r w:rsidRPr="00D15CD3">
              <w:rPr>
                <w:b/>
                <w:bCs/>
              </w:rPr>
              <w:t>Vaba ehitustegevus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2747BC99" w14:textId="6CB0C8C6" w:rsidR="00AB75E4" w:rsidRPr="00D15CD3" w:rsidRDefault="002E59F5" w:rsidP="00D15CD3">
            <w:r w:rsidRPr="00D15CD3">
              <w:t>Vaba ehitustegevus hõlmab ehitisi ja ehitamist, mille puhul vastavalt Ehitusseadustikule ei ole vaja ehitusluba</w:t>
            </w:r>
            <w:r w:rsidR="007E7ED4">
              <w:t xml:space="preserve"> või ehitusteatist</w:t>
            </w:r>
            <w:r w:rsidRPr="00D15CD3">
              <w:t>. Ehitus</w:t>
            </w:r>
            <w:r w:rsidR="007E7ED4">
              <w:t>loa</w:t>
            </w:r>
            <w:r w:rsidRPr="00D15CD3">
              <w:t xml:space="preserve"> või </w:t>
            </w:r>
            <w:r w:rsidR="007E7ED4">
              <w:t>ehitusteatise</w:t>
            </w:r>
            <w:r w:rsidR="007E7ED4" w:rsidRPr="00D15CD3">
              <w:t xml:space="preserve"> </w:t>
            </w:r>
            <w:r w:rsidRPr="00D15CD3">
              <w:t>puudumine ei mõjuta muudest nõuetest kinnipidamise kohustust.</w:t>
            </w:r>
          </w:p>
        </w:tc>
      </w:tr>
      <w:tr w:rsidR="0062545C" w:rsidRPr="00040893" w14:paraId="014F7B04" w14:textId="77777777" w:rsidTr="38810CB2">
        <w:trPr>
          <w:trHeight w:val="80"/>
        </w:trPr>
        <w:tc>
          <w:tcPr>
            <w:tcW w:w="2552" w:type="dxa"/>
            <w:tcBorders>
              <w:top w:val="single" w:sz="2" w:space="0" w:color="A6A6A6" w:themeColor="background1" w:themeShade="A6"/>
              <w:right w:val="single" w:sz="2" w:space="0" w:color="A6A6A6" w:themeColor="background1" w:themeShade="A6"/>
            </w:tcBorders>
            <w:shd w:val="clear" w:color="auto" w:fill="auto"/>
          </w:tcPr>
          <w:p w14:paraId="542191CF" w14:textId="77777777" w:rsidR="0062545C" w:rsidRPr="00D15CD3" w:rsidRDefault="002E59F5" w:rsidP="00D15CD3">
            <w:pPr>
              <w:jc w:val="left"/>
              <w:rPr>
                <w:b/>
                <w:bCs/>
                <w:color w:val="1C1F33"/>
                <w:highlight w:val="white"/>
              </w:rPr>
            </w:pPr>
            <w:r w:rsidRPr="00D15CD3">
              <w:rPr>
                <w:b/>
                <w:bCs/>
                <w:highlight w:val="white"/>
              </w:rPr>
              <w:t>Õuemaa</w:t>
            </w:r>
          </w:p>
        </w:tc>
        <w:tc>
          <w:tcPr>
            <w:tcW w:w="6237" w:type="dxa"/>
            <w:tcBorders>
              <w:top w:val="single" w:sz="2" w:space="0" w:color="A6A6A6" w:themeColor="background1" w:themeShade="A6"/>
              <w:left w:val="single" w:sz="2" w:space="0" w:color="A6A6A6" w:themeColor="background1" w:themeShade="A6"/>
            </w:tcBorders>
            <w:shd w:val="clear" w:color="auto" w:fill="auto"/>
            <w:vAlign w:val="center"/>
          </w:tcPr>
          <w:p w14:paraId="26E38419" w14:textId="55134F56" w:rsidR="00AB75E4" w:rsidRPr="00D91DEA" w:rsidRDefault="002E59F5" w:rsidP="00D15CD3">
            <w:r w:rsidRPr="00D15CD3">
              <w:t>Elamut ja abihooneid ümbritsev ja neid teenindav maa-ala. Olemasoleva õuemaa ulatus on fikseeritud Eesti topoloogilises andmekogus.</w:t>
            </w:r>
          </w:p>
        </w:tc>
      </w:tr>
    </w:tbl>
    <w:p w14:paraId="1CF3633E" w14:textId="30C97F4A" w:rsidR="00FE39B9" w:rsidRDefault="00FE39B9" w:rsidP="00D567BE"/>
    <w:p w14:paraId="3D25155F" w14:textId="77777777" w:rsidR="00FE39B9" w:rsidRDefault="00FE39B9">
      <w:pPr>
        <w:spacing w:after="0"/>
        <w:jc w:val="left"/>
      </w:pPr>
      <w:r>
        <w:br w:type="page"/>
      </w:r>
    </w:p>
    <w:tbl>
      <w:tblPr>
        <w:tblW w:w="8777" w:type="dxa"/>
        <w:tblBorders>
          <w:insideV w:val="single" w:sz="2" w:space="0" w:color="A6A6A6" w:themeColor="background1" w:themeShade="A6"/>
        </w:tblBorders>
        <w:tblLayout w:type="fixed"/>
        <w:tblCellMar>
          <w:left w:w="113" w:type="dxa"/>
          <w:right w:w="113" w:type="dxa"/>
        </w:tblCellMar>
        <w:tblLook w:val="0400" w:firstRow="0" w:lastRow="0" w:firstColumn="0" w:lastColumn="0" w:noHBand="0" w:noVBand="1"/>
      </w:tblPr>
      <w:tblGrid>
        <w:gridCol w:w="2552"/>
        <w:gridCol w:w="6225"/>
      </w:tblGrid>
      <w:tr w:rsidR="0062545C" w:rsidRPr="00040893" w14:paraId="6DF935EB" w14:textId="77777777" w:rsidTr="00B2641C">
        <w:trPr>
          <w:tblHeader/>
        </w:trPr>
        <w:tc>
          <w:tcPr>
            <w:tcW w:w="8777" w:type="dxa"/>
            <w:gridSpan w:val="2"/>
            <w:tcBorders>
              <w:bottom w:val="single" w:sz="2" w:space="0" w:color="A6A6A6" w:themeColor="background1" w:themeShade="A6"/>
            </w:tcBorders>
            <w:shd w:val="clear" w:color="auto" w:fill="auto"/>
            <w:vAlign w:val="center"/>
          </w:tcPr>
          <w:p w14:paraId="7868F7D9" w14:textId="77777777" w:rsidR="0062545C" w:rsidRPr="00C24063" w:rsidRDefault="002E59F5" w:rsidP="00D15CD3">
            <w:pPr>
              <w:rPr>
                <w:b/>
                <w:bCs/>
                <w:sz w:val="24"/>
                <w:szCs w:val="24"/>
              </w:rPr>
            </w:pPr>
            <w:r w:rsidRPr="00C24063">
              <w:rPr>
                <w:b/>
                <w:bCs/>
                <w:sz w:val="24"/>
                <w:szCs w:val="24"/>
              </w:rPr>
              <w:lastRenderedPageBreak/>
              <w:t>Lühendid</w:t>
            </w:r>
          </w:p>
        </w:tc>
      </w:tr>
      <w:tr w:rsidR="0062545C" w:rsidRPr="00040893" w14:paraId="5CA5A0E9" w14:textId="77777777" w:rsidTr="00B2641C">
        <w:tc>
          <w:tcPr>
            <w:tcW w:w="2552" w:type="dxa"/>
            <w:tcBorders>
              <w:top w:val="single" w:sz="2" w:space="0" w:color="A6A6A6" w:themeColor="background1" w:themeShade="A6"/>
            </w:tcBorders>
            <w:shd w:val="clear" w:color="auto" w:fill="auto"/>
            <w:vAlign w:val="center"/>
          </w:tcPr>
          <w:p w14:paraId="7F63A1C6" w14:textId="4BBFA910" w:rsidR="0062545C" w:rsidRPr="00D15CD3" w:rsidRDefault="002E59F5" w:rsidP="00D15CD3">
            <w:pPr>
              <w:rPr>
                <w:b/>
                <w:bCs/>
              </w:rPr>
            </w:pPr>
            <w:r w:rsidRPr="00D15CD3">
              <w:rPr>
                <w:b/>
                <w:bCs/>
              </w:rPr>
              <w:t>DP</w:t>
            </w:r>
          </w:p>
        </w:tc>
        <w:tc>
          <w:tcPr>
            <w:tcW w:w="6225" w:type="dxa"/>
            <w:tcBorders>
              <w:top w:val="single" w:sz="2" w:space="0" w:color="A6A6A6" w:themeColor="background1" w:themeShade="A6"/>
            </w:tcBorders>
            <w:shd w:val="clear" w:color="auto" w:fill="auto"/>
            <w:vAlign w:val="center"/>
          </w:tcPr>
          <w:p w14:paraId="7EAA0C45" w14:textId="12C59EBC" w:rsidR="0062545C" w:rsidRPr="00D15CD3" w:rsidRDefault="002E59F5" w:rsidP="00D15CD3">
            <w:r w:rsidRPr="00D15CD3">
              <w:t>Detailplaneering</w:t>
            </w:r>
          </w:p>
        </w:tc>
      </w:tr>
      <w:tr w:rsidR="00C37D66" w:rsidRPr="00040893" w14:paraId="3023E3F7" w14:textId="77777777" w:rsidTr="00B2641C">
        <w:tc>
          <w:tcPr>
            <w:tcW w:w="2552" w:type="dxa"/>
            <w:shd w:val="clear" w:color="auto" w:fill="auto"/>
            <w:vAlign w:val="center"/>
          </w:tcPr>
          <w:p w14:paraId="37D83C1B" w14:textId="54BAE054" w:rsidR="00C37D66" w:rsidRPr="00D15CD3" w:rsidRDefault="00C37D66" w:rsidP="00D15CD3">
            <w:pPr>
              <w:rPr>
                <w:b/>
                <w:bCs/>
              </w:rPr>
            </w:pPr>
            <w:r w:rsidRPr="00D15CD3">
              <w:rPr>
                <w:b/>
                <w:bCs/>
              </w:rPr>
              <w:t>EKV</w:t>
            </w:r>
          </w:p>
        </w:tc>
        <w:tc>
          <w:tcPr>
            <w:tcW w:w="6225" w:type="dxa"/>
            <w:shd w:val="clear" w:color="auto" w:fill="auto"/>
            <w:vAlign w:val="center"/>
          </w:tcPr>
          <w:p w14:paraId="7D869C37" w14:textId="3307C28F" w:rsidR="00C37D66" w:rsidRPr="00D15CD3" w:rsidRDefault="00C37D66" w:rsidP="00D15CD3">
            <w:r w:rsidRPr="00D15CD3">
              <w:t>Ehituskeeluvöönd</w:t>
            </w:r>
          </w:p>
        </w:tc>
      </w:tr>
      <w:tr w:rsidR="0062545C" w:rsidRPr="00040893" w14:paraId="4BDAB60D" w14:textId="77777777" w:rsidTr="00B2641C">
        <w:tc>
          <w:tcPr>
            <w:tcW w:w="2552" w:type="dxa"/>
            <w:shd w:val="clear" w:color="auto" w:fill="auto"/>
            <w:vAlign w:val="center"/>
          </w:tcPr>
          <w:p w14:paraId="591AEF92" w14:textId="77777777" w:rsidR="0062545C" w:rsidRPr="00D15CD3" w:rsidRDefault="002E59F5" w:rsidP="00D15CD3">
            <w:pPr>
              <w:rPr>
                <w:b/>
                <w:bCs/>
              </w:rPr>
            </w:pPr>
            <w:r w:rsidRPr="00D15CD3">
              <w:rPr>
                <w:b/>
                <w:bCs/>
              </w:rPr>
              <w:t>KSH</w:t>
            </w:r>
          </w:p>
        </w:tc>
        <w:tc>
          <w:tcPr>
            <w:tcW w:w="6225" w:type="dxa"/>
            <w:shd w:val="clear" w:color="auto" w:fill="auto"/>
            <w:vAlign w:val="center"/>
          </w:tcPr>
          <w:p w14:paraId="7965A793" w14:textId="77777777" w:rsidR="0062545C" w:rsidRPr="00D15CD3" w:rsidRDefault="002E59F5" w:rsidP="00D15CD3">
            <w:r w:rsidRPr="00D15CD3">
              <w:t>Keskkonnamõju strateegiline hindamine</w:t>
            </w:r>
          </w:p>
        </w:tc>
      </w:tr>
      <w:tr w:rsidR="0062545C" w:rsidRPr="00040893" w14:paraId="7B5ADF6F" w14:textId="77777777" w:rsidTr="00B2641C">
        <w:tc>
          <w:tcPr>
            <w:tcW w:w="2552" w:type="dxa"/>
            <w:shd w:val="clear" w:color="auto" w:fill="auto"/>
            <w:vAlign w:val="center"/>
          </w:tcPr>
          <w:p w14:paraId="73B61E69" w14:textId="69EA94A1" w:rsidR="0062545C" w:rsidRPr="00D15CD3" w:rsidRDefault="002E59F5" w:rsidP="00D15CD3">
            <w:pPr>
              <w:rPr>
                <w:b/>
                <w:bCs/>
              </w:rPr>
            </w:pPr>
            <w:r w:rsidRPr="00D15CD3">
              <w:rPr>
                <w:b/>
                <w:bCs/>
              </w:rPr>
              <w:t>LS</w:t>
            </w:r>
          </w:p>
        </w:tc>
        <w:tc>
          <w:tcPr>
            <w:tcW w:w="6225" w:type="dxa"/>
            <w:shd w:val="clear" w:color="auto" w:fill="auto"/>
            <w:vAlign w:val="center"/>
          </w:tcPr>
          <w:p w14:paraId="68CF7F7D" w14:textId="1FE33164" w:rsidR="0062545C" w:rsidRPr="00D15CD3" w:rsidRDefault="002E59F5" w:rsidP="00D15CD3">
            <w:r w:rsidRPr="00D15CD3">
              <w:t>Lähteseisukohad</w:t>
            </w:r>
          </w:p>
        </w:tc>
      </w:tr>
      <w:tr w:rsidR="00083FC0" w:rsidRPr="00040893" w14:paraId="57DC0BDD" w14:textId="77777777" w:rsidTr="00B2641C">
        <w:tc>
          <w:tcPr>
            <w:tcW w:w="2552" w:type="dxa"/>
            <w:shd w:val="clear" w:color="auto" w:fill="auto"/>
            <w:vAlign w:val="center"/>
          </w:tcPr>
          <w:p w14:paraId="0F94B16D" w14:textId="29BA6243" w:rsidR="00083FC0" w:rsidRPr="00D15CD3" w:rsidRDefault="00083FC0" w:rsidP="00D15CD3">
            <w:pPr>
              <w:rPr>
                <w:b/>
                <w:bCs/>
              </w:rPr>
            </w:pPr>
            <w:proofErr w:type="spellStart"/>
            <w:r w:rsidRPr="00D15CD3">
              <w:rPr>
                <w:b/>
                <w:bCs/>
              </w:rPr>
              <w:t>PlanS</w:t>
            </w:r>
            <w:proofErr w:type="spellEnd"/>
          </w:p>
        </w:tc>
        <w:tc>
          <w:tcPr>
            <w:tcW w:w="6225" w:type="dxa"/>
            <w:shd w:val="clear" w:color="auto" w:fill="auto"/>
            <w:vAlign w:val="center"/>
          </w:tcPr>
          <w:p w14:paraId="566766B5" w14:textId="4F9CEB55" w:rsidR="00083FC0" w:rsidRPr="00D15CD3" w:rsidRDefault="00083FC0" w:rsidP="00D15CD3">
            <w:r w:rsidRPr="00D15CD3">
              <w:t>Planeerimisseadus</w:t>
            </w:r>
          </w:p>
        </w:tc>
      </w:tr>
      <w:tr w:rsidR="0062545C" w:rsidRPr="00040893" w14:paraId="388F8EC5" w14:textId="77777777" w:rsidTr="00B2641C">
        <w:tc>
          <w:tcPr>
            <w:tcW w:w="2552" w:type="dxa"/>
            <w:shd w:val="clear" w:color="auto" w:fill="auto"/>
            <w:vAlign w:val="center"/>
          </w:tcPr>
          <w:p w14:paraId="683A9D48" w14:textId="77777777" w:rsidR="0062545C" w:rsidRPr="00D15CD3" w:rsidRDefault="002E59F5" w:rsidP="00D15CD3">
            <w:pPr>
              <w:rPr>
                <w:b/>
                <w:bCs/>
              </w:rPr>
            </w:pPr>
            <w:r w:rsidRPr="00D15CD3">
              <w:rPr>
                <w:b/>
                <w:bCs/>
              </w:rPr>
              <w:t>VTK</w:t>
            </w:r>
          </w:p>
        </w:tc>
        <w:tc>
          <w:tcPr>
            <w:tcW w:w="6225" w:type="dxa"/>
            <w:shd w:val="clear" w:color="auto" w:fill="auto"/>
            <w:vAlign w:val="center"/>
          </w:tcPr>
          <w:p w14:paraId="2BB0CC04" w14:textId="77777777" w:rsidR="0062545C" w:rsidRPr="00D15CD3" w:rsidRDefault="002E59F5" w:rsidP="00D15CD3">
            <w:r w:rsidRPr="00D15CD3">
              <w:t>Väljatöötamise kavatsus</w:t>
            </w:r>
          </w:p>
        </w:tc>
      </w:tr>
      <w:tr w:rsidR="00C37D66" w:rsidRPr="00040893" w14:paraId="69DAB71F" w14:textId="77777777" w:rsidTr="00B2641C">
        <w:tc>
          <w:tcPr>
            <w:tcW w:w="2552" w:type="dxa"/>
            <w:shd w:val="clear" w:color="auto" w:fill="auto"/>
            <w:vAlign w:val="center"/>
          </w:tcPr>
          <w:p w14:paraId="48AD4574" w14:textId="11FEF238" w:rsidR="00C37D66" w:rsidRPr="00D15CD3" w:rsidRDefault="00C37D66" w:rsidP="00D15CD3">
            <w:pPr>
              <w:rPr>
                <w:b/>
                <w:bCs/>
              </w:rPr>
            </w:pPr>
            <w:r w:rsidRPr="00D15CD3">
              <w:rPr>
                <w:b/>
                <w:bCs/>
              </w:rPr>
              <w:t>ÜP</w:t>
            </w:r>
          </w:p>
        </w:tc>
        <w:tc>
          <w:tcPr>
            <w:tcW w:w="6225" w:type="dxa"/>
            <w:shd w:val="clear" w:color="auto" w:fill="auto"/>
            <w:vAlign w:val="center"/>
          </w:tcPr>
          <w:p w14:paraId="3A4E5334" w14:textId="27B68398" w:rsidR="00C37D66" w:rsidRPr="00D15CD3" w:rsidRDefault="00C37D66" w:rsidP="00D15CD3">
            <w:r w:rsidRPr="00D15CD3">
              <w:t>Üldplaneering</w:t>
            </w:r>
          </w:p>
        </w:tc>
      </w:tr>
      <w:tr w:rsidR="0062545C" w:rsidRPr="00040893" w14:paraId="20A86ECC" w14:textId="77777777" w:rsidTr="00B2641C">
        <w:tc>
          <w:tcPr>
            <w:tcW w:w="2552" w:type="dxa"/>
            <w:shd w:val="clear" w:color="auto" w:fill="auto"/>
            <w:vAlign w:val="center"/>
          </w:tcPr>
          <w:p w14:paraId="7664E2D2" w14:textId="77777777" w:rsidR="0062545C" w:rsidRPr="00D15CD3" w:rsidRDefault="002E59F5" w:rsidP="00D15CD3">
            <w:pPr>
              <w:rPr>
                <w:b/>
                <w:bCs/>
              </w:rPr>
            </w:pPr>
            <w:r w:rsidRPr="00D15CD3">
              <w:rPr>
                <w:b/>
                <w:bCs/>
              </w:rPr>
              <w:t>ÜVK</w:t>
            </w:r>
          </w:p>
        </w:tc>
        <w:tc>
          <w:tcPr>
            <w:tcW w:w="6225" w:type="dxa"/>
            <w:shd w:val="clear" w:color="auto" w:fill="auto"/>
            <w:vAlign w:val="center"/>
          </w:tcPr>
          <w:p w14:paraId="175E8887" w14:textId="77777777" w:rsidR="0062545C" w:rsidRPr="00D15CD3" w:rsidRDefault="002E59F5" w:rsidP="00D15CD3">
            <w:r w:rsidRPr="00D15CD3">
              <w:t>Ühisveevärk ja -kanalisatsioon</w:t>
            </w:r>
          </w:p>
        </w:tc>
      </w:tr>
    </w:tbl>
    <w:p w14:paraId="354355F8" w14:textId="39EB030E" w:rsidR="0062545C" w:rsidRPr="00D15CD3" w:rsidRDefault="0062545C" w:rsidP="00D567BE">
      <w:pPr>
        <w:rPr>
          <w:color w:val="007360"/>
        </w:rPr>
      </w:pPr>
    </w:p>
    <w:p w14:paraId="5554BF45" w14:textId="77777777" w:rsidR="00F27CD8" w:rsidRDefault="002E59F5" w:rsidP="00584F5D">
      <w:pPr>
        <w:pStyle w:val="Kehatekst"/>
      </w:pPr>
      <w:r>
        <w:t xml:space="preserve"> </w:t>
      </w:r>
    </w:p>
    <w:p w14:paraId="757F9A7E" w14:textId="77777777" w:rsidR="00F27CD8" w:rsidRDefault="00F27CD8">
      <w:pPr>
        <w:spacing w:after="0"/>
        <w:jc w:val="left"/>
        <w:rPr>
          <w:b/>
          <w:smallCaps/>
          <w:color w:val="ED7D31"/>
          <w:sz w:val="40"/>
          <w:szCs w:val="40"/>
        </w:rPr>
      </w:pPr>
      <w:r>
        <w:br w:type="page"/>
      </w:r>
    </w:p>
    <w:p w14:paraId="7345E7C7" w14:textId="2F3A9555" w:rsidR="0062545C" w:rsidRDefault="002E59F5" w:rsidP="00100388">
      <w:pPr>
        <w:pStyle w:val="Pealkiri1"/>
      </w:pPr>
      <w:bookmarkStart w:id="3" w:name="_Ref156298636"/>
      <w:bookmarkStart w:id="4" w:name="_Toc195255786"/>
      <w:r>
        <w:lastRenderedPageBreak/>
        <w:t>Kadrina valla üldplaneeringu lahenduse alused</w:t>
      </w:r>
      <w:bookmarkEnd w:id="3"/>
      <w:bookmarkEnd w:id="4"/>
      <w:r>
        <w:tab/>
      </w:r>
    </w:p>
    <w:p w14:paraId="5BD9B195" w14:textId="5AB43635" w:rsidR="0062545C" w:rsidRDefault="002E59F5" w:rsidP="00D567BE">
      <w:r>
        <w:t xml:space="preserve">Kadrina valla üldplaneering põhineb valla </w:t>
      </w:r>
      <w:r w:rsidRPr="00FD5D18">
        <w:t>väärtustel (vt</w:t>
      </w:r>
      <w:r w:rsidR="00682B27" w:rsidRPr="00FD5D18">
        <w:t xml:space="preserve"> </w:t>
      </w:r>
      <w:proofErr w:type="spellStart"/>
      <w:r w:rsidR="00CB7409" w:rsidRPr="00FD5D18">
        <w:t>ptk</w:t>
      </w:r>
      <w:proofErr w:type="spellEnd"/>
      <w:r w:rsidR="00CB7409">
        <w:t xml:space="preserve"> </w:t>
      </w:r>
      <w:r w:rsidR="00CB7409">
        <w:fldChar w:fldCharType="begin"/>
      </w:r>
      <w:r w:rsidR="00CB7409">
        <w:instrText xml:space="preserve"> REF _Ref107823664 \r \h </w:instrText>
      </w:r>
      <w:r w:rsidR="00CB7409">
        <w:fldChar w:fldCharType="separate"/>
      </w:r>
      <w:r w:rsidR="004C39EC">
        <w:t>0</w:t>
      </w:r>
      <w:r w:rsidR="00CB7409">
        <w:fldChar w:fldCharType="end"/>
      </w:r>
      <w:r w:rsidR="00682B27" w:rsidRPr="00FD5D18">
        <w:t>)</w:t>
      </w:r>
      <w:r w:rsidRPr="00FD5D18">
        <w:t>. Üldplaneeringu</w:t>
      </w:r>
      <w:r>
        <w:t xml:space="preserve"> väljatöötamisel arvestatakse eelnevalt väljatöötatud arengukavade ja planeeringutega ning olemasoleva olukorraga. </w:t>
      </w:r>
    </w:p>
    <w:p w14:paraId="497E775F" w14:textId="77777777" w:rsidR="0062545C" w:rsidRDefault="002E59F5" w:rsidP="00D567BE">
      <w:r>
        <w:t xml:space="preserve">Üldplaneering määrab eeltoodud sisendeid arvestades ruumilise arengu üldised põhimõtted, maa- ja veealade üldised kasutus- ja ehitustingimused ning täpsemad tingimused edasiseks detailsemaks planeerimiseks ja projekteerimiseks. Ühtlasi on üldplaneering aluseks ruumiga seotud otsuste langetamisel. </w:t>
      </w:r>
    </w:p>
    <w:p w14:paraId="13B653FA" w14:textId="1F785908" w:rsidR="0062545C" w:rsidRDefault="002E59F5" w:rsidP="00D567BE">
      <w:r>
        <w:t>Üldplaneeringus lahendatakse Kadrina valla ruumilistest vajadustest lähtuvad planeerimisseaduse järgsed ülesanded (</w:t>
      </w:r>
      <w:proofErr w:type="spellStart"/>
      <w:r>
        <w:t>PlanS</w:t>
      </w:r>
      <w:proofErr w:type="spellEnd"/>
      <w:r>
        <w:t xml:space="preserve"> §</w:t>
      </w:r>
      <w:r w:rsidR="003034DA">
        <w:t xml:space="preserve"> </w:t>
      </w:r>
      <w:r>
        <w:t>75)</w:t>
      </w:r>
      <w:r>
        <w:rPr>
          <w:vertAlign w:val="superscript"/>
        </w:rPr>
        <w:footnoteReference w:id="2"/>
      </w:r>
      <w:r>
        <w:t xml:space="preserve">. </w:t>
      </w:r>
    </w:p>
    <w:p w14:paraId="0139C369" w14:textId="77777777" w:rsidR="00B17219" w:rsidRDefault="002E59F5" w:rsidP="00B17219">
      <w:pPr>
        <w:keepNext/>
      </w:pPr>
      <w:r>
        <w:rPr>
          <w:noProof/>
        </w:rPr>
        <w:drawing>
          <wp:inline distT="0" distB="0" distL="0" distR="0" wp14:anchorId="753B48E6" wp14:editId="7E6890D8">
            <wp:extent cx="5760720" cy="283718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60720" cy="2837180"/>
                    </a:xfrm>
                    <a:prstGeom prst="rect">
                      <a:avLst/>
                    </a:prstGeom>
                    <a:ln/>
                  </pic:spPr>
                </pic:pic>
              </a:graphicData>
            </a:graphic>
          </wp:inline>
        </w:drawing>
      </w:r>
    </w:p>
    <w:p w14:paraId="54C056D7" w14:textId="17AF73DF" w:rsidR="0062545C" w:rsidRDefault="00B17219" w:rsidP="00D15CD3">
      <w:pPr>
        <w:pStyle w:val="Pealdis"/>
      </w:pPr>
      <w:bookmarkStart w:id="5" w:name="_Toc195255866"/>
      <w:r>
        <w:t xml:space="preserve">Joonis </w:t>
      </w:r>
      <w:r w:rsidR="004C39EC">
        <w:fldChar w:fldCharType="begin"/>
      </w:r>
      <w:r w:rsidR="004C39EC">
        <w:instrText xml:space="preserve"> STYLEREF 1 \s </w:instrText>
      </w:r>
      <w:r w:rsidR="004C39EC">
        <w:fldChar w:fldCharType="separate"/>
      </w:r>
      <w:r w:rsidR="004C39EC">
        <w:rPr>
          <w:noProof/>
        </w:rPr>
        <w:t>3</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1</w:t>
      </w:r>
      <w:r w:rsidR="004C39EC">
        <w:rPr>
          <w:noProof/>
        </w:rPr>
        <w:fldChar w:fldCharType="end"/>
      </w:r>
      <w:r w:rsidRPr="00B17219">
        <w:t xml:space="preserve"> </w:t>
      </w:r>
      <w:r>
        <w:t>Üldplaneering valla ruumilise arengu suunajana</w:t>
      </w:r>
      <w:bookmarkEnd w:id="5"/>
    </w:p>
    <w:p w14:paraId="60E81974" w14:textId="77777777" w:rsidR="0062545C" w:rsidRPr="00ED2531" w:rsidRDefault="002E59F5" w:rsidP="00ED2531">
      <w:pPr>
        <w:pStyle w:val="Pealkiri2"/>
      </w:pPr>
      <w:bookmarkStart w:id="6" w:name="_Toc195255787"/>
      <w:r w:rsidRPr="00ED2531">
        <w:t>Rahvastik ja asustus</w:t>
      </w:r>
      <w:bookmarkEnd w:id="6"/>
    </w:p>
    <w:p w14:paraId="4325612A" w14:textId="38BCD285" w:rsidR="0062545C" w:rsidRDefault="002E59F5" w:rsidP="00D567BE">
      <w:bookmarkStart w:id="7" w:name="_Hlk125629346"/>
      <w:r>
        <w:t>Kadrina vallas elas 01.01.202</w:t>
      </w:r>
      <w:r w:rsidR="00921E6B">
        <w:t>4</w:t>
      </w:r>
      <w:r>
        <w:t xml:space="preserve"> 4</w:t>
      </w:r>
      <w:r w:rsidR="6C78F5B5">
        <w:t>7</w:t>
      </w:r>
      <w:r w:rsidR="00921E6B">
        <w:t>02</w:t>
      </w:r>
      <w:r>
        <w:t xml:space="preserve"> elanikku</w:t>
      </w:r>
      <w:r>
        <w:rPr>
          <w:vertAlign w:val="superscript"/>
        </w:rPr>
        <w:footnoteReference w:id="3"/>
      </w:r>
      <w:r>
        <w:t>. Viimastel aastatel on varasem rahvaarvu kahanemine pidurdunud</w:t>
      </w:r>
      <w:r w:rsidR="00FE39B9">
        <w:t>, kuigi kahanemine jätkub vähesel määral</w:t>
      </w:r>
      <w:r w:rsidR="00860952">
        <w:rPr>
          <w:rStyle w:val="Allmrkuseviide"/>
        </w:rPr>
        <w:footnoteReference w:id="4"/>
      </w:r>
      <w:r>
        <w:t xml:space="preserve">. Rahvaarvu muutused ei ole valla asustusüksuste lõikes ühtlased – esineb nii kahanevaid kui ka kasvavaid asulaid. Suurematest </w:t>
      </w:r>
      <w:r>
        <w:lastRenderedPageBreak/>
        <w:t xml:space="preserve">asulatest on kahaneva rahvaarvuga Kadrina, </w:t>
      </w:r>
      <w:proofErr w:type="spellStart"/>
      <w:r>
        <w:t>Hulja</w:t>
      </w:r>
      <w:proofErr w:type="spellEnd"/>
      <w:r>
        <w:t xml:space="preserve">, </w:t>
      </w:r>
      <w:proofErr w:type="spellStart"/>
      <w:r>
        <w:t>Kihlevere</w:t>
      </w:r>
      <w:proofErr w:type="spellEnd"/>
      <w:r>
        <w:t xml:space="preserve">, </w:t>
      </w:r>
      <w:proofErr w:type="spellStart"/>
      <w:r>
        <w:t>Vohnja</w:t>
      </w:r>
      <w:proofErr w:type="spellEnd"/>
      <w:r>
        <w:t xml:space="preserve"> ja Ridaküla. Rahvaarv on kasvanud aga </w:t>
      </w:r>
      <w:proofErr w:type="spellStart"/>
      <w:r>
        <w:t>Kadapiku</w:t>
      </w:r>
      <w:proofErr w:type="spellEnd"/>
      <w:r>
        <w:t xml:space="preserve">, </w:t>
      </w:r>
      <w:proofErr w:type="spellStart"/>
      <w:r>
        <w:t>Salda</w:t>
      </w:r>
      <w:proofErr w:type="spellEnd"/>
      <w:r>
        <w:t xml:space="preserve"> ja Jõetaguse külades</w:t>
      </w:r>
      <w:r>
        <w:rPr>
          <w:vertAlign w:val="superscript"/>
        </w:rPr>
        <w:footnoteReference w:id="5"/>
      </w:r>
      <w:r>
        <w:t>.</w:t>
      </w:r>
    </w:p>
    <w:p w14:paraId="0C0D62ED" w14:textId="77777777" w:rsidR="0062545C" w:rsidRDefault="002E59F5" w:rsidP="00D567BE">
      <w:r>
        <w:t xml:space="preserve">Kadrina vald on vananeva rahvastikuga omavalitsus, kus tööealine elanikkond väheneb ja eakate osatähtsus suureneb. </w:t>
      </w:r>
    </w:p>
    <w:p w14:paraId="7898C954" w14:textId="2EBBBD55" w:rsidR="0062545C" w:rsidRDefault="002E59F5" w:rsidP="00D567BE">
      <w:r>
        <w:t>Valla keskuseks on piirkondliku keskusena toimiv valla keskosas paiknev Kadrina alevik, kuhu koonduvad enamus teenuseid</w:t>
      </w:r>
      <w:r w:rsidR="00660F4A">
        <w:t>,</w:t>
      </w:r>
      <w:r>
        <w:t xml:space="preserve"> sh ka vallavalitsus ja </w:t>
      </w:r>
      <w:r w:rsidR="00CD7888">
        <w:t>gümnaasium (Kadrina Keskkool)</w:t>
      </w:r>
      <w:r>
        <w:t xml:space="preserve">. </w:t>
      </w:r>
      <w:r w:rsidR="00750B27">
        <w:t>Teenuseid pakuvad</w:t>
      </w:r>
      <w:r>
        <w:t xml:space="preserve"> ka teised suuremad asulad: </w:t>
      </w:r>
      <w:proofErr w:type="spellStart"/>
      <w:r>
        <w:t>Hulja</w:t>
      </w:r>
      <w:proofErr w:type="spellEnd"/>
      <w:r>
        <w:t xml:space="preserve"> alevik, </w:t>
      </w:r>
      <w:proofErr w:type="spellStart"/>
      <w:r>
        <w:t>Vohnja</w:t>
      </w:r>
      <w:proofErr w:type="spellEnd"/>
      <w:r>
        <w:t xml:space="preserve"> küla ja </w:t>
      </w:r>
      <w:proofErr w:type="spellStart"/>
      <w:r>
        <w:t>Kihlevere</w:t>
      </w:r>
      <w:proofErr w:type="spellEnd"/>
      <w:r>
        <w:t xml:space="preserve"> küla. Valla asustustihedus on suurem valla kesk- ja idaosas, kuhu koonduvad nii tööstus</w:t>
      </w:r>
      <w:r w:rsidR="00FB5A03">
        <w:t>-</w:t>
      </w:r>
      <w:r>
        <w:t xml:space="preserve"> kui põllumajandusettevõtte</w:t>
      </w:r>
      <w:r w:rsidR="00FB5A03">
        <w:t>d</w:t>
      </w:r>
      <w:r>
        <w:t xml:space="preserve">. Asustustihedus on väiksem aga lääne- ja põhjaosas, kus paiknevad ulatuslikud looduslikud alad. </w:t>
      </w:r>
    </w:p>
    <w:p w14:paraId="1870944E" w14:textId="263012CF" w:rsidR="0062545C" w:rsidRDefault="002E59F5" w:rsidP="00D567BE">
      <w:r>
        <w:t>Kadrina valla rahvastikuprotsessidest ja sotsiaalsest keskkonnast annab täpsema ülevaate Kadrina ÜP L</w:t>
      </w:r>
      <w:r w:rsidR="00462E97">
        <w:t>S</w:t>
      </w:r>
      <w:r>
        <w:t xml:space="preserve"> ja KSH VTK </w:t>
      </w:r>
      <w:proofErr w:type="spellStart"/>
      <w:r>
        <w:t>ptk</w:t>
      </w:r>
      <w:proofErr w:type="spellEnd"/>
      <w:r>
        <w:t xml:space="preserve"> </w:t>
      </w:r>
      <w:r w:rsidR="00006230">
        <w:fldChar w:fldCharType="begin"/>
      </w:r>
      <w:r w:rsidR="00006230">
        <w:instrText xml:space="preserve"> REF _Ref156298636 \n \h </w:instrText>
      </w:r>
      <w:r w:rsidR="00006230">
        <w:fldChar w:fldCharType="separate"/>
      </w:r>
      <w:r w:rsidR="004C39EC">
        <w:t>3</w:t>
      </w:r>
      <w:r w:rsidR="00006230">
        <w:fldChar w:fldCharType="end"/>
      </w:r>
      <w:r>
        <w:t>.</w:t>
      </w:r>
    </w:p>
    <w:p w14:paraId="31F62052" w14:textId="77777777" w:rsidR="0062545C" w:rsidRDefault="002E59F5" w:rsidP="38810CB2">
      <w:pPr>
        <w:pStyle w:val="Pealkiri2"/>
        <w:numPr>
          <w:ilvl w:val="0"/>
          <w:numId w:val="0"/>
        </w:numPr>
      </w:pPr>
      <w:bookmarkStart w:id="8" w:name="_Ref107823664"/>
      <w:bookmarkStart w:id="9" w:name="_Toc195255788"/>
      <w:bookmarkEnd w:id="7"/>
      <w:r>
        <w:t>Väärtused</w:t>
      </w:r>
      <w:bookmarkEnd w:id="8"/>
      <w:bookmarkEnd w:id="9"/>
    </w:p>
    <w:p w14:paraId="0CA22EE4" w14:textId="7C56DEE0" w:rsidR="00DE6E92" w:rsidRDefault="002E59F5" w:rsidP="00D567BE">
      <w:r>
        <w:t xml:space="preserve">Planeeringu koostamisel </w:t>
      </w:r>
      <w:r w:rsidR="001138DB">
        <w:t xml:space="preserve">on võetud </w:t>
      </w:r>
      <w:r>
        <w:t>arves</w:t>
      </w:r>
      <w:r w:rsidR="001138DB">
        <w:t>se</w:t>
      </w:r>
      <w:r>
        <w:t xml:space="preserve"> järgmis</w:t>
      </w:r>
      <w:r w:rsidR="001138DB">
        <w:t>i üldplaneeringu lähteseisukohtade</w:t>
      </w:r>
      <w:r w:rsidR="00CC4170">
        <w:t>s</w:t>
      </w:r>
      <w:r>
        <w:t xml:space="preserve"> </w:t>
      </w:r>
      <w:r w:rsidR="0062056C">
        <w:t xml:space="preserve">kaardistatud </w:t>
      </w:r>
      <w:r>
        <w:t>väärtus</w:t>
      </w:r>
      <w:r w:rsidR="00307174">
        <w:t>i</w:t>
      </w:r>
      <w:r w:rsidR="0062056C">
        <w:t>.</w:t>
      </w:r>
      <w:r>
        <w:t xml:space="preserve"> </w:t>
      </w:r>
    </w:p>
    <w:p w14:paraId="7C2D021E" w14:textId="144E334A" w:rsidR="0062545C" w:rsidRPr="00D15CD3" w:rsidRDefault="002E59F5" w:rsidP="00D567BE">
      <w:pPr>
        <w:rPr>
          <w:b/>
          <w:bCs/>
        </w:rPr>
      </w:pPr>
      <w:r w:rsidRPr="00D15CD3">
        <w:rPr>
          <w:b/>
          <w:bCs/>
        </w:rPr>
        <w:t>Maastik</w:t>
      </w:r>
      <w:r w:rsidR="00CC18E1">
        <w:rPr>
          <w:b/>
          <w:bCs/>
        </w:rPr>
        <w:t>u-</w:t>
      </w:r>
      <w:r w:rsidRPr="00D15CD3">
        <w:rPr>
          <w:b/>
          <w:bCs/>
        </w:rPr>
        <w:t xml:space="preserve">, loodus- ja </w:t>
      </w:r>
      <w:proofErr w:type="spellStart"/>
      <w:r w:rsidRPr="00D15CD3">
        <w:rPr>
          <w:b/>
          <w:bCs/>
        </w:rPr>
        <w:t>puhkeväärtused</w:t>
      </w:r>
      <w:proofErr w:type="spellEnd"/>
      <w:r w:rsidRPr="00D15CD3">
        <w:rPr>
          <w:b/>
          <w:bCs/>
        </w:rPr>
        <w:t>:</w:t>
      </w:r>
    </w:p>
    <w:p w14:paraId="65B72E62" w14:textId="6ACFB516" w:rsidR="0062545C" w:rsidRDefault="002E59F5" w:rsidP="00C24063">
      <w:pPr>
        <w:pStyle w:val="Bullet"/>
      </w:pPr>
      <w:r>
        <w:t>Avarad vaated ajaloolistele põllumajandus- ja loodusmaastikele</w:t>
      </w:r>
    </w:p>
    <w:p w14:paraId="3F7B5E9C" w14:textId="3D6309D3" w:rsidR="0062545C" w:rsidRDefault="002E59F5" w:rsidP="00C24063">
      <w:pPr>
        <w:pStyle w:val="Bullet"/>
      </w:pPr>
      <w:r>
        <w:t>Uku mõhnastik ja hiis</w:t>
      </w:r>
    </w:p>
    <w:p w14:paraId="7AE96DEB" w14:textId="1B7CAECF" w:rsidR="0062545C" w:rsidRDefault="002E59F5" w:rsidP="00C24063">
      <w:pPr>
        <w:pStyle w:val="Bullet"/>
      </w:pPr>
      <w:r>
        <w:t>Neeruti MKA järved ja mäed: matka- ja suusarajad</w:t>
      </w:r>
    </w:p>
    <w:p w14:paraId="682ADC1C" w14:textId="194AF5CC" w:rsidR="0062545C" w:rsidRDefault="002E59F5" w:rsidP="00C24063">
      <w:pPr>
        <w:pStyle w:val="Bullet"/>
      </w:pPr>
      <w:proofErr w:type="spellStart"/>
      <w:r>
        <w:t>Kallukse</w:t>
      </w:r>
      <w:proofErr w:type="spellEnd"/>
      <w:r>
        <w:t xml:space="preserve"> MKA (Sootaguse) mäed</w:t>
      </w:r>
    </w:p>
    <w:p w14:paraId="4F4B153B" w14:textId="6BC4483B" w:rsidR="0062545C" w:rsidRDefault="002E59F5" w:rsidP="00C24063">
      <w:pPr>
        <w:pStyle w:val="Bullet"/>
      </w:pPr>
      <w:r>
        <w:t>Ohepalu LKA ja Kõverjärv</w:t>
      </w:r>
    </w:p>
    <w:p w14:paraId="0E7A6A54" w14:textId="6413F751" w:rsidR="0062545C" w:rsidRDefault="002E59F5" w:rsidP="00C24063">
      <w:pPr>
        <w:pStyle w:val="Bullet"/>
      </w:pPr>
      <w:r>
        <w:t>Viitna MKA koos järvede ja matkaradadega</w:t>
      </w:r>
    </w:p>
    <w:p w14:paraId="094DCF97" w14:textId="6D03D03D" w:rsidR="0062545C" w:rsidRDefault="002E59F5" w:rsidP="00C24063">
      <w:pPr>
        <w:pStyle w:val="Bullet"/>
      </w:pPr>
      <w:r>
        <w:t>Loobu jõgi, mis on mh ka jõematkadeks sobilik</w:t>
      </w:r>
    </w:p>
    <w:p w14:paraId="09219ABE" w14:textId="4122C782" w:rsidR="0062545C" w:rsidRDefault="002E59F5" w:rsidP="00C24063">
      <w:pPr>
        <w:pStyle w:val="Bullet"/>
      </w:pPr>
      <w:r>
        <w:t xml:space="preserve">Olemasolevad paisjärved kui olulised veesilmad maastike mitmekesistamisel ning </w:t>
      </w:r>
      <w:proofErr w:type="spellStart"/>
      <w:r>
        <w:t>puhkeväärtusega</w:t>
      </w:r>
      <w:proofErr w:type="spellEnd"/>
      <w:r>
        <w:t xml:space="preserve"> kohad (kalastus, suplus): Loobu, Kadrina, Neeruti, </w:t>
      </w:r>
      <w:proofErr w:type="spellStart"/>
      <w:r>
        <w:t>Vohnja</w:t>
      </w:r>
      <w:proofErr w:type="spellEnd"/>
      <w:r w:rsidR="00006230">
        <w:t>.</w:t>
      </w:r>
    </w:p>
    <w:p w14:paraId="693A180E" w14:textId="4658B0FE" w:rsidR="0062545C" w:rsidRDefault="002E59F5" w:rsidP="00C24063">
      <w:pPr>
        <w:pStyle w:val="Bullet"/>
      </w:pPr>
      <w:r>
        <w:t xml:space="preserve">Pariisi </w:t>
      </w:r>
      <w:proofErr w:type="spellStart"/>
      <w:r>
        <w:t>puhkeküla</w:t>
      </w:r>
      <w:proofErr w:type="spellEnd"/>
      <w:r>
        <w:t xml:space="preserve">, </w:t>
      </w:r>
      <w:proofErr w:type="spellStart"/>
      <w:r>
        <w:t>ratsamaneež</w:t>
      </w:r>
      <w:proofErr w:type="spellEnd"/>
    </w:p>
    <w:p w14:paraId="74B9B14A" w14:textId="1D049568" w:rsidR="0062545C" w:rsidRDefault="002E59F5" w:rsidP="00C24063">
      <w:pPr>
        <w:pStyle w:val="Bullet"/>
      </w:pPr>
      <w:r>
        <w:t xml:space="preserve">Loobu külas Kuusekännu </w:t>
      </w:r>
      <w:proofErr w:type="spellStart"/>
      <w:r>
        <w:t>Ratsatalu</w:t>
      </w:r>
      <w:proofErr w:type="spellEnd"/>
      <w:r>
        <w:t xml:space="preserve"> </w:t>
      </w:r>
      <w:proofErr w:type="spellStart"/>
      <w:r>
        <w:t>ratsamaneež</w:t>
      </w:r>
      <w:proofErr w:type="spellEnd"/>
    </w:p>
    <w:p w14:paraId="3EA24573" w14:textId="53E46576" w:rsidR="00DE42E8" w:rsidRDefault="00DE42E8" w:rsidP="00C24063">
      <w:pPr>
        <w:pStyle w:val="Bullet"/>
      </w:pPr>
      <w:proofErr w:type="spellStart"/>
      <w:r>
        <w:t>Arbavere</w:t>
      </w:r>
      <w:proofErr w:type="spellEnd"/>
      <w:r>
        <w:t xml:space="preserve"> </w:t>
      </w:r>
      <w:proofErr w:type="spellStart"/>
      <w:r>
        <w:t>puhkekesus</w:t>
      </w:r>
      <w:proofErr w:type="spellEnd"/>
    </w:p>
    <w:p w14:paraId="12D36CC8" w14:textId="7C153FEC" w:rsidR="0062545C" w:rsidRDefault="002E59F5" w:rsidP="00C24063">
      <w:pPr>
        <w:pStyle w:val="Bullet"/>
      </w:pPr>
      <w:r>
        <w:t>Kadrina aleviku puhke-, tervise- ja suusarajad</w:t>
      </w:r>
    </w:p>
    <w:p w14:paraId="41073B56" w14:textId="77777777" w:rsidR="0062545C" w:rsidRPr="00D15CD3" w:rsidRDefault="002E59F5" w:rsidP="00D567BE">
      <w:pPr>
        <w:rPr>
          <w:b/>
          <w:bCs/>
        </w:rPr>
      </w:pPr>
      <w:r w:rsidRPr="00D15CD3">
        <w:rPr>
          <w:b/>
          <w:bCs/>
        </w:rPr>
        <w:t>Kultuurilised väärtused:</w:t>
      </w:r>
    </w:p>
    <w:p w14:paraId="4D7C2171" w14:textId="56423BB1" w:rsidR="0062545C" w:rsidRDefault="002E59F5" w:rsidP="00C24063">
      <w:pPr>
        <w:pStyle w:val="Bullet"/>
      </w:pPr>
      <w:r>
        <w:t>Endisaegsed mõisasüdamed</w:t>
      </w:r>
      <w:r w:rsidR="00556623">
        <w:t xml:space="preserve"> ja/või pargid</w:t>
      </w:r>
      <w:r>
        <w:t xml:space="preserve">: </w:t>
      </w:r>
      <w:proofErr w:type="spellStart"/>
      <w:r>
        <w:t>Hulja</w:t>
      </w:r>
      <w:proofErr w:type="spellEnd"/>
      <w:r>
        <w:t xml:space="preserve">, Hõbeda karjamõis, Jõepere, </w:t>
      </w:r>
      <w:proofErr w:type="spellStart"/>
      <w:r>
        <w:t>Kihlevere</w:t>
      </w:r>
      <w:proofErr w:type="spellEnd"/>
      <w:r>
        <w:t xml:space="preserve">, Kiku, Kolu, Kõnnu, Loobu, Neeruti, Päri, Raudoru, </w:t>
      </w:r>
      <w:proofErr w:type="spellStart"/>
      <w:r>
        <w:t>Udriku</w:t>
      </w:r>
      <w:proofErr w:type="spellEnd"/>
      <w:r>
        <w:t xml:space="preserve">, </w:t>
      </w:r>
      <w:proofErr w:type="spellStart"/>
      <w:r>
        <w:t>Undla</w:t>
      </w:r>
      <w:proofErr w:type="spellEnd"/>
      <w:r>
        <w:t xml:space="preserve">, Vanamõisa (kaev alles), </w:t>
      </w:r>
      <w:proofErr w:type="spellStart"/>
      <w:r>
        <w:t>Vatku</w:t>
      </w:r>
      <w:proofErr w:type="spellEnd"/>
      <w:r>
        <w:t xml:space="preserve"> (Ama), </w:t>
      </w:r>
      <w:proofErr w:type="spellStart"/>
      <w:r>
        <w:t>Vohnja</w:t>
      </w:r>
      <w:proofErr w:type="spellEnd"/>
    </w:p>
    <w:p w14:paraId="2E1BC5AB" w14:textId="45F8D1FD" w:rsidR="0062545C" w:rsidRDefault="002E59F5" w:rsidP="00C24063">
      <w:pPr>
        <w:pStyle w:val="Bullet"/>
      </w:pPr>
      <w:r>
        <w:t>Kadrina kindluskirik</w:t>
      </w:r>
    </w:p>
    <w:p w14:paraId="7A7AEDE2" w14:textId="759CA4D5" w:rsidR="0062545C" w:rsidRDefault="002E59F5" w:rsidP="00C24063">
      <w:pPr>
        <w:pStyle w:val="Bullet"/>
      </w:pPr>
      <w:r>
        <w:t>Viitna ajalooline kõrtsihoone</w:t>
      </w:r>
    </w:p>
    <w:p w14:paraId="59050337" w14:textId="156C7BFD" w:rsidR="0062545C" w:rsidRDefault="002E59F5" w:rsidP="00C24063">
      <w:pPr>
        <w:pStyle w:val="Bullet"/>
      </w:pPr>
      <w:r>
        <w:t xml:space="preserve">Nõukogudeaegsed tüüpprojektide (nt „Ants“ ) järgi ehitatud külaosad </w:t>
      </w:r>
      <w:r w:rsidR="44D72363">
        <w:t xml:space="preserve">(nt Ama küla, </w:t>
      </w:r>
      <w:proofErr w:type="spellStart"/>
      <w:r w:rsidR="44D72363">
        <w:t>Kihlevere</w:t>
      </w:r>
      <w:proofErr w:type="spellEnd"/>
      <w:r w:rsidR="44D72363">
        <w:t xml:space="preserve"> küla)</w:t>
      </w:r>
    </w:p>
    <w:p w14:paraId="30594899" w14:textId="7DDD4F14" w:rsidR="0062545C" w:rsidRDefault="002E59F5" w:rsidP="00C24063">
      <w:pPr>
        <w:pStyle w:val="Bullet"/>
      </w:pPr>
      <w:r>
        <w:t>Hiied nt Uku mõhnastikus</w:t>
      </w:r>
    </w:p>
    <w:p w14:paraId="6C42D378" w14:textId="2E2FBEFB" w:rsidR="0062545C" w:rsidRDefault="002E59F5" w:rsidP="00C24063">
      <w:pPr>
        <w:pStyle w:val="Bullet"/>
      </w:pPr>
      <w:r>
        <w:t xml:space="preserve">Linda-Neitsi e Lodikivi </w:t>
      </w:r>
    </w:p>
    <w:p w14:paraId="5AB7A425" w14:textId="78BE81D1" w:rsidR="0062545C" w:rsidRDefault="002E59F5" w:rsidP="00C24063">
      <w:pPr>
        <w:pStyle w:val="Bullet"/>
      </w:pPr>
      <w:r>
        <w:t>Kõrveküla vallamaja</w:t>
      </w:r>
    </w:p>
    <w:p w14:paraId="5220FB87" w14:textId="3F871893" w:rsidR="0062545C" w:rsidRDefault="002E59F5" w:rsidP="00C24063">
      <w:pPr>
        <w:pStyle w:val="Bullet"/>
      </w:pPr>
      <w:r>
        <w:t>Rehemajad: Ohepalus, Ridakülas, Vandus</w:t>
      </w:r>
    </w:p>
    <w:p w14:paraId="565E4CF3" w14:textId="3CC69DBD" w:rsidR="0062545C" w:rsidRDefault="002E59F5" w:rsidP="00C24063">
      <w:pPr>
        <w:pStyle w:val="Bullet"/>
      </w:pPr>
      <w:r>
        <w:t xml:space="preserve">Ajaloolised koolimajad: </w:t>
      </w:r>
      <w:proofErr w:type="spellStart"/>
      <w:r>
        <w:t>Läsna</w:t>
      </w:r>
      <w:proofErr w:type="spellEnd"/>
      <w:r>
        <w:t xml:space="preserve">, </w:t>
      </w:r>
      <w:proofErr w:type="spellStart"/>
      <w:r>
        <w:t>Udriku</w:t>
      </w:r>
      <w:proofErr w:type="spellEnd"/>
      <w:r>
        <w:t xml:space="preserve">, </w:t>
      </w:r>
      <w:proofErr w:type="spellStart"/>
      <w:r>
        <w:t>Imastu</w:t>
      </w:r>
      <w:proofErr w:type="spellEnd"/>
      <w:r>
        <w:t xml:space="preserve"> valla- ja algkool, </w:t>
      </w:r>
      <w:proofErr w:type="spellStart"/>
      <w:r>
        <w:t>Undla</w:t>
      </w:r>
      <w:proofErr w:type="spellEnd"/>
      <w:r>
        <w:t xml:space="preserve">, Ohepalu, Kõrveküla, Jõepere, </w:t>
      </w:r>
      <w:proofErr w:type="spellStart"/>
      <w:r>
        <w:t>Kadapiku</w:t>
      </w:r>
      <w:proofErr w:type="spellEnd"/>
      <w:r>
        <w:t xml:space="preserve">, Neeruti, Hõbeda ja Ojaveski, </w:t>
      </w:r>
      <w:proofErr w:type="spellStart"/>
      <w:r>
        <w:t>Rõmeda</w:t>
      </w:r>
      <w:proofErr w:type="spellEnd"/>
      <w:r>
        <w:t>, Ridaküla</w:t>
      </w:r>
    </w:p>
    <w:p w14:paraId="7ABAD71F" w14:textId="2A9E2970" w:rsidR="0062545C" w:rsidRDefault="002E59F5" w:rsidP="00C24063">
      <w:pPr>
        <w:pStyle w:val="Bullet"/>
      </w:pPr>
      <w:r>
        <w:t xml:space="preserve">Postimajad: Loobu, Venehoone Ridakülas </w:t>
      </w:r>
    </w:p>
    <w:p w14:paraId="3E1C7630" w14:textId="10A875FF" w:rsidR="0062056C" w:rsidRDefault="0062056C" w:rsidP="0062056C">
      <w:pPr>
        <w:pStyle w:val="Bullet"/>
      </w:pPr>
      <w:r>
        <w:lastRenderedPageBreak/>
        <w:t xml:space="preserve">Muistised ja pärimuspaigad: Uku </w:t>
      </w:r>
      <w:proofErr w:type="spellStart"/>
      <w:r>
        <w:t>mõhnastku</w:t>
      </w:r>
      <w:proofErr w:type="spellEnd"/>
      <w:r>
        <w:t xml:space="preserve"> hiis; Uku küla ohvri- ja kultusekivid; Ohepalu kirikumägi; kirikutee Ohepalu ja Hõbeda vahel; Rannavärava tee; taliteed Kõrvekülas ja Ohepalus; Rootsi kuninga sõjatee </w:t>
      </w:r>
      <w:proofErr w:type="spellStart"/>
      <w:r>
        <w:t>Rajala</w:t>
      </w:r>
      <w:proofErr w:type="spellEnd"/>
      <w:r>
        <w:t xml:space="preserve"> talu taga Jõeperes (Pärnust Narva); Kiku </w:t>
      </w:r>
      <w:proofErr w:type="spellStart"/>
      <w:r>
        <w:t>Surnutemägi</w:t>
      </w:r>
      <w:proofErr w:type="spellEnd"/>
      <w:r>
        <w:t xml:space="preserve">; Surnumäe </w:t>
      </w:r>
      <w:proofErr w:type="spellStart"/>
      <w:r>
        <w:t>Tokolopi</w:t>
      </w:r>
      <w:proofErr w:type="spellEnd"/>
      <w:r>
        <w:t xml:space="preserve">; </w:t>
      </w:r>
      <w:proofErr w:type="spellStart"/>
      <w:r>
        <w:t>Kallukse</w:t>
      </w:r>
      <w:proofErr w:type="spellEnd"/>
      <w:r>
        <w:t xml:space="preserve"> MKA: Linnaotsamägi, </w:t>
      </w:r>
      <w:proofErr w:type="spellStart"/>
      <w:r>
        <w:t>Mitulinn</w:t>
      </w:r>
      <w:proofErr w:type="spellEnd"/>
      <w:r>
        <w:t xml:space="preserve">, Lodi kivi ja kultusekivid; Maarja-allikas Hõbedal; Võipere kääpamägi; Kivikalmed Katku talu maadel Kirikumäel, Amas; </w:t>
      </w:r>
      <w:proofErr w:type="spellStart"/>
      <w:r>
        <w:t>Udriku</w:t>
      </w:r>
      <w:proofErr w:type="spellEnd"/>
      <w:r>
        <w:t xml:space="preserve"> kabelimägi; Ristmetsas Kreutzwaldi mälestusmärk; Karnimägi kultusekivid ja kivikalmed; Altarimägi Jõetagusel; </w:t>
      </w:r>
      <w:proofErr w:type="spellStart"/>
      <w:r>
        <w:t>Saukse</w:t>
      </w:r>
      <w:proofErr w:type="spellEnd"/>
      <w:r>
        <w:t xml:space="preserve"> hiiesalu; linnamäed Neeruti mägedes ja Ohepalu küla juures, Sootaguse linnamägi; pelgupaik Ohepalu järvel </w:t>
      </w:r>
    </w:p>
    <w:p w14:paraId="456507B3" w14:textId="29C375FB" w:rsidR="0062545C" w:rsidRDefault="002E59F5" w:rsidP="00C24063">
      <w:pPr>
        <w:pStyle w:val="Bullet"/>
      </w:pPr>
      <w:r>
        <w:t xml:space="preserve">Matmispaigad: Kadrina ja </w:t>
      </w:r>
      <w:proofErr w:type="spellStart"/>
      <w:r>
        <w:t>Hulja</w:t>
      </w:r>
      <w:proofErr w:type="spellEnd"/>
      <w:r>
        <w:t xml:space="preserve"> kalmistu, Veneristimägi Ohepalus, muinaskalme Ohepalus, Surnusaare ristimägi Ridakülas, R</w:t>
      </w:r>
      <w:r w:rsidR="20B0E38A">
        <w:t>i</w:t>
      </w:r>
      <w:r>
        <w:t>istamäe Kiku külas</w:t>
      </w:r>
    </w:p>
    <w:p w14:paraId="4FE533AB" w14:textId="4A91D674" w:rsidR="0062545C" w:rsidRDefault="002E59F5" w:rsidP="00C24063">
      <w:pPr>
        <w:pStyle w:val="Bullet"/>
      </w:pPr>
      <w:r>
        <w:t>Militaarpärand: Kivimäe</w:t>
      </w:r>
      <w:r w:rsidR="00BA7B0E">
        <w:t xml:space="preserve"> ja</w:t>
      </w:r>
      <w:r>
        <w:t xml:space="preserve"> sõjaväelinnak </w:t>
      </w:r>
      <w:proofErr w:type="spellStart"/>
      <w:r>
        <w:t>Põimal</w:t>
      </w:r>
      <w:proofErr w:type="spellEnd"/>
    </w:p>
    <w:p w14:paraId="26FC1890" w14:textId="57DD09CA" w:rsidR="0062545C" w:rsidRDefault="002E59F5" w:rsidP="00C24063">
      <w:pPr>
        <w:pStyle w:val="Bullet"/>
      </w:pPr>
      <w:r>
        <w:t xml:space="preserve">Ajaloolised külad: Pariisi saunaküla ja praegune Pariisi, </w:t>
      </w:r>
      <w:proofErr w:type="spellStart"/>
      <w:r>
        <w:t>Voorse</w:t>
      </w:r>
      <w:proofErr w:type="spellEnd"/>
      <w:r>
        <w:t xml:space="preserve">, Ohepalu, Kõrveküla, Vanamõisa, Vandu, Võipere, </w:t>
      </w:r>
      <w:proofErr w:type="spellStart"/>
      <w:r>
        <w:t>Kihlevere</w:t>
      </w:r>
      <w:proofErr w:type="spellEnd"/>
      <w:r>
        <w:t>, Viitna, Ama, Jürimõisa, Sootaguse</w:t>
      </w:r>
    </w:p>
    <w:p w14:paraId="34953795" w14:textId="77777777" w:rsidR="0062545C" w:rsidRPr="00D15CD3" w:rsidRDefault="002E59F5" w:rsidP="00D567BE">
      <w:pPr>
        <w:rPr>
          <w:b/>
          <w:bCs/>
        </w:rPr>
      </w:pPr>
      <w:r w:rsidRPr="00D15CD3">
        <w:rPr>
          <w:b/>
          <w:bCs/>
        </w:rPr>
        <w:t>Sotsiaalsed väärtused:</w:t>
      </w:r>
    </w:p>
    <w:p w14:paraId="5B822046" w14:textId="55CD6891" w:rsidR="0062545C" w:rsidRDefault="002E59F5" w:rsidP="00C24063">
      <w:pPr>
        <w:pStyle w:val="Bullet"/>
      </w:pPr>
      <w:r>
        <w:t xml:space="preserve">Algkool-lasteaed </w:t>
      </w:r>
      <w:proofErr w:type="spellStart"/>
      <w:r>
        <w:t>Vohnja</w:t>
      </w:r>
      <w:proofErr w:type="spellEnd"/>
      <w:r>
        <w:t xml:space="preserve"> mõisa peahoones</w:t>
      </w:r>
    </w:p>
    <w:p w14:paraId="2A1D12C5" w14:textId="443168E1" w:rsidR="0062545C" w:rsidRDefault="002E59F5" w:rsidP="00C24063">
      <w:pPr>
        <w:pStyle w:val="Bullet"/>
      </w:pPr>
      <w:r>
        <w:t>Kadrina Keskkool</w:t>
      </w:r>
    </w:p>
    <w:p w14:paraId="3865D447" w14:textId="36915049" w:rsidR="0062545C" w:rsidRDefault="002E59F5" w:rsidP="00C24063">
      <w:pPr>
        <w:pStyle w:val="Bullet"/>
      </w:pPr>
      <w:r>
        <w:t xml:space="preserve">Aktiivsed külad, tugev seltsielu: Ridaküla, </w:t>
      </w:r>
      <w:proofErr w:type="spellStart"/>
      <w:r>
        <w:t>Läsna</w:t>
      </w:r>
      <w:proofErr w:type="spellEnd"/>
      <w:r>
        <w:t xml:space="preserve">, </w:t>
      </w:r>
      <w:proofErr w:type="spellStart"/>
      <w:r>
        <w:t>Vohnja</w:t>
      </w:r>
      <w:proofErr w:type="spellEnd"/>
      <w:r>
        <w:t xml:space="preserve">, </w:t>
      </w:r>
      <w:proofErr w:type="spellStart"/>
      <w:r>
        <w:t>Võduvere</w:t>
      </w:r>
      <w:proofErr w:type="spellEnd"/>
      <w:r>
        <w:t xml:space="preserve">, </w:t>
      </w:r>
      <w:proofErr w:type="spellStart"/>
      <w:r>
        <w:t>Kihlevere</w:t>
      </w:r>
      <w:proofErr w:type="spellEnd"/>
      <w:r>
        <w:t xml:space="preserve">, </w:t>
      </w:r>
      <w:proofErr w:type="spellStart"/>
      <w:r>
        <w:t>Sa</w:t>
      </w:r>
      <w:r w:rsidR="00434573">
        <w:t>l</w:t>
      </w:r>
      <w:r>
        <w:t>da</w:t>
      </w:r>
      <w:proofErr w:type="spellEnd"/>
    </w:p>
    <w:p w14:paraId="358D70ED" w14:textId="77777777" w:rsidR="0062545C" w:rsidRDefault="0062545C" w:rsidP="00D567BE"/>
    <w:p w14:paraId="0E31F25E" w14:textId="77777777" w:rsidR="0062545C" w:rsidRPr="00D15CD3" w:rsidRDefault="002E59F5" w:rsidP="00D567BE">
      <w:pPr>
        <w:rPr>
          <w:b/>
          <w:bCs/>
        </w:rPr>
      </w:pPr>
      <w:r w:rsidRPr="00D15CD3">
        <w:rPr>
          <w:b/>
          <w:bCs/>
        </w:rPr>
        <w:t>Ettevõtluskeskkond:</w:t>
      </w:r>
    </w:p>
    <w:p w14:paraId="2D2BB174" w14:textId="7FC1E478" w:rsidR="0062545C" w:rsidRDefault="65382CFD" w:rsidP="00C24063">
      <w:pPr>
        <w:pStyle w:val="Bullet"/>
      </w:pPr>
      <w:r>
        <w:t>Kasutuses olevad väärtuslikud põllumaad</w:t>
      </w:r>
      <w:r w:rsidR="002E59F5">
        <w:t xml:space="preserve"> </w:t>
      </w:r>
    </w:p>
    <w:p w14:paraId="0043768D" w14:textId="4C66DBA2" w:rsidR="0062545C" w:rsidRDefault="002E59F5" w:rsidP="00C24063">
      <w:pPr>
        <w:pStyle w:val="Bullet"/>
      </w:pPr>
      <w:r>
        <w:t xml:space="preserve">Kadrina, </w:t>
      </w:r>
      <w:proofErr w:type="spellStart"/>
      <w:r>
        <w:t>Vohnja</w:t>
      </w:r>
      <w:proofErr w:type="spellEnd"/>
      <w:r>
        <w:t xml:space="preserve"> ja </w:t>
      </w:r>
      <w:proofErr w:type="spellStart"/>
      <w:r>
        <w:t>Kihlevere</w:t>
      </w:r>
      <w:proofErr w:type="spellEnd"/>
      <w:r>
        <w:t xml:space="preserve"> ettevõtlusaladel paiknevad tugevad metalli- ja puidutööstused</w:t>
      </w:r>
    </w:p>
    <w:p w14:paraId="3727B6AC" w14:textId="2104C26D" w:rsidR="0062545C" w:rsidRDefault="002E59F5" w:rsidP="00C24063">
      <w:pPr>
        <w:pStyle w:val="Bullet"/>
      </w:pPr>
      <w:r>
        <w:t>Tugevad põllumajandusettevõtted</w:t>
      </w:r>
    </w:p>
    <w:p w14:paraId="0997A7DA" w14:textId="4EA38AA4" w:rsidR="0062545C" w:rsidRDefault="002E59F5" w:rsidP="00C24063">
      <w:pPr>
        <w:pStyle w:val="Bullet"/>
      </w:pPr>
      <w:r>
        <w:t>Turismitalud</w:t>
      </w:r>
    </w:p>
    <w:p w14:paraId="1A0EFD03" w14:textId="571C320E" w:rsidR="0062545C" w:rsidRDefault="002E59F5" w:rsidP="00ED2531">
      <w:pPr>
        <w:pStyle w:val="Pealkiri2"/>
      </w:pPr>
      <w:bookmarkStart w:id="10" w:name="_Toc195255789"/>
      <w:r>
        <w:t>Valla visioon ja ruumilised vajadused</w:t>
      </w:r>
      <w:bookmarkEnd w:id="10"/>
    </w:p>
    <w:p w14:paraId="4C0D1303" w14:textId="4BCF6906" w:rsidR="0062545C" w:rsidRDefault="002E59F5" w:rsidP="00D567BE">
      <w:r>
        <w:t>Kadrina valla pika- ja lühiajalise arengu eesmärgid ning nende elluviimiseks kavandatud tegevused on sõnastatud strateegilises dokumendis „</w:t>
      </w:r>
      <w:r w:rsidRPr="42980806">
        <w:rPr>
          <w:b/>
          <w:bCs/>
        </w:rPr>
        <w:t>Kadrina valla arengukava 20</w:t>
      </w:r>
      <w:r w:rsidR="0040576F">
        <w:rPr>
          <w:b/>
          <w:bCs/>
        </w:rPr>
        <w:t>24</w:t>
      </w:r>
      <w:r w:rsidRPr="42980806">
        <w:rPr>
          <w:b/>
          <w:bCs/>
        </w:rPr>
        <w:t>–2035</w:t>
      </w:r>
      <w:r>
        <w:t>“ (vastu võetud 20</w:t>
      </w:r>
      <w:r w:rsidR="008319DF">
        <w:t>23</w:t>
      </w:r>
      <w:r>
        <w:t>).</w:t>
      </w:r>
    </w:p>
    <w:p w14:paraId="2C9F3966" w14:textId="77777777" w:rsidR="0062545C" w:rsidRDefault="002E59F5" w:rsidP="00D567BE">
      <w:r>
        <w:t>Vastavalt arengukavale on Kadrina valla visiooniks:</w:t>
      </w:r>
    </w:p>
    <w:p w14:paraId="7369D9B0" w14:textId="77777777" w:rsidR="0062545C" w:rsidRDefault="002E59F5" w:rsidP="00D567BE">
      <w:bookmarkStart w:id="11" w:name="_1t3h5sf" w:colFirst="0" w:colLast="0"/>
      <w:bookmarkEnd w:id="11"/>
      <w:r>
        <w:rPr>
          <w:noProof/>
        </w:rPr>
        <mc:AlternateContent>
          <mc:Choice Requires="wps">
            <w:drawing>
              <wp:inline distT="0" distB="0" distL="0" distR="0" wp14:anchorId="0C89A0E3" wp14:editId="2E5FF13C">
                <wp:extent cx="5735320" cy="1539240"/>
                <wp:effectExtent l="0" t="0" r="17780" b="22860"/>
                <wp:docPr id="1" name="Ristkülik: ümarnurkne 1"/>
                <wp:cNvGraphicFramePr/>
                <a:graphic xmlns:a="http://schemas.openxmlformats.org/drawingml/2006/main">
                  <a:graphicData uri="http://schemas.microsoft.com/office/word/2010/wordprocessingShape">
                    <wps:wsp>
                      <wps:cNvSpPr/>
                      <wps:spPr>
                        <a:xfrm>
                          <a:off x="0" y="0"/>
                          <a:ext cx="5735320" cy="1539240"/>
                        </a:xfrm>
                        <a:prstGeom prst="roundRect">
                          <a:avLst>
                            <a:gd name="adj" fmla="val 16667"/>
                          </a:avLst>
                        </a:prstGeom>
                        <a:ln w="6350">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14:paraId="659C10EE" w14:textId="035F2BB1" w:rsidR="0062545C" w:rsidRPr="0086634E" w:rsidRDefault="008319DF" w:rsidP="00D567BE">
                            <w:pPr>
                              <w:rPr>
                                <w:b/>
                                <w:bCs/>
                                <w:color w:val="E36C0A" w:themeColor="accent6" w:themeShade="BF"/>
                              </w:rPr>
                            </w:pPr>
                            <w:r w:rsidRPr="0086634E">
                              <w:rPr>
                                <w:b/>
                                <w:bCs/>
                                <w:color w:val="E36C0A" w:themeColor="accent6" w:themeShade="BF"/>
                              </w:rPr>
                              <w:t xml:space="preserve">Täisväärtuslik ja aktiivne </w:t>
                            </w:r>
                            <w:r w:rsidR="00145659" w:rsidRPr="0086634E">
                              <w:rPr>
                                <w:b/>
                                <w:bCs/>
                                <w:color w:val="E36C0A" w:themeColor="accent6" w:themeShade="BF"/>
                              </w:rPr>
                              <w:t>e</w:t>
                            </w:r>
                            <w:r w:rsidRPr="0086634E">
                              <w:rPr>
                                <w:b/>
                                <w:bCs/>
                                <w:color w:val="E36C0A" w:themeColor="accent6" w:themeShade="BF"/>
                              </w:rPr>
                              <w:t>lu turvalises keskkonnas!</w:t>
                            </w:r>
                          </w:p>
                          <w:p w14:paraId="3BEF30D3" w14:textId="0D557B52" w:rsidR="00145659" w:rsidRPr="00145659" w:rsidRDefault="00145659" w:rsidP="00145659">
                            <w:r w:rsidRPr="00145659">
                              <w:rPr>
                                <w:b/>
                              </w:rPr>
                              <w:t>T</w:t>
                            </w:r>
                            <w:r w:rsidR="003748EE">
                              <w:rPr>
                                <w:b/>
                              </w:rPr>
                              <w:t>ä</w:t>
                            </w:r>
                            <w:r w:rsidRPr="00145659">
                              <w:rPr>
                                <w:b/>
                              </w:rPr>
                              <w:t>isv</w:t>
                            </w:r>
                            <w:r w:rsidR="003748EE">
                              <w:rPr>
                                <w:b/>
                              </w:rPr>
                              <w:t>ää</w:t>
                            </w:r>
                            <w:r w:rsidRPr="00145659">
                              <w:rPr>
                                <w:b/>
                              </w:rPr>
                              <w:t>rtuslik elu</w:t>
                            </w:r>
                            <w:r w:rsidRPr="00145659">
                              <w:t xml:space="preserve"> </w:t>
                            </w:r>
                            <w:r w:rsidR="0088379C" w:rsidRPr="00A36E00">
                              <w:rPr>
                                <w:rFonts w:ascii="Calibri" w:hAnsi="Calibri" w:cs="Calibri"/>
                              </w:rPr>
                              <w:t>–</w:t>
                            </w:r>
                            <w:r w:rsidR="0088379C">
                              <w:t xml:space="preserve"> </w:t>
                            </w:r>
                            <w:r w:rsidRPr="00145659">
                              <w:t>v</w:t>
                            </w:r>
                            <w:r w:rsidR="003748EE">
                              <w:t>õ</w:t>
                            </w:r>
                            <w:r w:rsidRPr="00145659">
                              <w:t>imalused eneseteostuseks nii t</w:t>
                            </w:r>
                            <w:r w:rsidR="003748EE">
                              <w:t>öö</w:t>
                            </w:r>
                            <w:r w:rsidRPr="00145659">
                              <w:t>- kui ka isiklikus arengus. Esteetiline ja korrastatud keskkond.</w:t>
                            </w:r>
                          </w:p>
                          <w:p w14:paraId="6230D53C" w14:textId="0E9C9920" w:rsidR="00145659" w:rsidRPr="00145659" w:rsidRDefault="00145659" w:rsidP="00145659">
                            <w:r w:rsidRPr="00145659">
                              <w:rPr>
                                <w:b/>
                              </w:rPr>
                              <w:t xml:space="preserve">Aktiivne elu </w:t>
                            </w:r>
                            <w:r w:rsidR="0088379C" w:rsidRPr="00A36E00">
                              <w:rPr>
                                <w:rFonts w:ascii="Calibri" w:hAnsi="Calibri" w:cs="Calibri"/>
                              </w:rPr>
                              <w:t>–</w:t>
                            </w:r>
                            <w:r w:rsidR="006103E7">
                              <w:rPr>
                                <w:rFonts w:ascii="Calibri" w:hAnsi="Calibri" w:cs="Calibri"/>
                              </w:rPr>
                              <w:t xml:space="preserve"> </w:t>
                            </w:r>
                            <w:r w:rsidRPr="00145659">
                              <w:t>v</w:t>
                            </w:r>
                            <w:r w:rsidR="003748EE">
                              <w:t>õ</w:t>
                            </w:r>
                            <w:r w:rsidRPr="00145659">
                              <w:t>imalused vaba aja veetmiseks ja kogukonda panustamiseks.</w:t>
                            </w:r>
                          </w:p>
                          <w:p w14:paraId="06713CB0" w14:textId="1E51004A" w:rsidR="00145659" w:rsidRDefault="00145659" w:rsidP="00145659">
                            <w:r w:rsidRPr="00145659">
                              <w:rPr>
                                <w:b/>
                              </w:rPr>
                              <w:t xml:space="preserve">Turvaline keskkond </w:t>
                            </w:r>
                            <w:r w:rsidR="0088379C" w:rsidRPr="00A36E00">
                              <w:rPr>
                                <w:rFonts w:ascii="Calibri" w:hAnsi="Calibri" w:cs="Calibri"/>
                              </w:rPr>
                              <w:t>–</w:t>
                            </w:r>
                            <w:r w:rsidRPr="00145659">
                              <w:t xml:space="preserve"> inimene tunneb ennast ohutult ja teab, kuidas tuIla ohtudega toime. Sotsiaalne abi on tagatud terve elukaare jooksul.</w:t>
                            </w:r>
                          </w:p>
                          <w:p w14:paraId="2E195D58" w14:textId="77777777" w:rsidR="00145659" w:rsidRPr="008319DF" w:rsidRDefault="00145659" w:rsidP="00D567BE">
                            <w:pPr>
                              <w:rPr>
                                <w:lang w:val="en-US"/>
                              </w:rPr>
                            </w:pPr>
                          </w:p>
                        </w:txbxContent>
                      </wps:txbx>
                      <wps:bodyPr spcFirstLastPara="1" wrap="square" lIns="91425" tIns="45700" rIns="91425" bIns="45700" anchor="ctr" anchorCtr="0">
                        <a:noAutofit/>
                      </wps:bodyPr>
                    </wps:wsp>
                  </a:graphicData>
                </a:graphic>
              </wp:inline>
            </w:drawing>
          </mc:Choice>
          <mc:Fallback>
            <w:pict>
              <v:roundrect w14:anchorId="0C89A0E3" id="Ristkülik: ümarnurkne 1" o:spid="_x0000_s1026" style="width:451.6pt;height:12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" fillcolor="white [3201]" strokecolor="#f79646 [3209]" strokeweight=".5pt">
                <v:stroke startarrowwidth="narrow" startarrowlength="short" endarrowwidth="narrow" endarrowlength="short"/>
                <v:textbox inset="2.53958mm,1.2694mm,2.53958mm,1.2694mm">
                  <w:txbxContent>
                    <w:p w14:paraId="659C10EE" w14:textId="035F2BB1" w:rsidR="0062545C" w:rsidRPr="0086634E" w:rsidRDefault="008319DF" w:rsidP="00D567BE">
                      <w:pPr>
                        <w:rPr>
                          <w:b/>
                          <w:bCs/>
                          <w:color w:val="E36C0A" w:themeColor="accent6" w:themeShade="BF"/>
                        </w:rPr>
                      </w:pPr>
                      <w:r w:rsidRPr="0086634E">
                        <w:rPr>
                          <w:b/>
                          <w:bCs/>
                          <w:color w:val="E36C0A" w:themeColor="accent6" w:themeShade="BF"/>
                        </w:rPr>
                        <w:t xml:space="preserve">Täisväärtuslik ja aktiivne </w:t>
                      </w:r>
                      <w:r w:rsidR="00145659" w:rsidRPr="0086634E">
                        <w:rPr>
                          <w:b/>
                          <w:bCs/>
                          <w:color w:val="E36C0A" w:themeColor="accent6" w:themeShade="BF"/>
                        </w:rPr>
                        <w:t>e</w:t>
                      </w:r>
                      <w:r w:rsidRPr="0086634E">
                        <w:rPr>
                          <w:b/>
                          <w:bCs/>
                          <w:color w:val="E36C0A" w:themeColor="accent6" w:themeShade="BF"/>
                        </w:rPr>
                        <w:t>lu turvalises keskkonnas!</w:t>
                      </w:r>
                    </w:p>
                    <w:p w14:paraId="3BEF30D3" w14:textId="0D557B52" w:rsidR="00145659" w:rsidRPr="00145659" w:rsidRDefault="00145659" w:rsidP="00145659">
                      <w:r w:rsidRPr="00145659">
                        <w:rPr>
                          <w:b/>
                        </w:rPr>
                        <w:t>T</w:t>
                      </w:r>
                      <w:r w:rsidR="003748EE">
                        <w:rPr>
                          <w:b/>
                        </w:rPr>
                        <w:t>ä</w:t>
                      </w:r>
                      <w:r w:rsidRPr="00145659">
                        <w:rPr>
                          <w:b/>
                        </w:rPr>
                        <w:t>isv</w:t>
                      </w:r>
                      <w:r w:rsidR="003748EE">
                        <w:rPr>
                          <w:b/>
                        </w:rPr>
                        <w:t>ää</w:t>
                      </w:r>
                      <w:r w:rsidRPr="00145659">
                        <w:rPr>
                          <w:b/>
                        </w:rPr>
                        <w:t>rtuslik elu</w:t>
                      </w:r>
                      <w:r w:rsidRPr="00145659">
                        <w:t xml:space="preserve"> </w:t>
                      </w:r>
                      <w:r w:rsidR="0088379C" w:rsidRPr="00A36E00">
                        <w:rPr>
                          <w:rFonts w:ascii="Calibri" w:hAnsi="Calibri" w:cs="Calibri"/>
                        </w:rPr>
                        <w:t>–</w:t>
                      </w:r>
                      <w:r w:rsidR="0088379C">
                        <w:t xml:space="preserve"> </w:t>
                      </w:r>
                      <w:r w:rsidRPr="00145659">
                        <w:t>v</w:t>
                      </w:r>
                      <w:r w:rsidR="003748EE">
                        <w:t>õ</w:t>
                      </w:r>
                      <w:r w:rsidRPr="00145659">
                        <w:t>imalused eneseteostuseks nii t</w:t>
                      </w:r>
                      <w:r w:rsidR="003748EE">
                        <w:t>öö</w:t>
                      </w:r>
                      <w:r w:rsidRPr="00145659">
                        <w:t>- kui ka isiklikus arengus. Esteetiline ja korrastatud keskkond.</w:t>
                      </w:r>
                    </w:p>
                    <w:p w14:paraId="6230D53C" w14:textId="0E9C9920" w:rsidR="00145659" w:rsidRPr="00145659" w:rsidRDefault="00145659" w:rsidP="00145659">
                      <w:r w:rsidRPr="00145659">
                        <w:rPr>
                          <w:b/>
                        </w:rPr>
                        <w:t xml:space="preserve">Aktiivne elu </w:t>
                      </w:r>
                      <w:r w:rsidR="0088379C" w:rsidRPr="00A36E00">
                        <w:rPr>
                          <w:rFonts w:ascii="Calibri" w:hAnsi="Calibri" w:cs="Calibri"/>
                        </w:rPr>
                        <w:t>–</w:t>
                      </w:r>
                      <w:r w:rsidR="006103E7">
                        <w:rPr>
                          <w:rFonts w:ascii="Calibri" w:hAnsi="Calibri" w:cs="Calibri"/>
                        </w:rPr>
                        <w:t xml:space="preserve"> </w:t>
                      </w:r>
                      <w:r w:rsidRPr="00145659">
                        <w:t>v</w:t>
                      </w:r>
                      <w:r w:rsidR="003748EE">
                        <w:t>õ</w:t>
                      </w:r>
                      <w:r w:rsidRPr="00145659">
                        <w:t>imalused vaba aja veetmiseks ja kogukonda panustamiseks.</w:t>
                      </w:r>
                    </w:p>
                    <w:p w14:paraId="06713CB0" w14:textId="1E51004A" w:rsidR="00145659" w:rsidRDefault="00145659" w:rsidP="00145659">
                      <w:r w:rsidRPr="00145659">
                        <w:rPr>
                          <w:b/>
                        </w:rPr>
                        <w:t xml:space="preserve">Turvaline keskkond </w:t>
                      </w:r>
                      <w:r w:rsidR="0088379C" w:rsidRPr="00A36E00">
                        <w:rPr>
                          <w:rFonts w:ascii="Calibri" w:hAnsi="Calibri" w:cs="Calibri"/>
                        </w:rPr>
                        <w:t>–</w:t>
                      </w:r>
                      <w:r w:rsidRPr="00145659">
                        <w:t xml:space="preserve"> inimene tunneb ennast ohutult ja teab, kuidas tuIla ohtudega toime. Sotsiaalne abi on tagatud terve elukaare jooksul.</w:t>
                      </w:r>
                    </w:p>
                    <w:p w14:paraId="2E195D58" w14:textId="77777777" w:rsidR="00145659" w:rsidRPr="008319DF" w:rsidRDefault="00145659" w:rsidP="00D567BE">
                      <w:pPr>
                        <w:rPr>
                          <w:lang w:val="en-US"/>
                        </w:rPr>
                      </w:pPr>
                    </w:p>
                  </w:txbxContent>
                </v:textbox>
                <w10:anchorlock/>
              </v:roundrect>
            </w:pict>
          </mc:Fallback>
        </mc:AlternateContent>
      </w:r>
    </w:p>
    <w:p w14:paraId="3ED13AC3" w14:textId="5CDD8AFC" w:rsidR="0062545C" w:rsidRDefault="002E59F5" w:rsidP="00D567BE">
      <w:r>
        <w:t xml:space="preserve">Visioonist </w:t>
      </w:r>
      <w:r w:rsidR="00465525">
        <w:t xml:space="preserve">ja </w:t>
      </w:r>
      <w:r w:rsidR="00E13A0C">
        <w:t xml:space="preserve">arengukavas seatud eesmärkidest </w:t>
      </w:r>
      <w:r>
        <w:t>lähtuvad ruumilised vajadused on:</w:t>
      </w:r>
      <w:r w:rsidR="001E4220">
        <w:tab/>
      </w:r>
    </w:p>
    <w:p w14:paraId="24513716" w14:textId="7025AEF8" w:rsidR="00EB5493" w:rsidRDefault="00EB5493" w:rsidP="00C24063">
      <w:pPr>
        <w:pStyle w:val="Bullet"/>
      </w:pPr>
      <w:bookmarkStart w:id="12" w:name="_2s8eyo1" w:colFirst="0" w:colLast="0"/>
      <w:bookmarkStart w:id="13" w:name="_Hlk125630934"/>
      <w:bookmarkEnd w:id="12"/>
      <w:r>
        <w:t xml:space="preserve">Kadrina ja </w:t>
      </w:r>
      <w:proofErr w:type="spellStart"/>
      <w:r>
        <w:t>Hulja</w:t>
      </w:r>
      <w:proofErr w:type="spellEnd"/>
      <w:r>
        <w:t xml:space="preserve"> aleviku keskuste avaliku ruumi parendamine</w:t>
      </w:r>
      <w:r w:rsidR="00111F0B">
        <w:t xml:space="preserve"> ning</w:t>
      </w:r>
      <w:r w:rsidR="00F36138">
        <w:t xml:space="preserve"> kvaliteetse elukeskkonna pakkumine sh uute elurajoonide arendamine</w:t>
      </w:r>
      <w:r>
        <w:t>.</w:t>
      </w:r>
    </w:p>
    <w:bookmarkEnd w:id="13"/>
    <w:p w14:paraId="44D59FAE" w14:textId="33404BB5" w:rsidR="0062545C" w:rsidRDefault="00F82756" w:rsidP="00C24063">
      <w:pPr>
        <w:pStyle w:val="Bullet"/>
      </w:pPr>
      <w:r>
        <w:t xml:space="preserve">Aktiivset </w:t>
      </w:r>
      <w:r w:rsidR="00465525">
        <w:t xml:space="preserve">ja turvalist </w:t>
      </w:r>
      <w:r>
        <w:t xml:space="preserve">elu võimaldava keskkonna pakkumine </w:t>
      </w:r>
      <w:r w:rsidR="00465525">
        <w:t xml:space="preserve">kogu elukaare jooksul </w:t>
      </w:r>
      <w:r>
        <w:t xml:space="preserve">sh </w:t>
      </w:r>
      <w:r w:rsidR="000F4D84">
        <w:t xml:space="preserve">spordi- ja </w:t>
      </w:r>
      <w:proofErr w:type="spellStart"/>
      <w:r>
        <w:t>puhketaristu</w:t>
      </w:r>
      <w:proofErr w:type="spellEnd"/>
      <w:r>
        <w:t xml:space="preserve"> olemasolu </w:t>
      </w:r>
      <w:r w:rsidR="00F36138">
        <w:t>ning</w:t>
      </w:r>
      <w:r>
        <w:t xml:space="preserve"> kättesaadavus.</w:t>
      </w:r>
    </w:p>
    <w:p w14:paraId="0261E9C1" w14:textId="11988F79" w:rsidR="00EB5493" w:rsidRDefault="003613C6" w:rsidP="00EB5493">
      <w:pPr>
        <w:pStyle w:val="Bullet"/>
      </w:pPr>
      <w:r>
        <w:t>Elanike vajadustele vastava taristu välja</w:t>
      </w:r>
      <w:r w:rsidR="007E449D">
        <w:t xml:space="preserve"> </w:t>
      </w:r>
      <w:r>
        <w:t>arendamine</w:t>
      </w:r>
      <w:r w:rsidR="00EC4FFC">
        <w:t xml:space="preserve"> nt </w:t>
      </w:r>
      <w:r w:rsidR="007E449D">
        <w:t>Kadrina-Moe ja Kadrina-Viitna</w:t>
      </w:r>
      <w:r w:rsidR="005279FE">
        <w:t xml:space="preserve"> ning </w:t>
      </w:r>
      <w:proofErr w:type="spellStart"/>
      <w:r w:rsidR="005279FE">
        <w:t>Hulja</w:t>
      </w:r>
      <w:proofErr w:type="spellEnd"/>
      <w:r w:rsidR="005279FE">
        <w:t>-Rakvere</w:t>
      </w:r>
      <w:r w:rsidR="00EC4FFC">
        <w:t xml:space="preserve"> kergliiklusteede arendamise kaudu.</w:t>
      </w:r>
    </w:p>
    <w:p w14:paraId="0A4CB3D7" w14:textId="221AA201" w:rsidR="0062545C" w:rsidRPr="00EB5493" w:rsidRDefault="00AD5737" w:rsidP="00140273">
      <w:pPr>
        <w:pStyle w:val="Bullet"/>
      </w:pPr>
      <w:r>
        <w:t xml:space="preserve">Mitmekesise elu- ja looduskeskkonna tagamine nt rohevõrgustiku toimimise </w:t>
      </w:r>
      <w:r w:rsidR="001422D3">
        <w:t xml:space="preserve">ning rohe- ja </w:t>
      </w:r>
      <w:proofErr w:type="spellStart"/>
      <w:r w:rsidR="001422D3">
        <w:t>sinivõrgustiku</w:t>
      </w:r>
      <w:proofErr w:type="spellEnd"/>
      <w:r w:rsidR="001422D3">
        <w:t xml:space="preserve"> hoolduse kaudu</w:t>
      </w:r>
      <w:r>
        <w:t>.</w:t>
      </w:r>
      <w:r w:rsidR="002E59F5">
        <w:br w:type="page"/>
      </w:r>
    </w:p>
    <w:p w14:paraId="3B9BEA91" w14:textId="77777777" w:rsidR="0062545C" w:rsidRDefault="002E59F5" w:rsidP="00100388">
      <w:pPr>
        <w:pStyle w:val="Pealkiri1"/>
      </w:pPr>
      <w:bookmarkStart w:id="14" w:name="_Toc195255790"/>
      <w:r>
        <w:lastRenderedPageBreak/>
        <w:t>Asustuse suunamine ja maakasutuse määramine</w:t>
      </w:r>
      <w:bookmarkEnd w:id="14"/>
    </w:p>
    <w:p w14:paraId="67827DA3" w14:textId="1FFF1FDA" w:rsidR="0062545C" w:rsidRDefault="002E59F5" w:rsidP="00D567BE">
      <w:bookmarkStart w:id="15" w:name="_3rdcrjn" w:colFirst="0" w:colLast="0"/>
      <w:bookmarkEnd w:id="15"/>
      <w:r>
        <w:t xml:space="preserve">Kadrina vallas on erineva iseloomuga asustusalad – tihe- ja </w:t>
      </w:r>
      <w:bookmarkStart w:id="16" w:name="_Hlk126054772"/>
      <w:proofErr w:type="spellStart"/>
      <w:r>
        <w:t>hajaasustus</w:t>
      </w:r>
      <w:bookmarkEnd w:id="16"/>
      <w:proofErr w:type="spellEnd"/>
      <w:r>
        <w:t xml:space="preserve">. Ruumilise arengu põhimõtted ja tingimused on nendel aladel erinevad. Tiheasustusega aladel koonduvad erinevad huvid ja maakasutusviisid, mistõttu on maakasutuse suunamiseks ja ehitustegevuse korraldamiseks vajalikud täpsemad tingimused. </w:t>
      </w:r>
      <w:proofErr w:type="spellStart"/>
      <w:r>
        <w:t>Hajaasustusega</w:t>
      </w:r>
      <w:proofErr w:type="spellEnd"/>
      <w:r>
        <w:t xml:space="preserve"> alal on kasutusviise vähem ja ehitustegevus harvem. Seetõt</w:t>
      </w:r>
      <w:r w:rsidR="00A456B6">
        <w:t>tu on</w:t>
      </w:r>
      <w:r w:rsidR="003105EB">
        <w:t xml:space="preserve"> </w:t>
      </w:r>
      <w:proofErr w:type="spellStart"/>
      <w:r w:rsidR="00A456B6">
        <w:t>hajaasustuses</w:t>
      </w:r>
      <w:proofErr w:type="spellEnd"/>
      <w:r w:rsidR="003105EB">
        <w:t xml:space="preserve"> </w:t>
      </w:r>
      <w:r>
        <w:t>üldplaneeringuga seatavad kasutus- ja ehitustingimused üldisemad ning paindlikumad.</w:t>
      </w:r>
      <w:r w:rsidR="003105EB">
        <w:t xml:space="preserve"> </w:t>
      </w:r>
    </w:p>
    <w:p w14:paraId="61A6DAD0" w14:textId="77777777" w:rsidR="0062545C" w:rsidRDefault="002E59F5" w:rsidP="00ED2531">
      <w:pPr>
        <w:pStyle w:val="Pealkiri2"/>
      </w:pPr>
      <w:bookmarkStart w:id="17" w:name="_Toc195255791"/>
      <w:r>
        <w:t>Tiheasustusega alad</w:t>
      </w:r>
      <w:bookmarkEnd w:id="17"/>
    </w:p>
    <w:p w14:paraId="592548DC" w14:textId="77777777" w:rsidR="0062545C" w:rsidRDefault="002E59F5" w:rsidP="00E55CF9">
      <w:r>
        <w:rPr>
          <w:b/>
        </w:rPr>
        <w:t>Tiheasustusega alad</w:t>
      </w:r>
      <w:r>
        <w:t xml:space="preserve"> on Kadrina alevik</w:t>
      </w:r>
      <w:r>
        <w:rPr>
          <w:vertAlign w:val="superscript"/>
        </w:rPr>
        <w:footnoteReference w:id="6"/>
      </w:r>
      <w:r>
        <w:t xml:space="preserve"> ja </w:t>
      </w:r>
      <w:proofErr w:type="spellStart"/>
      <w:r>
        <w:t>Hulja</w:t>
      </w:r>
      <w:proofErr w:type="spellEnd"/>
      <w:r>
        <w:t xml:space="preserve"> alevik üldplaneeringuga määratud piirides</w:t>
      </w:r>
      <w:r>
        <w:rPr>
          <w:vertAlign w:val="superscript"/>
        </w:rPr>
        <w:footnoteReference w:id="7"/>
      </w:r>
      <w:r>
        <w:t xml:space="preserve">. </w:t>
      </w:r>
    </w:p>
    <w:p w14:paraId="0668FDF6" w14:textId="53ECF0F2" w:rsidR="0062545C" w:rsidRDefault="002E59F5" w:rsidP="00E55CF9">
      <w:r>
        <w:t>Tiheasustusega aladele on omane maakasutuse mitmekesisus ja erinevate funktsioonide koondumine. See tähendab teenuste, elu-, puhke- ja ettevõtlusfunktsioonide kõrvuti koostoimimist, üldkasutatavate puhke- ja rohealade olemasolu ning taristute terviklikke lahendusi.</w:t>
      </w:r>
      <w:r w:rsidR="003105EB">
        <w:t xml:space="preserve"> </w:t>
      </w:r>
    </w:p>
    <w:p w14:paraId="374646F5" w14:textId="5C37A112" w:rsidR="006055FB" w:rsidRDefault="006055FB" w:rsidP="00E55CF9">
      <w:r w:rsidRPr="006055FB">
        <w:t>Määratud tiheasustusalad on ka tiheasustusalad maareformiseaduse tähenduses ja tiheasustusalad looduskaitseseaduse tähenduses.</w:t>
      </w:r>
    </w:p>
    <w:p w14:paraId="04E37846" w14:textId="7CAC5C5D" w:rsidR="0062545C" w:rsidRDefault="002E59F5" w:rsidP="00E55CF9">
      <w:pPr>
        <w:rPr>
          <w:b/>
        </w:rPr>
      </w:pPr>
      <w:r>
        <w:t>Tiheasustusega alal kehtivad kasutus- ja ehitustingimused vastavalt maa-ala juhtotstarbele (</w:t>
      </w:r>
      <w:proofErr w:type="spellStart"/>
      <w:r w:rsidR="008B4CC6">
        <w:t>ptk</w:t>
      </w:r>
      <w:proofErr w:type="spellEnd"/>
      <w:r w:rsidR="007B5CAC">
        <w:t xml:space="preserve"> </w:t>
      </w:r>
      <w:r w:rsidR="007B5CAC">
        <w:fldChar w:fldCharType="begin"/>
      </w:r>
      <w:r w:rsidR="007B5CAC">
        <w:instrText xml:space="preserve"> REF _Ref106377916 \r \h </w:instrText>
      </w:r>
      <w:r w:rsidR="007B5CAC">
        <w:fldChar w:fldCharType="separate"/>
      </w:r>
      <w:r w:rsidR="004C39EC">
        <w:t>5</w:t>
      </w:r>
      <w:r w:rsidR="007B5CAC">
        <w:fldChar w:fldCharType="end"/>
      </w:r>
      <w:r w:rsidR="00CE2B86">
        <w:t xml:space="preserve">, v.a </w:t>
      </w:r>
      <w:proofErr w:type="spellStart"/>
      <w:r w:rsidR="00CE2B86">
        <w:t>ptk</w:t>
      </w:r>
      <w:proofErr w:type="spellEnd"/>
      <w:r w:rsidR="007B5CAC">
        <w:t xml:space="preserve"> </w:t>
      </w:r>
      <w:r w:rsidR="007B5CAC">
        <w:fldChar w:fldCharType="begin"/>
      </w:r>
      <w:r w:rsidR="007B5CAC">
        <w:instrText xml:space="preserve"> REF _Ref106378259 \r \h </w:instrText>
      </w:r>
      <w:r w:rsidR="007B5CAC">
        <w:fldChar w:fldCharType="separate"/>
      </w:r>
      <w:r w:rsidR="004C39EC">
        <w:t>5.18</w:t>
      </w:r>
      <w:r w:rsidR="007B5CAC">
        <w:fldChar w:fldCharType="end"/>
      </w:r>
      <w:r w:rsidR="008B4CC6">
        <w:t>)</w:t>
      </w:r>
      <w:r>
        <w:t xml:space="preserve">. Lisaks tuleb järgida teemavaldkondade lõikes </w:t>
      </w:r>
      <w:proofErr w:type="spellStart"/>
      <w:r>
        <w:t>p</w:t>
      </w:r>
      <w:r w:rsidR="00CE2B86">
        <w:t>tk</w:t>
      </w:r>
      <w:proofErr w:type="spellEnd"/>
      <w:r>
        <w:t xml:space="preserve"> </w:t>
      </w:r>
      <w:r w:rsidR="007B5CAC">
        <w:fldChar w:fldCharType="begin"/>
      </w:r>
      <w:r w:rsidR="007B5CAC">
        <w:instrText xml:space="preserve"> REF _Ref106378238 \r \h </w:instrText>
      </w:r>
      <w:r w:rsidR="007B5CAC">
        <w:fldChar w:fldCharType="separate"/>
      </w:r>
      <w:r w:rsidR="004C39EC">
        <w:t>6</w:t>
      </w:r>
      <w:r w:rsidR="007B5CAC">
        <w:fldChar w:fldCharType="end"/>
      </w:r>
      <w:r w:rsidR="007B5CAC">
        <w:t xml:space="preserve"> </w:t>
      </w:r>
      <w:r>
        <w:t>toodud põhimõtteid ja tingimusi.</w:t>
      </w:r>
      <w:r>
        <w:rPr>
          <w:b/>
        </w:rPr>
        <w:t xml:space="preserve"> </w:t>
      </w:r>
    </w:p>
    <w:p w14:paraId="2589C7DC" w14:textId="3CA2760A" w:rsidR="0062545C" w:rsidRDefault="00CE2B86" w:rsidP="00E55CF9">
      <w:r>
        <w:t>Üldplaneeringuga määratud t</w:t>
      </w:r>
      <w:r w:rsidR="002E59F5">
        <w:t xml:space="preserve">iheasustusega alade piirid on kantud </w:t>
      </w:r>
      <w:r w:rsidR="00A9079A">
        <w:t>planeeringu joonisele</w:t>
      </w:r>
      <w:r w:rsidR="002E59F5">
        <w:t>.</w:t>
      </w:r>
    </w:p>
    <w:p w14:paraId="31C4FFC4" w14:textId="77777777" w:rsidR="0062545C" w:rsidRPr="003F59E6" w:rsidRDefault="002E59F5" w:rsidP="00D567BE">
      <w:pPr>
        <w:rPr>
          <w:b/>
          <w:bCs/>
          <w:color w:val="E36C0A" w:themeColor="accent6" w:themeShade="BF"/>
        </w:rPr>
      </w:pPr>
      <w:r w:rsidRPr="003F59E6">
        <w:rPr>
          <w:b/>
          <w:bCs/>
          <w:color w:val="E36C0A" w:themeColor="accent6" w:themeShade="BF"/>
        </w:rPr>
        <w:t>Kadrina alevik</w:t>
      </w:r>
    </w:p>
    <w:p w14:paraId="6D94C88F" w14:textId="6D265746" w:rsidR="0062545C" w:rsidRDefault="002E59F5" w:rsidP="00D567BE">
      <w:r>
        <w:t xml:space="preserve">Kadrina alevik on Kadrina valla administratiivkeskus ja ühtlasi ka piirkondlik keskus, kuhu on koondunud valla peamised teenused. Alevikus on mitmekesine ja inimsõbralik väikelinlik elukeskkond, korrastatud puhkealad </w:t>
      </w:r>
      <w:r w:rsidR="25B4B8D5">
        <w:t xml:space="preserve">ning </w:t>
      </w:r>
      <w:r>
        <w:t xml:space="preserve">meeldiv, </w:t>
      </w:r>
      <w:proofErr w:type="spellStart"/>
      <w:r>
        <w:t>kergliiklejasõbralik</w:t>
      </w:r>
      <w:proofErr w:type="spellEnd"/>
      <w:r>
        <w:t xml:space="preserve"> </w:t>
      </w:r>
      <w:r w:rsidR="00223517">
        <w:t>avalik ruum</w:t>
      </w:r>
      <w:r>
        <w:t>. Avaliku ruumi kujundamisel arvestatakse igas eas elanike ja piirkonna külastajate vajadustega. Üldplaneering eristab alevikus keskuse maa-ala, kus lisaks funktsioonide paljususele tuleb tähelepanu pöörata avaliku ruumi esinduslikkusele. Pikas vaates väheneb aleviku keskosas tööstusliku iseloomuga maakasutuse osatähtsus.</w:t>
      </w:r>
      <w:r w:rsidR="00867B9E">
        <w:t xml:space="preserve"> </w:t>
      </w:r>
    </w:p>
    <w:p w14:paraId="0DC57767" w14:textId="77777777" w:rsidR="00D50859" w:rsidRDefault="002E59F5" w:rsidP="00D567BE">
      <w:r>
        <w:t xml:space="preserve">Kahaneva ja vananeva rahvastiku tingimustes tuleb asustuse suunamisel säilitada väljakujunenud asustusstruktuur ning hoida keskuste kompaktsust, mistõttu eelistatakse Kadrina vallas olemasoleva keskkonna tihendamist. Samas võimaldatakse üldplaneeringuga üksikelamute rajamist, et tagada mitmekesise elukeskkonna arendamise potentsiaal. </w:t>
      </w:r>
    </w:p>
    <w:p w14:paraId="7FDF054A" w14:textId="31C36F64" w:rsidR="0062545C" w:rsidRDefault="00D50859" w:rsidP="00D567BE">
      <w:r>
        <w:t xml:space="preserve">Aleviku keskosale </w:t>
      </w:r>
      <w:r w:rsidRPr="00867B9E">
        <w:t>Rakvere tee, Viitna tee ja Viru tänava ristile</w:t>
      </w:r>
      <w:r>
        <w:t xml:space="preserve"> on tehtud „Hea avalik ruum“ ideekonkurss (mille võitis </w:t>
      </w:r>
      <w:r w:rsidR="000555E5" w:rsidRPr="000555E5">
        <w:t xml:space="preserve">Annika </w:t>
      </w:r>
      <w:proofErr w:type="spellStart"/>
      <w:r w:rsidR="000555E5" w:rsidRPr="000555E5">
        <w:t>Valkna</w:t>
      </w:r>
      <w:proofErr w:type="spellEnd"/>
      <w:r w:rsidR="000555E5" w:rsidRPr="000555E5">
        <w:t xml:space="preserve"> ja Ruth </w:t>
      </w:r>
      <w:proofErr w:type="spellStart"/>
      <w:r w:rsidR="000555E5" w:rsidRPr="000555E5">
        <w:t>Kübard</w:t>
      </w:r>
      <w:proofErr w:type="spellEnd"/>
      <w:r w:rsidR="000555E5" w:rsidRPr="000555E5">
        <w:t xml:space="preserve"> tööga „Põu“</w:t>
      </w:r>
      <w:r>
        <w:t xml:space="preserve">), millega kujundatakse antud </w:t>
      </w:r>
      <w:r>
        <w:lastRenderedPageBreak/>
        <w:t>ala ümber</w:t>
      </w:r>
      <w:r w:rsidR="000555E5">
        <w:t>,</w:t>
      </w:r>
      <w:r>
        <w:t xml:space="preserve"> soosides </w:t>
      </w:r>
      <w:r w:rsidR="000555E5">
        <w:t xml:space="preserve">seejuures </w:t>
      </w:r>
      <w:r>
        <w:t xml:space="preserve">mõnusa, hubase kohtumispaiga ja </w:t>
      </w:r>
      <w:proofErr w:type="spellStart"/>
      <w:r>
        <w:t>sündmusteruumi</w:t>
      </w:r>
      <w:proofErr w:type="spellEnd"/>
      <w:r>
        <w:t xml:space="preserve"> teket otse aleviku südames. Lisaks arendatakse alevikus ka kultuuritänavat, mis tutvustab kohaliku kultuuri.</w:t>
      </w:r>
    </w:p>
    <w:p w14:paraId="29DAE517" w14:textId="77777777" w:rsidR="0062545C" w:rsidRPr="006F42AE" w:rsidRDefault="002E59F5" w:rsidP="00D567BE">
      <w:pPr>
        <w:rPr>
          <w:b/>
          <w:bCs/>
          <w:color w:val="E36C0A" w:themeColor="accent6" w:themeShade="BF"/>
        </w:rPr>
      </w:pPr>
      <w:proofErr w:type="spellStart"/>
      <w:r w:rsidRPr="006F42AE">
        <w:rPr>
          <w:b/>
          <w:bCs/>
          <w:color w:val="E36C0A" w:themeColor="accent6" w:themeShade="BF"/>
        </w:rPr>
        <w:t>Hulja</w:t>
      </w:r>
      <w:proofErr w:type="spellEnd"/>
      <w:r w:rsidRPr="006F42AE">
        <w:rPr>
          <w:b/>
          <w:bCs/>
          <w:color w:val="E36C0A" w:themeColor="accent6" w:themeShade="BF"/>
        </w:rPr>
        <w:t xml:space="preserve"> alevik</w:t>
      </w:r>
    </w:p>
    <w:p w14:paraId="2B795865" w14:textId="1CE496DA" w:rsidR="0062545C" w:rsidRDefault="002E59F5" w:rsidP="00D567BE">
      <w:proofErr w:type="spellStart"/>
      <w:r>
        <w:t>Hulja</w:t>
      </w:r>
      <w:proofErr w:type="spellEnd"/>
      <w:r>
        <w:t xml:space="preserve"> alevikus paiknevad mitmed teenused ja on kõrgem hoonestustihedus</w:t>
      </w:r>
      <w:r w:rsidR="104890FE">
        <w:t>, kui ümbritsevatel aladel</w:t>
      </w:r>
      <w:r>
        <w:t>. Alevikus nähakse ette hoonestuse tihendamist</w:t>
      </w:r>
      <w:r w:rsidR="00660F4A">
        <w:t>,</w:t>
      </w:r>
      <w:r>
        <w:t xml:space="preserve"> sh võimaldatakse üldplaneeringuga mitmekesise kasutusotstarbega hoonete rajamist. Olemasolevad tööstusalad säilivad</w:t>
      </w:r>
      <w:r w:rsidR="00EE706A">
        <w:t xml:space="preserve">, </w:t>
      </w:r>
      <w:r w:rsidR="00886807">
        <w:t xml:space="preserve">samas </w:t>
      </w:r>
      <w:proofErr w:type="spellStart"/>
      <w:r w:rsidR="00886807">
        <w:t>segakasutuse</w:t>
      </w:r>
      <w:proofErr w:type="spellEnd"/>
      <w:r w:rsidR="00886807">
        <w:t xml:space="preserve"> soosimiseks </w:t>
      </w:r>
      <w:r w:rsidR="00EE706A">
        <w:t xml:space="preserve">määratakse </w:t>
      </w:r>
      <w:r w:rsidR="00886807">
        <w:t xml:space="preserve">aladele </w:t>
      </w:r>
      <w:r w:rsidR="00B11683">
        <w:t xml:space="preserve">äri ja tootmise </w:t>
      </w:r>
      <w:proofErr w:type="spellStart"/>
      <w:r w:rsidR="00EE706A">
        <w:t>sega</w:t>
      </w:r>
      <w:r w:rsidR="006959C9">
        <w:t>hoonestuse</w:t>
      </w:r>
      <w:proofErr w:type="spellEnd"/>
      <w:r w:rsidR="006959C9">
        <w:t xml:space="preserve"> juhtotstarve</w:t>
      </w:r>
      <w:r>
        <w:t>. Väärtustatakse olemasolevat mõisakompleksi koos pargialaga</w:t>
      </w:r>
      <w:r w:rsidR="00D111CE">
        <w:t xml:space="preserve"> ja kujundatakse </w:t>
      </w:r>
      <w:r w:rsidR="00002D77">
        <w:t>ümber aleviku keskosa, et soodustada mõnusa elukeskkonna teket.</w:t>
      </w:r>
      <w:r>
        <w:t xml:space="preserve"> </w:t>
      </w:r>
    </w:p>
    <w:p w14:paraId="6940D5CF" w14:textId="77777777" w:rsidR="0062545C" w:rsidRDefault="002E59F5" w:rsidP="00ED2531">
      <w:pPr>
        <w:pStyle w:val="Pealkiri2"/>
      </w:pPr>
      <w:bookmarkStart w:id="18" w:name="_26in1rg"/>
      <w:bookmarkStart w:id="19" w:name="_Ref107825935"/>
      <w:bookmarkStart w:id="20" w:name="_Toc195255792"/>
      <w:bookmarkEnd w:id="18"/>
      <w:proofErr w:type="spellStart"/>
      <w:r>
        <w:t>Hajaasustusega</w:t>
      </w:r>
      <w:proofErr w:type="spellEnd"/>
      <w:r>
        <w:t xml:space="preserve"> ala</w:t>
      </w:r>
      <w:bookmarkEnd w:id="19"/>
      <w:bookmarkEnd w:id="20"/>
    </w:p>
    <w:p w14:paraId="77574C19" w14:textId="63D12BC6" w:rsidR="0062545C" w:rsidRDefault="002E59F5" w:rsidP="00D567BE">
      <w:proofErr w:type="spellStart"/>
      <w:r>
        <w:t>Hajaasustusega</w:t>
      </w:r>
      <w:proofErr w:type="spellEnd"/>
      <w:r>
        <w:t xml:space="preserve"> ala</w:t>
      </w:r>
      <w:r>
        <w:rPr>
          <w:vertAlign w:val="superscript"/>
        </w:rPr>
        <w:footnoteReference w:id="8"/>
      </w:r>
      <w:r>
        <w:t xml:space="preserve"> on valla territoorium väljaspool tiheasustusega ala, kus on iseloomulik hajus asustusmuster – hooned paiknevad hõredalt, valdavad on looduslikud maa-alad</w:t>
      </w:r>
      <w:r w:rsidR="00A06347">
        <w:t>,</w:t>
      </w:r>
      <w:r>
        <w:t xml:space="preserve"> </w:t>
      </w:r>
      <w:r w:rsidR="61F0FED0">
        <w:t xml:space="preserve">aga ka majandatavad </w:t>
      </w:r>
      <w:r>
        <w:t>põllu-</w:t>
      </w:r>
      <w:r w:rsidR="00EE706A">
        <w:t xml:space="preserve"> </w:t>
      </w:r>
      <w:r w:rsidR="0017256E">
        <w:t>ja</w:t>
      </w:r>
      <w:r>
        <w:t xml:space="preserve"> metsamaad. Hajus asustusmuster hõlmab ka väiksemaid, kompaktse iseloomuga asustusalasid (nt </w:t>
      </w:r>
      <w:proofErr w:type="spellStart"/>
      <w:r>
        <w:t>Vohnja</w:t>
      </w:r>
      <w:proofErr w:type="spellEnd"/>
      <w:r w:rsidR="39812389">
        <w:t xml:space="preserve">, </w:t>
      </w:r>
      <w:proofErr w:type="spellStart"/>
      <w:r>
        <w:t>Kihlevere</w:t>
      </w:r>
      <w:proofErr w:type="spellEnd"/>
      <w:r w:rsidR="477D80D0">
        <w:t>, Viitna</w:t>
      </w:r>
      <w:r>
        <w:t xml:space="preserve"> külakeskused). </w:t>
      </w:r>
    </w:p>
    <w:p w14:paraId="02B1D948" w14:textId="1DBFA4C3" w:rsidR="00423E02" w:rsidRDefault="00423E02" w:rsidP="00423E02">
      <w:proofErr w:type="spellStart"/>
      <w:r>
        <w:t>Hajaasustusega</w:t>
      </w:r>
      <w:proofErr w:type="spellEnd"/>
      <w:r>
        <w:t xml:space="preserve"> alana on määratletud suurem osa valla territooriumist, kus eesmärk on eelkõige säilitada olemasolev looduslik ning põllu- ja metsamajanduslik maakasutus. Sellest tulenevalt on valdavale osale </w:t>
      </w:r>
      <w:proofErr w:type="spellStart"/>
      <w:r>
        <w:t>hajaasustusega</w:t>
      </w:r>
      <w:proofErr w:type="spellEnd"/>
      <w:r>
        <w:t xml:space="preserve"> alast määratud põllu- ja </w:t>
      </w:r>
      <w:proofErr w:type="spellStart"/>
      <w:r>
        <w:t>metsamaa</w:t>
      </w:r>
      <w:proofErr w:type="spellEnd"/>
      <w:r>
        <w:t xml:space="preserve"> maa-ala juhtotstarve (vt </w:t>
      </w:r>
      <w:proofErr w:type="spellStart"/>
      <w:r>
        <w:t>ptk</w:t>
      </w:r>
      <w:proofErr w:type="spellEnd"/>
      <w:r>
        <w:t xml:space="preserve"> </w:t>
      </w:r>
      <w:r>
        <w:fldChar w:fldCharType="begin"/>
      </w:r>
      <w:r>
        <w:instrText xml:space="preserve"> REF _Ref106378259 \r \h </w:instrText>
      </w:r>
      <w:r>
        <w:fldChar w:fldCharType="separate"/>
      </w:r>
      <w:r w:rsidR="004C39EC">
        <w:t>5.18</w:t>
      </w:r>
      <w:r>
        <w:fldChar w:fldCharType="end"/>
      </w:r>
      <w:r>
        <w:t xml:space="preserve">), mis hõlmab ka elamuid, ühiskondlikke </w:t>
      </w:r>
      <w:r w:rsidR="00021DC2">
        <w:t>ning äri- ja tootmis</w:t>
      </w:r>
      <w:r w:rsidR="008D50AB">
        <w:t>hooneid</w:t>
      </w:r>
      <w:r>
        <w:t xml:space="preserve">. Lisaks tuleb järgida teemavaldkondade lõikes </w:t>
      </w:r>
      <w:proofErr w:type="spellStart"/>
      <w:r>
        <w:t>ptk</w:t>
      </w:r>
      <w:proofErr w:type="spellEnd"/>
      <w:r>
        <w:t xml:space="preserve"> </w:t>
      </w:r>
      <w:r>
        <w:fldChar w:fldCharType="begin"/>
      </w:r>
      <w:r>
        <w:instrText xml:space="preserve"> REF _Ref106378238 \r \h </w:instrText>
      </w:r>
      <w:r>
        <w:fldChar w:fldCharType="separate"/>
      </w:r>
      <w:r w:rsidR="004C39EC">
        <w:t>6</w:t>
      </w:r>
      <w:r>
        <w:fldChar w:fldCharType="end"/>
      </w:r>
      <w:r>
        <w:t xml:space="preserve"> toodud põhimõtteid ja tingimusi.</w:t>
      </w:r>
      <w:r>
        <w:rPr>
          <w:b/>
        </w:rPr>
        <w:t xml:space="preserve"> </w:t>
      </w:r>
    </w:p>
    <w:p w14:paraId="475BCF32" w14:textId="694C8D9F" w:rsidR="0062545C" w:rsidRDefault="002E59F5" w:rsidP="00D567BE">
      <w:proofErr w:type="spellStart"/>
      <w:r>
        <w:t>Hajaasustuses</w:t>
      </w:r>
      <w:proofErr w:type="spellEnd"/>
      <w:r>
        <w:t xml:space="preserve"> on soovituslik uute hoonete rajamisel jälgida väljakujunenud asustusstruktuuri, lähtudes külatüübist (nt </w:t>
      </w:r>
      <w:proofErr w:type="spellStart"/>
      <w:r>
        <w:t>hajaküla</w:t>
      </w:r>
      <w:proofErr w:type="spellEnd"/>
      <w:r>
        <w:t xml:space="preserve">, ridaküla, </w:t>
      </w:r>
      <w:proofErr w:type="spellStart"/>
      <w:r>
        <w:t>sumbküla</w:t>
      </w:r>
      <w:proofErr w:type="spellEnd"/>
      <w:r>
        <w:t>). Külatüübi määrab õuealade paigutus ja omavaheline kaugus, samuti paiknemine teede ning looduslike alade suhtes (</w:t>
      </w:r>
      <w:r w:rsidR="00DB7F50">
        <w:fldChar w:fldCharType="begin"/>
      </w:r>
      <w:r w:rsidR="00DB7F50">
        <w:instrText xml:space="preserve"> REF _Ref106989151 \h </w:instrText>
      </w:r>
      <w:r w:rsidR="00DB7F50">
        <w:fldChar w:fldCharType="separate"/>
      </w:r>
      <w:r w:rsidR="004C39EC">
        <w:t xml:space="preserve">Joonis </w:t>
      </w:r>
      <w:r w:rsidR="004C39EC">
        <w:rPr>
          <w:noProof/>
        </w:rPr>
        <w:t>4</w:t>
      </w:r>
      <w:r w:rsidR="004C39EC">
        <w:t>.</w:t>
      </w:r>
      <w:r w:rsidR="004C39EC">
        <w:rPr>
          <w:noProof/>
        </w:rPr>
        <w:t>1</w:t>
      </w:r>
      <w:r w:rsidR="00DB7F50">
        <w:fldChar w:fldCharType="end"/>
      </w:r>
      <w:r>
        <w:t xml:space="preserve">). </w:t>
      </w:r>
    </w:p>
    <w:p w14:paraId="28289C63" w14:textId="77777777" w:rsidR="0062545C" w:rsidRDefault="0062545C" w:rsidP="00D567BE"/>
    <w:p w14:paraId="14CF9BD9" w14:textId="77777777" w:rsidR="00DB7F50" w:rsidRDefault="002E59F5" w:rsidP="00D567BE">
      <w:r>
        <w:rPr>
          <w:noProof/>
        </w:rPr>
        <w:lastRenderedPageBreak/>
        <w:drawing>
          <wp:inline distT="0" distB="0" distL="0" distR="0" wp14:anchorId="3F9E71E9" wp14:editId="3C84C98B">
            <wp:extent cx="4968795" cy="3782426"/>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968795" cy="3782426"/>
                    </a:xfrm>
                    <a:prstGeom prst="rect">
                      <a:avLst/>
                    </a:prstGeom>
                    <a:ln/>
                  </pic:spPr>
                </pic:pic>
              </a:graphicData>
            </a:graphic>
          </wp:inline>
        </w:drawing>
      </w:r>
    </w:p>
    <w:p w14:paraId="668C69A9" w14:textId="519406DC" w:rsidR="0062545C" w:rsidRPr="00485497" w:rsidRDefault="00DB7F50" w:rsidP="00D567BE">
      <w:pPr>
        <w:pStyle w:val="Pealdis"/>
      </w:pPr>
      <w:bookmarkStart w:id="21" w:name="_Ref106989151"/>
      <w:bookmarkStart w:id="22" w:name="_Toc195255867"/>
      <w:r>
        <w:t xml:space="preserve">Joonis </w:t>
      </w:r>
      <w:r w:rsidR="004C39EC">
        <w:fldChar w:fldCharType="begin"/>
      </w:r>
      <w:r w:rsidR="004C39EC">
        <w:instrText xml:space="preserve"> STYLEREF 1 \s </w:instrText>
      </w:r>
      <w:r w:rsidR="004C39EC">
        <w:fldChar w:fldCharType="separate"/>
      </w:r>
      <w:r w:rsidR="004C39EC">
        <w:rPr>
          <w:noProof/>
        </w:rPr>
        <w:t>4</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1</w:t>
      </w:r>
      <w:r w:rsidR="004C39EC">
        <w:rPr>
          <w:noProof/>
        </w:rPr>
        <w:fldChar w:fldCharType="end"/>
      </w:r>
      <w:bookmarkEnd w:id="21"/>
      <w:r w:rsidRPr="00DB7F50">
        <w:t xml:space="preserve"> </w:t>
      </w:r>
      <w:r w:rsidRPr="00485497">
        <w:t xml:space="preserve">Eesti külatüübid (Allikas: </w:t>
      </w:r>
      <w:hyperlink r:id="rId24" w:history="1">
        <w:r w:rsidRPr="005A77CC">
          <w:rPr>
            <w:rStyle w:val="Hperlink"/>
            <w:color w:val="ED7D31"/>
          </w:rPr>
          <w:t>Eesti Entsüklope</w:t>
        </w:r>
        <w:r w:rsidR="00E031DB" w:rsidRPr="005A77CC">
          <w:rPr>
            <w:rStyle w:val="Hperlink"/>
            <w:color w:val="ED7D31"/>
          </w:rPr>
          <w:t>edia</w:t>
        </w:r>
      </w:hyperlink>
      <w:r w:rsidRPr="00485497">
        <w:t>)</w:t>
      </w:r>
      <w:bookmarkEnd w:id="22"/>
    </w:p>
    <w:p w14:paraId="33BE5F1F" w14:textId="20E60502" w:rsidR="0062545C" w:rsidRDefault="002E59F5" w:rsidP="00D567BE">
      <w:r>
        <w:t xml:space="preserve">Kadrina valla </w:t>
      </w:r>
      <w:proofErr w:type="spellStart"/>
      <w:r>
        <w:t>hajaasustus</w:t>
      </w:r>
      <w:proofErr w:type="spellEnd"/>
      <w:r>
        <w:t xml:space="preserve"> on Eesti maapiirkondadele tavapäraselt koondunud </w:t>
      </w:r>
      <w:proofErr w:type="spellStart"/>
      <w:r>
        <w:t>teedevõrgu</w:t>
      </w:r>
      <w:proofErr w:type="spellEnd"/>
      <w:r>
        <w:t xml:space="preserve"> ümber. Valdav osa Kadrina valla küladest on </w:t>
      </w:r>
      <w:proofErr w:type="spellStart"/>
      <w:r>
        <w:t>segatüüpi</w:t>
      </w:r>
      <w:proofErr w:type="spellEnd"/>
      <w:r>
        <w:t xml:space="preserve"> struktuuriga. Teede ristumiskohtadel esineb </w:t>
      </w:r>
      <w:proofErr w:type="spellStart"/>
      <w:r>
        <w:t>sumbjamat</w:t>
      </w:r>
      <w:proofErr w:type="spellEnd"/>
      <w:r>
        <w:t xml:space="preserve"> struktuuri, mis omakorda hajub äärealadel. </w:t>
      </w:r>
      <w:proofErr w:type="spellStart"/>
      <w:r w:rsidR="00EA4FA6">
        <w:t>Sumbküla</w:t>
      </w:r>
      <w:r w:rsidR="006F2095">
        <w:t>ks</w:t>
      </w:r>
      <w:proofErr w:type="spellEnd"/>
      <w:r w:rsidR="00EA4FA6">
        <w:t xml:space="preserve"> võib</w:t>
      </w:r>
      <w:r w:rsidR="00E134BE">
        <w:t xml:space="preserve"> näiteks</w:t>
      </w:r>
      <w:r w:rsidR="00EA4FA6">
        <w:t xml:space="preserve"> pidada Ohepalu küla ajaloolist keskust (</w:t>
      </w:r>
      <w:r w:rsidR="00EA4FA6">
        <w:fldChar w:fldCharType="begin"/>
      </w:r>
      <w:r w:rsidR="00EA4FA6">
        <w:instrText xml:space="preserve"> REF _Ref106379484 \h </w:instrText>
      </w:r>
      <w:r w:rsidR="00EA4FA6">
        <w:fldChar w:fldCharType="separate"/>
      </w:r>
      <w:r w:rsidR="004C39EC" w:rsidRPr="00485497">
        <w:t xml:space="preserve">Joonis </w:t>
      </w:r>
      <w:r w:rsidR="004C39EC">
        <w:rPr>
          <w:noProof/>
        </w:rPr>
        <w:t>4</w:t>
      </w:r>
      <w:r w:rsidR="004C39EC">
        <w:t>.</w:t>
      </w:r>
      <w:r w:rsidR="004C39EC">
        <w:rPr>
          <w:noProof/>
        </w:rPr>
        <w:t>2</w:t>
      </w:r>
      <w:r w:rsidR="00EA4FA6">
        <w:fldChar w:fldCharType="end"/>
      </w:r>
      <w:r w:rsidR="00EA4FA6">
        <w:t xml:space="preserve">, </w:t>
      </w:r>
      <w:r w:rsidR="00EA4FA6">
        <w:fldChar w:fldCharType="begin"/>
      </w:r>
      <w:r w:rsidR="00EA4FA6">
        <w:instrText xml:space="preserve"> REF _Ref106379489 \h </w:instrText>
      </w:r>
      <w:r w:rsidR="00EA4FA6">
        <w:fldChar w:fldCharType="separate"/>
      </w:r>
      <w:r w:rsidR="004C39EC" w:rsidRPr="00D15CD3">
        <w:t xml:space="preserve">Joonis </w:t>
      </w:r>
      <w:r w:rsidR="004C39EC">
        <w:rPr>
          <w:noProof/>
        </w:rPr>
        <w:t>4</w:t>
      </w:r>
      <w:r w:rsidR="004C39EC">
        <w:t>.</w:t>
      </w:r>
      <w:r w:rsidR="004C39EC">
        <w:rPr>
          <w:noProof/>
        </w:rPr>
        <w:t>3</w:t>
      </w:r>
      <w:r w:rsidR="00EA4FA6">
        <w:fldChar w:fldCharType="end"/>
      </w:r>
      <w:r w:rsidR="00EA4FA6">
        <w:t xml:space="preserve">). </w:t>
      </w:r>
      <w:r>
        <w:t>Esineb ka ahelküla ja ridaküla struktuuri</w:t>
      </w:r>
      <w:r w:rsidR="00EA4FA6" w:rsidRPr="00EA4FA6">
        <w:t xml:space="preserve"> </w:t>
      </w:r>
      <w:r w:rsidR="00EA4FA6">
        <w:t>(</w:t>
      </w:r>
      <w:r w:rsidR="0076672A">
        <w:fldChar w:fldCharType="begin"/>
      </w:r>
      <w:r w:rsidR="0076672A">
        <w:instrText xml:space="preserve"> REF _Ref106379491 \h </w:instrText>
      </w:r>
      <w:r w:rsidR="0076672A">
        <w:fldChar w:fldCharType="separate"/>
      </w:r>
      <w:r w:rsidR="004C39EC" w:rsidRPr="00D15CD3">
        <w:t xml:space="preserve">Joonis </w:t>
      </w:r>
      <w:r w:rsidR="004C39EC">
        <w:rPr>
          <w:noProof/>
        </w:rPr>
        <w:t>4</w:t>
      </w:r>
      <w:r w:rsidR="004C39EC">
        <w:t>.</w:t>
      </w:r>
      <w:r w:rsidR="004C39EC">
        <w:rPr>
          <w:noProof/>
        </w:rPr>
        <w:t>4</w:t>
      </w:r>
      <w:r w:rsidR="0076672A">
        <w:fldChar w:fldCharType="end"/>
      </w:r>
      <w:r w:rsidR="0076672A">
        <w:t xml:space="preserve">, </w:t>
      </w:r>
      <w:r w:rsidR="0076672A">
        <w:fldChar w:fldCharType="begin"/>
      </w:r>
      <w:r w:rsidR="0076672A">
        <w:instrText xml:space="preserve"> REF _Ref106379492 \h </w:instrText>
      </w:r>
      <w:r w:rsidR="0076672A">
        <w:fldChar w:fldCharType="separate"/>
      </w:r>
      <w:r w:rsidR="004C39EC" w:rsidRPr="00D15CD3">
        <w:t xml:space="preserve">Joonis </w:t>
      </w:r>
      <w:r w:rsidR="004C39EC">
        <w:rPr>
          <w:noProof/>
        </w:rPr>
        <w:t>4</w:t>
      </w:r>
      <w:r w:rsidR="004C39EC">
        <w:t>.</w:t>
      </w:r>
      <w:r w:rsidR="004C39EC">
        <w:rPr>
          <w:noProof/>
        </w:rPr>
        <w:t>5</w:t>
      </w:r>
      <w:r w:rsidR="0076672A">
        <w:fldChar w:fldCharType="end"/>
      </w:r>
      <w:r>
        <w:t xml:space="preserve">). Kuigi maapiirkondade elanike arv on vähenenud, on eelmise Eesti Vabariigi aegne asustusstruktuur paljudes valla külades siiani hästi säilinud ning maastikul märgatav. </w:t>
      </w:r>
    </w:p>
    <w:tbl>
      <w:tblPr>
        <w:tblW w:w="9062" w:type="dxa"/>
        <w:tblLayout w:type="fixed"/>
        <w:tblCellMar>
          <w:left w:w="113" w:type="dxa"/>
          <w:right w:w="113" w:type="dxa"/>
        </w:tblCellMar>
        <w:tblLook w:val="0400" w:firstRow="0" w:lastRow="0" w:firstColumn="0" w:lastColumn="0" w:noHBand="0" w:noVBand="1"/>
      </w:tblPr>
      <w:tblGrid>
        <w:gridCol w:w="4686"/>
        <w:gridCol w:w="4376"/>
      </w:tblGrid>
      <w:tr w:rsidR="0062545C" w14:paraId="1756EAD3" w14:textId="77777777" w:rsidTr="0019605D">
        <w:tc>
          <w:tcPr>
            <w:tcW w:w="4686" w:type="dxa"/>
            <w:shd w:val="clear" w:color="auto" w:fill="auto"/>
            <w:vAlign w:val="center"/>
          </w:tcPr>
          <w:p w14:paraId="170C8F2E" w14:textId="134F18E0" w:rsidR="0062545C" w:rsidRPr="00485497" w:rsidRDefault="0019605D" w:rsidP="00D15CD3">
            <w:r>
              <w:rPr>
                <w:noProof/>
              </w:rPr>
              <mc:AlternateContent>
                <mc:Choice Requires="wps">
                  <w:drawing>
                    <wp:anchor distT="0" distB="0" distL="114300" distR="114300" simplePos="0" relativeHeight="251658241" behindDoc="0" locked="0" layoutInCell="1" allowOverlap="1" wp14:anchorId="715A32BA" wp14:editId="0830BF06">
                      <wp:simplePos x="0" y="0"/>
                      <wp:positionH relativeFrom="column">
                        <wp:posOffset>95885</wp:posOffset>
                      </wp:positionH>
                      <wp:positionV relativeFrom="paragraph">
                        <wp:posOffset>2253615</wp:posOffset>
                      </wp:positionV>
                      <wp:extent cx="2679700" cy="635"/>
                      <wp:effectExtent l="0" t="0" r="0" b="0"/>
                      <wp:wrapSquare wrapText="bothSides"/>
                      <wp:docPr id="34" name="Tekstiväli 34"/>
                      <wp:cNvGraphicFramePr/>
                      <a:graphic xmlns:a="http://schemas.openxmlformats.org/drawingml/2006/main">
                        <a:graphicData uri="http://schemas.microsoft.com/office/word/2010/wordprocessingShape">
                          <wps:wsp>
                            <wps:cNvSpPr txBox="1"/>
                            <wps:spPr>
                              <a:xfrm>
                                <a:off x="0" y="0"/>
                                <a:ext cx="2679700" cy="635"/>
                              </a:xfrm>
                              <a:prstGeom prst="rect">
                                <a:avLst/>
                              </a:prstGeom>
                              <a:solidFill>
                                <a:prstClr val="white"/>
                              </a:solidFill>
                              <a:ln>
                                <a:noFill/>
                              </a:ln>
                            </wps:spPr>
                            <wps:txbx>
                              <w:txbxContent>
                                <w:p w14:paraId="14B1BCD0" w14:textId="76FDCBC5" w:rsidR="0019605D" w:rsidRPr="00485497" w:rsidRDefault="0019605D" w:rsidP="00D567BE">
                                  <w:pPr>
                                    <w:pStyle w:val="Pealdis"/>
                                    <w:rPr>
                                      <w:noProof/>
                                      <w:sz w:val="16"/>
                                      <w:szCs w:val="16"/>
                                    </w:rPr>
                                  </w:pPr>
                                  <w:bookmarkStart w:id="23" w:name="_Ref106379484"/>
                                  <w:bookmarkStart w:id="24" w:name="_Toc195255868"/>
                                  <w:r w:rsidRPr="00485497">
                                    <w:t xml:space="preserve">Joonis </w:t>
                                  </w:r>
                                  <w:r w:rsidR="004C39EC">
                                    <w:fldChar w:fldCharType="begin"/>
                                  </w:r>
                                  <w:r w:rsidR="004C39EC">
                                    <w:instrText xml:space="preserve"> STYLEREF 1 \s </w:instrText>
                                  </w:r>
                                  <w:r w:rsidR="004C39EC">
                                    <w:fldChar w:fldCharType="separate"/>
                                  </w:r>
                                  <w:r w:rsidR="004C39EC">
                                    <w:rPr>
                                      <w:noProof/>
                                    </w:rPr>
                                    <w:t>4</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2</w:t>
                                  </w:r>
                                  <w:r w:rsidR="004C39EC">
                                    <w:rPr>
                                      <w:noProof/>
                                    </w:rPr>
                                    <w:fldChar w:fldCharType="end"/>
                                  </w:r>
                                  <w:bookmarkEnd w:id="23"/>
                                  <w:r w:rsidR="00485497" w:rsidRPr="00485497">
                                    <w:t xml:space="preserve"> Ohepalu küla piirkonna asustus I Eesti Vabariigi ajal. </w:t>
                                  </w:r>
                                  <w:r w:rsidR="00B7739F">
                                    <w:t>(</w:t>
                                  </w:r>
                                  <w:r w:rsidR="00485497" w:rsidRPr="00485497">
                                    <w:t>A</w:t>
                                  </w:r>
                                  <w:r w:rsidR="003F6BB9">
                                    <w:t>llikas</w:t>
                                  </w:r>
                                  <w:r w:rsidR="00485497" w:rsidRPr="00485497">
                                    <w:t>: Maa-ameti Eesti topokaart 1935-1939, M 1:50000</w:t>
                                  </w:r>
                                  <w:r w:rsidR="00B7739F">
                                    <w: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5A32BA" id="_x0000_t202" coordsize="21600,21600" o:spt="202" path="m,l,21600r21600,l21600,xe">
                      <v:stroke joinstyle="miter"/>
                      <v:path gradientshapeok="t" o:connecttype="rect"/>
                    </v:shapetype>
                    <v:shape id="Tekstiväli 34" o:spid="_x0000_s1027" type="#_x0000_t202" style="position:absolute;left:0;text-align:left;margin-left:7.55pt;margin-top:177.45pt;width:211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7SGAIAAD8EAAAOAAAAZHJzL2Uyb0RvYy54bWysU8Fu2zAMvQ/YPwi6L04yLF2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p7Ob2ZkwhSbHZx0+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" stroked="f">
                      <v:textbox style="mso-fit-shape-to-text:t" inset="0,0,0,0">
                        <w:txbxContent>
                          <w:p w14:paraId="14B1BCD0" w14:textId="76FDCBC5" w:rsidR="0019605D" w:rsidRPr="00485497" w:rsidRDefault="0019605D" w:rsidP="00D567BE">
                            <w:pPr>
                              <w:pStyle w:val="Pealdis"/>
                              <w:rPr>
                                <w:noProof/>
                                <w:sz w:val="16"/>
                                <w:szCs w:val="16"/>
                              </w:rPr>
                            </w:pPr>
                            <w:bookmarkStart w:id="25" w:name="_Ref106379484"/>
                            <w:bookmarkStart w:id="26" w:name="_Toc195255868"/>
                            <w:r w:rsidRPr="00485497">
                              <w:t xml:space="preserve">Joonis </w:t>
                            </w:r>
                            <w:r w:rsidR="004C39EC">
                              <w:fldChar w:fldCharType="begin"/>
                            </w:r>
                            <w:r w:rsidR="004C39EC">
                              <w:instrText xml:space="preserve"> STYLEREF 1 \s </w:instrText>
                            </w:r>
                            <w:r w:rsidR="004C39EC">
                              <w:fldChar w:fldCharType="separate"/>
                            </w:r>
                            <w:r w:rsidR="004C39EC">
                              <w:rPr>
                                <w:noProof/>
                              </w:rPr>
                              <w:t>4</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2</w:t>
                            </w:r>
                            <w:r w:rsidR="004C39EC">
                              <w:rPr>
                                <w:noProof/>
                              </w:rPr>
                              <w:fldChar w:fldCharType="end"/>
                            </w:r>
                            <w:bookmarkEnd w:id="25"/>
                            <w:r w:rsidR="00485497" w:rsidRPr="00485497">
                              <w:t xml:space="preserve"> Ohepalu küla piirkonna asustus I Eesti Vabariigi ajal. </w:t>
                            </w:r>
                            <w:r w:rsidR="00B7739F">
                              <w:t>(</w:t>
                            </w:r>
                            <w:r w:rsidR="00485497" w:rsidRPr="00485497">
                              <w:t>A</w:t>
                            </w:r>
                            <w:r w:rsidR="003F6BB9">
                              <w:t>llikas</w:t>
                            </w:r>
                            <w:r w:rsidR="00485497" w:rsidRPr="00485497">
                              <w:t>: Maa-ameti Eesti topokaart 1935-1939, M 1:50000</w:t>
                            </w:r>
                            <w:r w:rsidR="00B7739F">
                              <w:t>)</w:t>
                            </w:r>
                            <w:bookmarkEnd w:id="26"/>
                          </w:p>
                        </w:txbxContent>
                      </v:textbox>
                      <w10:wrap type="square"/>
                    </v:shape>
                  </w:pict>
                </mc:Fallback>
              </mc:AlternateContent>
            </w:r>
            <w:r w:rsidR="002E59F5">
              <w:rPr>
                <w:noProof/>
              </w:rPr>
              <w:drawing>
                <wp:anchor distT="0" distB="0" distL="114300" distR="114300" simplePos="0" relativeHeight="251658240" behindDoc="0" locked="0" layoutInCell="1" allowOverlap="1" wp14:anchorId="4D34A16D" wp14:editId="2DD565A4">
                  <wp:simplePos x="0" y="0"/>
                  <wp:positionH relativeFrom="column">
                    <wp:posOffset>95885</wp:posOffset>
                  </wp:positionH>
                  <wp:positionV relativeFrom="paragraph">
                    <wp:posOffset>-1668780</wp:posOffset>
                  </wp:positionV>
                  <wp:extent cx="2679700" cy="2046605"/>
                  <wp:effectExtent l="0" t="0" r="6350" b="0"/>
                  <wp:wrapSquare wrapText="bothSides"/>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679700" cy="2046605"/>
                          </a:xfrm>
                          <a:prstGeom prst="rect">
                            <a:avLst/>
                          </a:prstGeom>
                          <a:ln/>
                        </pic:spPr>
                      </pic:pic>
                    </a:graphicData>
                  </a:graphic>
                  <wp14:sizeRelH relativeFrom="margin">
                    <wp14:pctWidth>0</wp14:pctWidth>
                  </wp14:sizeRelH>
                  <wp14:sizeRelV relativeFrom="margin">
                    <wp14:pctHeight>0</wp14:pctHeight>
                  </wp14:sizeRelV>
                </wp:anchor>
              </w:drawing>
            </w:r>
          </w:p>
        </w:tc>
        <w:tc>
          <w:tcPr>
            <w:tcW w:w="4376" w:type="dxa"/>
            <w:shd w:val="clear" w:color="auto" w:fill="auto"/>
            <w:vAlign w:val="center"/>
          </w:tcPr>
          <w:p w14:paraId="3FB2D63A" w14:textId="10396DFA" w:rsidR="005153AA" w:rsidRPr="00991319" w:rsidRDefault="009A593C" w:rsidP="00D15CD3">
            <w:r w:rsidRPr="00D15CD3">
              <w:rPr>
                <w:noProof/>
              </w:rPr>
              <w:drawing>
                <wp:inline distT="0" distB="0" distL="0" distR="0" wp14:anchorId="063CD0A3" wp14:editId="058D1D98">
                  <wp:extent cx="2457450" cy="200850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457450" cy="2008505"/>
                          </a:xfrm>
                          <a:prstGeom prst="rect">
                            <a:avLst/>
                          </a:prstGeom>
                          <a:ln/>
                        </pic:spPr>
                      </pic:pic>
                    </a:graphicData>
                  </a:graphic>
                </wp:inline>
              </w:drawing>
            </w:r>
          </w:p>
          <w:p w14:paraId="4E6F1A75" w14:textId="422387A9" w:rsidR="0062545C" w:rsidRPr="00D15CD3" w:rsidRDefault="00CA4042" w:rsidP="00D567BE">
            <w:pPr>
              <w:pStyle w:val="Pealdis"/>
            </w:pPr>
            <w:bookmarkStart w:id="27" w:name="_Ref106379489"/>
            <w:bookmarkStart w:id="28" w:name="_Toc195255869"/>
            <w:r w:rsidRPr="00D15CD3">
              <w:t xml:space="preserve">Joonis </w:t>
            </w:r>
            <w:r w:rsidR="004C39EC">
              <w:fldChar w:fldCharType="begin"/>
            </w:r>
            <w:r w:rsidR="004C39EC">
              <w:instrText xml:space="preserve"> STYLEREF 1 \s </w:instrText>
            </w:r>
            <w:r w:rsidR="004C39EC">
              <w:fldChar w:fldCharType="separate"/>
            </w:r>
            <w:r w:rsidR="004C39EC">
              <w:rPr>
                <w:noProof/>
              </w:rPr>
              <w:t>4</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3</w:t>
            </w:r>
            <w:r w:rsidR="004C39EC">
              <w:rPr>
                <w:noProof/>
              </w:rPr>
              <w:fldChar w:fldCharType="end"/>
            </w:r>
            <w:bookmarkEnd w:id="27"/>
            <w:r w:rsidRPr="00D15CD3">
              <w:rPr>
                <w:color w:val="000000"/>
              </w:rPr>
              <w:t xml:space="preserve"> Ohepalu küla piirkonna asustus aastal 2022. </w:t>
            </w:r>
            <w:r w:rsidR="003F6BB9">
              <w:rPr>
                <w:color w:val="000000"/>
              </w:rPr>
              <w:t>(</w:t>
            </w:r>
            <w:r w:rsidRPr="00D15CD3">
              <w:rPr>
                <w:color w:val="000000"/>
              </w:rPr>
              <w:t xml:space="preserve">Allikas: Üldplaneeringu </w:t>
            </w:r>
            <w:r w:rsidR="00D31E21">
              <w:rPr>
                <w:color w:val="000000"/>
              </w:rPr>
              <w:t>tugiplaan</w:t>
            </w:r>
            <w:r w:rsidRPr="00D15CD3">
              <w:rPr>
                <w:color w:val="000000"/>
              </w:rPr>
              <w:t>, Hendr</w:t>
            </w:r>
            <w:r w:rsidR="006959C9">
              <w:rPr>
                <w:color w:val="000000"/>
              </w:rPr>
              <w:t>i</w:t>
            </w:r>
            <w:r w:rsidRPr="00D15CD3">
              <w:rPr>
                <w:color w:val="000000"/>
              </w:rPr>
              <w:t>kson</w:t>
            </w:r>
            <w:r w:rsidR="00DC0D4C">
              <w:rPr>
                <w:color w:val="000000"/>
              </w:rPr>
              <w:t xml:space="preserve"> DGE</w:t>
            </w:r>
            <w:r w:rsidR="003F6BB9">
              <w:rPr>
                <w:color w:val="000000"/>
              </w:rPr>
              <w:t>)</w:t>
            </w:r>
            <w:bookmarkEnd w:id="28"/>
          </w:p>
        </w:tc>
      </w:tr>
      <w:tr w:rsidR="0062545C" w14:paraId="312AC361" w14:textId="77777777" w:rsidTr="0019605D">
        <w:trPr>
          <w:trHeight w:val="4444"/>
        </w:trPr>
        <w:tc>
          <w:tcPr>
            <w:tcW w:w="4686" w:type="dxa"/>
            <w:shd w:val="clear" w:color="auto" w:fill="auto"/>
            <w:vAlign w:val="center"/>
          </w:tcPr>
          <w:p w14:paraId="026E15C2" w14:textId="77777777" w:rsidR="009A593C" w:rsidRPr="00D15CD3" w:rsidRDefault="002E59F5" w:rsidP="00D15CD3">
            <w:r w:rsidRPr="00D15CD3">
              <w:rPr>
                <w:noProof/>
              </w:rPr>
              <w:lastRenderedPageBreak/>
              <w:drawing>
                <wp:inline distT="0" distB="0" distL="0" distR="0" wp14:anchorId="521F0076" wp14:editId="0A6180C4">
                  <wp:extent cx="2842979" cy="208820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842979" cy="2088205"/>
                          </a:xfrm>
                          <a:prstGeom prst="rect">
                            <a:avLst/>
                          </a:prstGeom>
                          <a:ln/>
                        </pic:spPr>
                      </pic:pic>
                    </a:graphicData>
                  </a:graphic>
                </wp:inline>
              </w:drawing>
            </w:r>
          </w:p>
          <w:p w14:paraId="23F2552B" w14:textId="042860DF" w:rsidR="0062545C" w:rsidRPr="00D15CD3" w:rsidRDefault="009A593C" w:rsidP="00D567BE">
            <w:pPr>
              <w:pStyle w:val="Pealdis"/>
              <w:rPr>
                <w:color w:val="000000"/>
              </w:rPr>
            </w:pPr>
            <w:bookmarkStart w:id="29" w:name="_Ref106379491"/>
            <w:bookmarkStart w:id="30" w:name="_Toc195255870"/>
            <w:r w:rsidRPr="00D15CD3">
              <w:t xml:space="preserve">Joonis </w:t>
            </w:r>
            <w:r w:rsidR="004C39EC">
              <w:fldChar w:fldCharType="begin"/>
            </w:r>
            <w:r w:rsidR="004C39EC">
              <w:instrText xml:space="preserve"> STYLEREF 1 \s </w:instrText>
            </w:r>
            <w:r w:rsidR="004C39EC">
              <w:fldChar w:fldCharType="separate"/>
            </w:r>
            <w:r w:rsidR="004C39EC">
              <w:rPr>
                <w:noProof/>
              </w:rPr>
              <w:t>4</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4</w:t>
            </w:r>
            <w:r w:rsidR="004C39EC">
              <w:rPr>
                <w:noProof/>
              </w:rPr>
              <w:fldChar w:fldCharType="end"/>
            </w:r>
            <w:bookmarkEnd w:id="29"/>
            <w:r w:rsidRPr="00D15CD3">
              <w:rPr>
                <w:color w:val="000000"/>
              </w:rPr>
              <w:t xml:space="preserve"> </w:t>
            </w:r>
            <w:r w:rsidRPr="00D15CD3">
              <w:t xml:space="preserve">Uku küla asustus I Eesti Vabariigi ajal. </w:t>
            </w:r>
            <w:r w:rsidR="003F6BB9">
              <w:t>(</w:t>
            </w:r>
            <w:r w:rsidRPr="00D15CD3">
              <w:t xml:space="preserve">Allikas: Maa-ameti Eesti </w:t>
            </w:r>
            <w:proofErr w:type="spellStart"/>
            <w:r w:rsidRPr="00D15CD3">
              <w:t>topokaart</w:t>
            </w:r>
            <w:proofErr w:type="spellEnd"/>
            <w:r w:rsidRPr="00D15CD3">
              <w:t xml:space="preserve"> 1935–1939, M 1:50 000</w:t>
            </w:r>
            <w:bookmarkStart w:id="31" w:name="_35nkun2" w:colFirst="0" w:colLast="0"/>
            <w:bookmarkEnd w:id="31"/>
            <w:r w:rsidR="003F6BB9">
              <w:t>)</w:t>
            </w:r>
            <w:bookmarkEnd w:id="30"/>
          </w:p>
        </w:tc>
        <w:tc>
          <w:tcPr>
            <w:tcW w:w="4376" w:type="dxa"/>
            <w:shd w:val="clear" w:color="auto" w:fill="auto"/>
            <w:vAlign w:val="center"/>
          </w:tcPr>
          <w:p w14:paraId="22BA1E3A" w14:textId="4D4AAE5E" w:rsidR="0062545C" w:rsidRPr="00991319" w:rsidRDefault="009A593C" w:rsidP="00D15CD3">
            <w:r w:rsidRPr="00D15CD3">
              <w:rPr>
                <w:noProof/>
              </w:rPr>
              <w:drawing>
                <wp:inline distT="0" distB="0" distL="0" distR="0" wp14:anchorId="451026F6" wp14:editId="17B38AE7">
                  <wp:extent cx="2521406" cy="2091834"/>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2521406" cy="2091834"/>
                          </a:xfrm>
                          <a:prstGeom prst="rect">
                            <a:avLst/>
                          </a:prstGeom>
                          <a:ln/>
                        </pic:spPr>
                      </pic:pic>
                    </a:graphicData>
                  </a:graphic>
                </wp:inline>
              </w:drawing>
            </w:r>
          </w:p>
          <w:p w14:paraId="2E9BFC4C" w14:textId="57B41BFD" w:rsidR="0062545C" w:rsidRPr="00D15CD3" w:rsidRDefault="009A593C" w:rsidP="00D567BE">
            <w:pPr>
              <w:pStyle w:val="Pealdis"/>
              <w:rPr>
                <w:color w:val="000000"/>
              </w:rPr>
            </w:pPr>
            <w:bookmarkStart w:id="32" w:name="_Ref106379492"/>
            <w:bookmarkStart w:id="33" w:name="_Toc195255871"/>
            <w:r w:rsidRPr="00D15CD3">
              <w:t xml:space="preserve">Joonis </w:t>
            </w:r>
            <w:r w:rsidR="004C39EC">
              <w:fldChar w:fldCharType="begin"/>
            </w:r>
            <w:r w:rsidR="004C39EC">
              <w:instrText xml:space="preserve"> STYLEREF 1 \s </w:instrText>
            </w:r>
            <w:r w:rsidR="004C39EC">
              <w:fldChar w:fldCharType="separate"/>
            </w:r>
            <w:r w:rsidR="004C39EC">
              <w:rPr>
                <w:noProof/>
              </w:rPr>
              <w:t>4</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5</w:t>
            </w:r>
            <w:r w:rsidR="004C39EC">
              <w:rPr>
                <w:noProof/>
              </w:rPr>
              <w:fldChar w:fldCharType="end"/>
            </w:r>
            <w:bookmarkEnd w:id="32"/>
            <w:r w:rsidRPr="00D15CD3">
              <w:rPr>
                <w:color w:val="000000"/>
              </w:rPr>
              <w:t xml:space="preserve"> Uku küla asustus aastal 2022. </w:t>
            </w:r>
            <w:r w:rsidR="003F6BB9">
              <w:rPr>
                <w:color w:val="000000"/>
              </w:rPr>
              <w:t>(</w:t>
            </w:r>
            <w:r w:rsidRPr="00D15CD3">
              <w:rPr>
                <w:color w:val="000000"/>
              </w:rPr>
              <w:t xml:space="preserve">Allikas: Üldplaneeringu </w:t>
            </w:r>
            <w:r w:rsidR="00D31E21">
              <w:rPr>
                <w:color w:val="000000"/>
              </w:rPr>
              <w:t>tugiplaan</w:t>
            </w:r>
            <w:r w:rsidRPr="00D15CD3">
              <w:rPr>
                <w:color w:val="000000"/>
              </w:rPr>
              <w:t>, Hend</w:t>
            </w:r>
            <w:r w:rsidR="006959C9">
              <w:rPr>
                <w:color w:val="000000"/>
              </w:rPr>
              <w:t>r</w:t>
            </w:r>
            <w:r w:rsidRPr="00D15CD3">
              <w:rPr>
                <w:color w:val="000000"/>
              </w:rPr>
              <w:t>ikson</w:t>
            </w:r>
            <w:r w:rsidR="008711C5" w:rsidRPr="00D15CD3">
              <w:rPr>
                <w:color w:val="000000"/>
              </w:rPr>
              <w:t xml:space="preserve"> </w:t>
            </w:r>
            <w:bookmarkStart w:id="34" w:name="_1ksv4uv" w:colFirst="0" w:colLast="0"/>
            <w:bookmarkEnd w:id="34"/>
            <w:r w:rsidR="00D31E21">
              <w:rPr>
                <w:color w:val="000000"/>
              </w:rPr>
              <w:t>DGE</w:t>
            </w:r>
            <w:r w:rsidR="003F6BB9">
              <w:rPr>
                <w:color w:val="000000"/>
              </w:rPr>
              <w:t>)</w:t>
            </w:r>
            <w:bookmarkEnd w:id="33"/>
          </w:p>
        </w:tc>
      </w:tr>
    </w:tbl>
    <w:p w14:paraId="2EAC1E06" w14:textId="77777777" w:rsidR="0062545C" w:rsidRDefault="002E59F5" w:rsidP="00ED2531">
      <w:pPr>
        <w:pStyle w:val="Pealkiri2"/>
      </w:pPr>
      <w:bookmarkStart w:id="35" w:name="_44sinio"/>
      <w:bookmarkStart w:id="36" w:name="_Ref127967850"/>
      <w:bookmarkStart w:id="37" w:name="_Ref129598333"/>
      <w:bookmarkStart w:id="38" w:name="_Ref129599315"/>
      <w:bookmarkStart w:id="39" w:name="_Toc195255793"/>
      <w:bookmarkEnd w:id="35"/>
      <w:r>
        <w:t>Detailplaneeringu koostamise kohustus</w:t>
      </w:r>
      <w:bookmarkEnd w:id="36"/>
      <w:bookmarkEnd w:id="37"/>
      <w:bookmarkEnd w:id="38"/>
      <w:bookmarkEnd w:id="39"/>
    </w:p>
    <w:p w14:paraId="1C08A26D" w14:textId="77777777" w:rsidR="0062545C" w:rsidRDefault="002E59F5" w:rsidP="00D567BE">
      <w:r>
        <w:t>Detailplaneeringu koostamise eesmärk on läbi avaliku planeerimismenetluse tagada arendatava keskkonna parem kvaliteet ja saavutada ühiskondlik kokkulepe.</w:t>
      </w:r>
    </w:p>
    <w:p w14:paraId="124BE5B3" w14:textId="77777777" w:rsidR="0062545C" w:rsidRDefault="002E59F5" w:rsidP="00D567BE">
      <w:r>
        <w:t xml:space="preserve">Tulenevalt kehtivast planeerimisseadusest on detailplaneeringu koostamise kohustus Kadrina ja </w:t>
      </w:r>
      <w:proofErr w:type="spellStart"/>
      <w:r>
        <w:t>Hulja</w:t>
      </w:r>
      <w:proofErr w:type="spellEnd"/>
      <w:r>
        <w:t xml:space="preserve"> alevikus. Valdaval osal Kadrina valla territooriumist ei ole aga detailplaneeringu koostamine nõutud. Üldjuhul on ehitamise aluseks projekteerimistingimused. Maakasutuse sihtotstarbe muutmine toimub vastavalt õigusaktidele ja lähtuvalt üldplaneeringu põhimõtetest ning seda ei loeta üldplaneeringu muutmiseks.</w:t>
      </w:r>
    </w:p>
    <w:p w14:paraId="61E38771" w14:textId="77777777" w:rsidR="00EB4CC4" w:rsidRDefault="00EB4CC4" w:rsidP="001337C4">
      <w:pPr>
        <w:rPr>
          <w:b/>
          <w:bCs/>
        </w:rPr>
      </w:pPr>
    </w:p>
    <w:p w14:paraId="302A4FBA" w14:textId="08167DC4" w:rsidR="001337C4" w:rsidRPr="00D15CD3" w:rsidRDefault="001337C4" w:rsidP="001337C4">
      <w:pPr>
        <w:rPr>
          <w:b/>
          <w:bCs/>
        </w:rPr>
      </w:pPr>
      <w:r w:rsidRPr="00D15CD3">
        <w:rPr>
          <w:b/>
          <w:bCs/>
        </w:rPr>
        <w:t xml:space="preserve">Kadrina valla territooriumil on detailplaneeringu koostamine nõutav: </w:t>
      </w:r>
    </w:p>
    <w:p w14:paraId="007905E2" w14:textId="12F0F0A7" w:rsidR="001337C4" w:rsidRPr="001337C4" w:rsidRDefault="001337C4" w:rsidP="00C57B01">
      <w:pPr>
        <w:pStyle w:val="Bullet"/>
      </w:pPr>
      <w:r w:rsidRPr="001337C4">
        <w:t>katastriüksuse jagamisel kolmeks ja enamaks maaüksuseks, kui jagamise eesmärk on ehitusõiguse saamine ning maaüksuse suurused jäävad alla 0,5 hektari;</w:t>
      </w:r>
    </w:p>
    <w:p w14:paraId="3DE36E0B" w14:textId="77777777" w:rsidR="001337C4" w:rsidRPr="001337C4" w:rsidRDefault="001337C4" w:rsidP="00C57B01">
      <w:pPr>
        <w:pStyle w:val="Bullet"/>
      </w:pPr>
      <w:r w:rsidRPr="001337C4">
        <w:t>üle 4 korteriga rida- või korterelamu ehitamiseks;</w:t>
      </w:r>
    </w:p>
    <w:p w14:paraId="590165A7" w14:textId="1C98EB4A" w:rsidR="001337C4" w:rsidRDefault="001337C4" w:rsidP="00C57B01">
      <w:pPr>
        <w:pStyle w:val="Bullet"/>
      </w:pPr>
      <w:r>
        <w:t>ü</w:t>
      </w:r>
      <w:r w:rsidRPr="00C57B01">
        <w:t xml:space="preserve">le 30 m kõrguse üksiktuuliku kavandamiseks. </w:t>
      </w:r>
    </w:p>
    <w:p w14:paraId="3BF1E488" w14:textId="74767C0B" w:rsidR="00173C12" w:rsidRPr="001337C4" w:rsidRDefault="009D020A" w:rsidP="00C57B01">
      <w:pPr>
        <w:pStyle w:val="Bullet"/>
      </w:pPr>
      <w:r>
        <w:t>k</w:t>
      </w:r>
      <w:r w:rsidR="00173C12">
        <w:t>ahe ja enama kuni 30 m kõrguse tuuliku rajamiseks, juhul kui kavandatav ala paikne</w:t>
      </w:r>
      <w:r w:rsidR="0051600C">
        <w:t>b</w:t>
      </w:r>
      <w:r w:rsidR="00173C12">
        <w:t xml:space="preserve"> </w:t>
      </w:r>
      <w:r>
        <w:t>kuni 500 m kaugusel tundlikest aladest</w:t>
      </w:r>
      <w:r>
        <w:rPr>
          <w:rStyle w:val="Allmrkuseviide"/>
        </w:rPr>
        <w:footnoteReference w:id="9"/>
      </w:r>
      <w:r w:rsidR="00947BA0">
        <w:t xml:space="preserve"> (v</w:t>
      </w:r>
      <w:r w:rsidR="00947BA0" w:rsidRPr="00C57B01">
        <w:t xml:space="preserve">t ka </w:t>
      </w:r>
      <w:proofErr w:type="spellStart"/>
      <w:r w:rsidR="00947BA0" w:rsidRPr="00C57B01">
        <w:t>ptk</w:t>
      </w:r>
      <w:proofErr w:type="spellEnd"/>
      <w:r w:rsidR="00947BA0">
        <w:t xml:space="preserve"> </w:t>
      </w:r>
      <w:r w:rsidR="00947BA0">
        <w:fldChar w:fldCharType="begin"/>
      </w:r>
      <w:r w:rsidR="00947BA0">
        <w:instrText xml:space="preserve"> REF _Ref127966850 \r \h </w:instrText>
      </w:r>
      <w:r w:rsidR="00947BA0">
        <w:fldChar w:fldCharType="separate"/>
      </w:r>
      <w:r w:rsidR="004C39EC">
        <w:t>6.5.7.1</w:t>
      </w:r>
      <w:r w:rsidR="00947BA0">
        <w:fldChar w:fldCharType="end"/>
      </w:r>
      <w:r w:rsidR="00947BA0">
        <w:t>)</w:t>
      </w:r>
      <w:r>
        <w:t>.</w:t>
      </w:r>
      <w:r w:rsidR="006F2E5A">
        <w:t xml:space="preserve"> </w:t>
      </w:r>
    </w:p>
    <w:p w14:paraId="4D733AFC" w14:textId="77777777" w:rsidR="00037520" w:rsidRDefault="00037520" w:rsidP="001337C4">
      <w:pPr>
        <w:rPr>
          <w:b/>
          <w:bCs/>
        </w:rPr>
      </w:pPr>
    </w:p>
    <w:p w14:paraId="25A58BD0" w14:textId="29D78E1A" w:rsidR="001337C4" w:rsidRPr="00D15CD3" w:rsidRDefault="001337C4" w:rsidP="001337C4">
      <w:pPr>
        <w:rPr>
          <w:b/>
          <w:bCs/>
        </w:rPr>
      </w:pPr>
      <w:r w:rsidRPr="00D15CD3">
        <w:rPr>
          <w:b/>
          <w:bCs/>
        </w:rPr>
        <w:t>Detailplaneeringu koostamise kaalumise vajadus on:</w:t>
      </w:r>
    </w:p>
    <w:p w14:paraId="5AF183BA" w14:textId="455549FB" w:rsidR="001337C4" w:rsidRPr="00324690" w:rsidRDefault="001337C4" w:rsidP="00C57B01">
      <w:pPr>
        <w:pStyle w:val="Bullet"/>
      </w:pPr>
      <w:r w:rsidRPr="00324690">
        <w:t>tundlike alade vahetus läheduses;</w:t>
      </w:r>
    </w:p>
    <w:p w14:paraId="7E575640" w14:textId="77777777" w:rsidR="001337C4" w:rsidRDefault="001337C4" w:rsidP="00C57B01">
      <w:pPr>
        <w:pStyle w:val="Bullet"/>
      </w:pPr>
      <w:r w:rsidRPr="00CA4E52">
        <w:rPr>
          <w:highlight w:val="white"/>
        </w:rPr>
        <w:t>üle 50 majutuskohaga majutuskompleksi või hoone kavandamisel;</w:t>
      </w:r>
    </w:p>
    <w:p w14:paraId="238B77CA" w14:textId="642D5999" w:rsidR="001337C4" w:rsidRDefault="001337C4" w:rsidP="00CA4E52">
      <w:pPr>
        <w:pStyle w:val="Bullet"/>
      </w:pPr>
      <w:r>
        <w:t>maakorraldustoimingute läbiviimise (nt katastriüksuse jagami</w:t>
      </w:r>
      <w:r w:rsidR="00B913AC">
        <w:t>s</w:t>
      </w:r>
      <w:r>
        <w:t xml:space="preserve">e) tulemusena tekkinud maaüksustele ehitusloa kohustuslike ehitiste kavandamiseks, kui endistesse (maakorraldustoimingute objektiks olnud maaüksuse) piiridesse on tekkinud kolm ja enam maaüksust või </w:t>
      </w:r>
      <w:r w:rsidR="00D3507D">
        <w:t>elamute</w:t>
      </w:r>
      <w:r w:rsidR="00421391">
        <w:t xml:space="preserve"> </w:t>
      </w:r>
      <w:r w:rsidR="00D3507D">
        <w:t xml:space="preserve">vaheline </w:t>
      </w:r>
      <w:r>
        <w:t>kaugus jääb alla 150 m</w:t>
      </w:r>
      <w:r w:rsidR="009E6836">
        <w:t xml:space="preserve"> (st tekivad uued rohkem kui ühest elamust koosnevad lähestikku paiknevad hoonete kobarad)</w:t>
      </w:r>
      <w:r w:rsidR="004C04C5">
        <w:t>;</w:t>
      </w:r>
      <w:r>
        <w:t xml:space="preserve"> </w:t>
      </w:r>
    </w:p>
    <w:p w14:paraId="1228509E" w14:textId="3AD32EA1" w:rsidR="00FF179A" w:rsidRPr="00324690" w:rsidRDefault="00C3469D" w:rsidP="00C57B01">
      <w:pPr>
        <w:pStyle w:val="Bullet"/>
      </w:pPr>
      <w:r>
        <w:lastRenderedPageBreak/>
        <w:t>v</w:t>
      </w:r>
      <w:r w:rsidR="00FF179A">
        <w:t>äärtuslikule põllumajandusmaale rohkem kui ühest e</w:t>
      </w:r>
      <w:r>
        <w:t>lamust</w:t>
      </w:r>
      <w:r w:rsidR="00FF179A">
        <w:t xml:space="preserve"> koosneva </w:t>
      </w:r>
      <w:r>
        <w:t>lähestikku paikneva (</w:t>
      </w:r>
      <w:r w:rsidR="00D3507D">
        <w:t>elamute</w:t>
      </w:r>
      <w:r w:rsidR="00421391">
        <w:t xml:space="preserve"> </w:t>
      </w:r>
      <w:r w:rsidR="00D3507D">
        <w:t xml:space="preserve">vaheline </w:t>
      </w:r>
      <w:r>
        <w:t xml:space="preserve">kaugus jääb alla 150 m) </w:t>
      </w:r>
      <w:r w:rsidR="00FF179A">
        <w:t>hoonete kobara kavandamisel;</w:t>
      </w:r>
    </w:p>
    <w:p w14:paraId="387F458B" w14:textId="77777777" w:rsidR="001337C4" w:rsidRPr="00324690" w:rsidRDefault="001337C4" w:rsidP="00C57B01">
      <w:pPr>
        <w:pStyle w:val="Bullet"/>
      </w:pPr>
      <w:r w:rsidRPr="00CA4E52">
        <w:rPr>
          <w:highlight w:val="white"/>
        </w:rPr>
        <w:t>olulise külastatavusega või liikluskoormusega objekti (nt bensiinijaam, kaubandushoone, turismikeskus) kavandamisel;</w:t>
      </w:r>
    </w:p>
    <w:p w14:paraId="059BB214" w14:textId="6CAF6206" w:rsidR="001337C4" w:rsidRPr="00CA4E52" w:rsidRDefault="00730422" w:rsidP="00C57B01">
      <w:pPr>
        <w:pStyle w:val="Bullet"/>
        <w:rPr>
          <w:rFonts w:eastAsia="Roboto"/>
          <w:highlight w:val="white"/>
        </w:rPr>
      </w:pPr>
      <w:r>
        <w:t xml:space="preserve">olulise </w:t>
      </w:r>
      <w:r w:rsidR="001337C4" w:rsidRPr="00324690">
        <w:t>kesk</w:t>
      </w:r>
      <w:r w:rsidR="001337C4">
        <w:t>k</w:t>
      </w:r>
      <w:r w:rsidR="001337C4" w:rsidRPr="00324690">
        <w:t>onnamõju</w:t>
      </w:r>
      <w:r w:rsidR="000A3F5A">
        <w:t>ga</w:t>
      </w:r>
      <w:r>
        <w:rPr>
          <w:rStyle w:val="Allmrkuseviide"/>
        </w:rPr>
        <w:footnoteReference w:id="10"/>
      </w:r>
      <w:r w:rsidR="001337C4" w:rsidRPr="00324690">
        <w:t xml:space="preserve"> </w:t>
      </w:r>
      <w:r w:rsidR="000A3F5A">
        <w:t>u</w:t>
      </w:r>
      <w:r w:rsidR="001337C4" w:rsidRPr="00324690">
        <w:t>ute tootmis- ja ärihoonete kavandamisel;</w:t>
      </w:r>
    </w:p>
    <w:p w14:paraId="1496CB39" w14:textId="070C0967" w:rsidR="00D328B7" w:rsidRDefault="001337C4" w:rsidP="00AE2DDE">
      <w:pPr>
        <w:pStyle w:val="Bullet"/>
      </w:pPr>
      <w:bookmarkStart w:id="40" w:name="_Hlk129594834"/>
      <w:r w:rsidRPr="00324690">
        <w:t>üle 100</w:t>
      </w:r>
      <w:r>
        <w:t xml:space="preserve"> </w:t>
      </w:r>
      <w:r w:rsidRPr="00324690">
        <w:t>kW suuruste päikeseparkide rajamise soovi korral</w:t>
      </w:r>
      <w:r w:rsidR="00B5789E">
        <w:t xml:space="preserve"> (vt ka </w:t>
      </w:r>
      <w:proofErr w:type="spellStart"/>
      <w:r w:rsidR="00B5789E">
        <w:t>ptk</w:t>
      </w:r>
      <w:proofErr w:type="spellEnd"/>
      <w:r w:rsidR="00B5789E">
        <w:t xml:space="preserve"> </w:t>
      </w:r>
      <w:r w:rsidR="00B5789E">
        <w:fldChar w:fldCharType="begin"/>
      </w:r>
      <w:r w:rsidR="00B5789E">
        <w:instrText xml:space="preserve"> REF _Ref107067502 \r \h </w:instrText>
      </w:r>
      <w:r w:rsidR="00B5789E">
        <w:fldChar w:fldCharType="separate"/>
      </w:r>
      <w:r w:rsidR="004C39EC">
        <w:t>6.5.7.2</w:t>
      </w:r>
      <w:r w:rsidR="00B5789E">
        <w:fldChar w:fldCharType="end"/>
      </w:r>
      <w:r w:rsidR="00B5789E">
        <w:t>)</w:t>
      </w:r>
      <w:r w:rsidRPr="00324690">
        <w:t>.</w:t>
      </w:r>
    </w:p>
    <w:p w14:paraId="70A78D3E" w14:textId="77777777" w:rsidR="00D328B7" w:rsidRDefault="00D328B7" w:rsidP="00D328B7">
      <w:pPr>
        <w:pStyle w:val="Bullet"/>
        <w:numPr>
          <w:ilvl w:val="0"/>
          <w:numId w:val="0"/>
        </w:numPr>
      </w:pPr>
    </w:p>
    <w:p w14:paraId="4E2B585B" w14:textId="68E161F9" w:rsidR="00AE2DDE" w:rsidRDefault="00D328B7" w:rsidP="00ED296D">
      <w:pPr>
        <w:pStyle w:val="Bullet"/>
        <w:numPr>
          <w:ilvl w:val="0"/>
          <w:numId w:val="0"/>
        </w:numPr>
      </w:pPr>
      <w:r>
        <w:t xml:space="preserve">Detailplaneeringu või </w:t>
      </w:r>
      <w:r w:rsidR="00AE2DDE">
        <w:t>projekteerimistingimuste avaliku menetlus</w:t>
      </w:r>
      <w:r>
        <w:t>e kaalumise vajadus on</w:t>
      </w:r>
      <w:r w:rsidR="00AE2DDE">
        <w:t>:</w:t>
      </w:r>
    </w:p>
    <w:p w14:paraId="6FE9768B" w14:textId="6D982367" w:rsidR="00AE2DDE" w:rsidRDefault="00AE2DDE" w:rsidP="00AE2DDE">
      <w:pPr>
        <w:pStyle w:val="Bullet"/>
      </w:pPr>
      <w:r>
        <w:t>suurõnnetuse ohuga või ohtlikus ettevõttes muudatuste tegemine, mis ei nõua planeerimisseadusest tulenevalt detailplaneeringut;</w:t>
      </w:r>
    </w:p>
    <w:p w14:paraId="410B4ECE" w14:textId="68EE30E7" w:rsidR="001337C4" w:rsidRPr="00324690" w:rsidRDefault="7AE52560" w:rsidP="00AE2DDE">
      <w:pPr>
        <w:pStyle w:val="Bullet"/>
      </w:pPr>
      <w:r>
        <w:t>suurõnnetuse ohuga või ohtliku ettevõtte või nende ohualasse planeerimine, kui tegemist ei ole tiheasutusaladega.</w:t>
      </w:r>
    </w:p>
    <w:bookmarkEnd w:id="40"/>
    <w:p w14:paraId="4111F710" w14:textId="77777777" w:rsidR="0062545C" w:rsidRDefault="0062545C" w:rsidP="00D567BE"/>
    <w:p w14:paraId="693FE838" w14:textId="588E45F3" w:rsidR="0062545C" w:rsidRDefault="002E59F5" w:rsidP="00D567BE">
      <w:pPr>
        <w:rPr>
          <w:color w:val="000000"/>
        </w:rPr>
      </w:pPr>
      <w:r>
        <w:t xml:space="preserve">Kohalik omavalitsus võib detailplaneeringu </w:t>
      </w:r>
      <w:r w:rsidR="00D13FB1">
        <w:t xml:space="preserve">lähteülesandes </w:t>
      </w:r>
      <w:r w:rsidR="002656EA">
        <w:t xml:space="preserve">ja projekteerimistingimuste väljastamisel </w:t>
      </w:r>
      <w:r>
        <w:t>nõuda piirkonna terviklikku lahendamist</w:t>
      </w:r>
      <w:r w:rsidR="00D13FB1">
        <w:t xml:space="preserve">, </w:t>
      </w:r>
      <w:r>
        <w:t>kaasat</w:t>
      </w:r>
      <w:r w:rsidR="00D13FB1">
        <w:t>es</w:t>
      </w:r>
      <w:r>
        <w:t xml:space="preserve"> planeeringuala</w:t>
      </w:r>
      <w:r w:rsidR="00D13FB1">
        <w:t>ga</w:t>
      </w:r>
      <w:r>
        <w:t xml:space="preserve"> funktsionaalselt seotud alasid</w:t>
      </w:r>
      <w:r w:rsidR="004438C4">
        <w:t>. Planeeringualaga funktsionaalselt seotud alad</w:t>
      </w:r>
      <w:r>
        <w:t xml:space="preserve"> võivad ulatuda väljapoole konkreetse planeeringutaotlusega hõlmatavast </w:t>
      </w:r>
      <w:r w:rsidR="004438C4">
        <w:t>alast</w:t>
      </w:r>
      <w:r>
        <w:t>.</w:t>
      </w:r>
    </w:p>
    <w:p w14:paraId="53BC8A27" w14:textId="2118EEFB" w:rsidR="0062545C" w:rsidRDefault="002E59F5" w:rsidP="00D567BE">
      <w:r>
        <w:rPr>
          <w:rFonts w:ascii="Roboto" w:eastAsia="Roboto" w:hAnsi="Roboto" w:cs="Roboto"/>
          <w:color w:val="3C4043"/>
          <w:sz w:val="21"/>
          <w:szCs w:val="21"/>
          <w:highlight w:val="white"/>
        </w:rPr>
        <w:t>M</w:t>
      </w:r>
      <w:r>
        <w:t>aakorraldustoimingute läbiviimisel (</w:t>
      </w:r>
      <w:r w:rsidR="00D57B40">
        <w:t>nt katastriüksuse</w:t>
      </w:r>
      <w:r>
        <w:t xml:space="preserve"> jagamisel) ei taga kohalik omavalitsus hilisema ehitussoovi korral ehitusõiguse saamist maakorraldustoimingute objektiks olnud maaüksusele, kui maakorraldustoimingute läbiviimise</w:t>
      </w:r>
      <w:r w:rsidR="00D13FB1">
        <w:t xml:space="preserve"> eelselt </w:t>
      </w:r>
      <w:r>
        <w:t xml:space="preserve">ei ole taotleja sellekohast soovi ja asjaolusid </w:t>
      </w:r>
      <w:r w:rsidR="00D13FB1">
        <w:t>avaldanud</w:t>
      </w:r>
      <w:r>
        <w:t>. Ehitusloa kohustuslike ehitis</w:t>
      </w:r>
      <w:r w:rsidR="00D57B40">
        <w:t>t</w:t>
      </w:r>
      <w:r>
        <w:t>e kavandamiseks vajalike maakorraldustoimingute aluseks on projekteerimistingimused või detailplaneering</w:t>
      </w:r>
      <w:r w:rsidR="00D57B40">
        <w:t>.</w:t>
      </w:r>
    </w:p>
    <w:p w14:paraId="030CE3E5" w14:textId="77777777" w:rsidR="0062545C" w:rsidRDefault="002E59F5" w:rsidP="00D567BE">
      <w:r>
        <w:t>Juhul kui kavandatavale tegevusele ei ole üldplaneeringu või seadusega ette nähtud detailplaneeringu koostamise kohustust, kuid objekti kavandamine eeldab laiapõhjalisemat avalikustamist, tuleb kaaluda avatud menetlusega projekteerimistingimuste rakendamist.</w:t>
      </w:r>
    </w:p>
    <w:p w14:paraId="208F86FC" w14:textId="28037CBC" w:rsidR="0062545C" w:rsidRDefault="002E59F5" w:rsidP="00D567BE">
      <w:r>
        <w:t>Kadrina Vallavolikogu võib ülekaaluka avaliku huvi olemasolu korral algatada detailplaneeringu koostamise alal või juhul, mida planeerimisseaduses ja üldplaneeringus ei ole ette nähtud. Avaliku huvi olemasolu hinnatakse muuhulgas kohapõhiselt läbi võimaliku maakasutusliku konflikti ja arvestades elanike ootusega elukeskkonna kvaliteedi säilimiseks.</w:t>
      </w:r>
      <w:r w:rsidR="003105EB">
        <w:t xml:space="preserve"> </w:t>
      </w:r>
    </w:p>
    <w:p w14:paraId="4B1AEC7C" w14:textId="603200F1" w:rsidR="0037087D" w:rsidRDefault="0037087D">
      <w:pPr>
        <w:spacing w:after="0"/>
        <w:jc w:val="left"/>
      </w:pPr>
      <w:r>
        <w:br w:type="page"/>
      </w:r>
    </w:p>
    <w:p w14:paraId="3D3A2D44" w14:textId="77777777" w:rsidR="0062545C" w:rsidRPr="00100388" w:rsidRDefault="002E59F5" w:rsidP="00100388">
      <w:pPr>
        <w:pStyle w:val="Pealkiri1"/>
      </w:pPr>
      <w:bookmarkStart w:id="41" w:name="_Ref106377916"/>
      <w:bookmarkStart w:id="42" w:name="_Toc195255794"/>
      <w:r>
        <w:lastRenderedPageBreak/>
        <w:t>Kasutus- ja ehitustingimused juhtotstarvete kaupa</w:t>
      </w:r>
      <w:bookmarkEnd w:id="41"/>
      <w:bookmarkEnd w:id="42"/>
    </w:p>
    <w:p w14:paraId="7BE771A0" w14:textId="77777777" w:rsidR="0062545C" w:rsidRDefault="002E59F5" w:rsidP="00D567BE">
      <w:r>
        <w:t xml:space="preserve">Üldplaneering määrab maakasutuse juhtotstarbed ja ehitustingimused. </w:t>
      </w:r>
    </w:p>
    <w:p w14:paraId="78FF04DA" w14:textId="3C3CEF34" w:rsidR="0062545C" w:rsidRDefault="002E59F5" w:rsidP="00D567BE">
      <w:r>
        <w:t xml:space="preserve">Juhtotstarve on üldplaneeringuga määratud maa-ala kasutamise </w:t>
      </w:r>
      <w:r>
        <w:rPr>
          <w:b/>
        </w:rPr>
        <w:t>valdav otstarve (vähemalt 60% maa-alast peab vastama juhtotstarbele), mis annab perspektiivse maakasutuse põhisuunad</w:t>
      </w:r>
      <w:r>
        <w:rPr>
          <w:vertAlign w:val="superscript"/>
        </w:rPr>
        <w:footnoteReference w:id="11"/>
      </w:r>
      <w:r>
        <w:rPr>
          <w:b/>
        </w:rPr>
        <w:t>.</w:t>
      </w:r>
      <w:r>
        <w:t xml:space="preserve"> Näiteks </w:t>
      </w:r>
      <w:r w:rsidR="0068251D">
        <w:t xml:space="preserve">tulenevalt piirkonna iseloomust, ümbritsevast keskkonnast ja ala arenguperspektiivist </w:t>
      </w:r>
      <w:r>
        <w:t>määratakse üldplaneeringuga elamu maa-ala juhtotstarbega alad (</w:t>
      </w:r>
      <w:r w:rsidR="00280734">
        <w:rPr>
          <w:iCs/>
        </w:rPr>
        <w:t>planeeringu joonisel</w:t>
      </w:r>
      <w:r w:rsidR="00280734" w:rsidRPr="00D15CD3">
        <w:rPr>
          <w:iCs/>
        </w:rPr>
        <w:t xml:space="preserve"> </w:t>
      </w:r>
      <w:r w:rsidRPr="00D15CD3">
        <w:rPr>
          <w:iCs/>
        </w:rPr>
        <w:t>tähistatud E</w:t>
      </w:r>
      <w:r>
        <w:t xml:space="preserve">). Juhtotstarve valdava otstarbena tähendab, et maa-alale võib elamutele lisaks </w:t>
      </w:r>
      <w:proofErr w:type="spellStart"/>
      <w:r w:rsidR="0085251D">
        <w:t>kõrvalotstarbena</w:t>
      </w:r>
      <w:proofErr w:type="spellEnd"/>
      <w:r w:rsidR="0085251D">
        <w:t xml:space="preserve"> </w:t>
      </w:r>
      <w:r>
        <w:t>planeerida ka ärihooneid, ühiskondlikke hooneid, haljasalasid ja parkmetsa, mänguväljakuid ning muud sobivat maakasutust</w:t>
      </w:r>
      <w:r w:rsidR="00660F4A">
        <w:t>,</w:t>
      </w:r>
      <w:r>
        <w:t xml:space="preserve"> sh infrastruktuuri, mis toetab piirkonna arengut ja aitab kujundada kvaliteetset elukeskkonda. </w:t>
      </w:r>
    </w:p>
    <w:p w14:paraId="6A6A179A" w14:textId="40B09F4F" w:rsidR="0062545C" w:rsidRDefault="002E59F5" w:rsidP="00D567BE">
      <w:r>
        <w:t xml:space="preserve">Kui </w:t>
      </w:r>
      <w:r w:rsidR="005C1F00">
        <w:t xml:space="preserve">teatud </w:t>
      </w:r>
      <w:proofErr w:type="spellStart"/>
      <w:r>
        <w:t>kõrvalotstarbeline</w:t>
      </w:r>
      <w:proofErr w:type="spellEnd"/>
      <w:r>
        <w:t xml:space="preserve"> kasutus ei ole lubatud või on see piiratud, on vastav tingimus </w:t>
      </w:r>
      <w:r w:rsidR="005C1F00">
        <w:t xml:space="preserve">märgitud </w:t>
      </w:r>
      <w:r>
        <w:t>seletuskirja tekstiosas</w:t>
      </w:r>
      <w:r w:rsidR="005C1F00">
        <w:t xml:space="preserve"> juhtotstarbe kirjelduse juures</w:t>
      </w:r>
      <w:r>
        <w:t xml:space="preserve">. </w:t>
      </w:r>
    </w:p>
    <w:p w14:paraId="03186B41" w14:textId="77777777" w:rsidR="0062545C" w:rsidRDefault="002E59F5" w:rsidP="00D567BE">
      <w:r>
        <w:rPr>
          <w:b/>
        </w:rPr>
        <w:t>Üldplaneeringuga määratud juhtotstarve ja ehitustingimused on aluseks edaspidisel täpsemal planeerimisel</w:t>
      </w:r>
      <w:r>
        <w:t xml:space="preserve"> – detailplaneeringute koostamisel, projekteerimistingimuste andmisel ja muude ehituslike ning maakasutusega seotud toimingute läbiviimisel. Maaomanik saab maad senisel otstarbel edasi kasutada, kuni ta seda soovib. Üldplaneeringu kehtestamisega ei kaasne katastriüksuse sihtotstarbe muutust.</w:t>
      </w:r>
    </w:p>
    <w:p w14:paraId="5AD75D33" w14:textId="77777777" w:rsidR="0062545C" w:rsidRDefault="002E59F5" w:rsidP="00D567BE">
      <w:r>
        <w:t>Üldplaneeringuga määratud ehitustingimused kehtivad ka vaba ehitustegevuse korral. Ka vaba ehitustegevuse korral tuleb arvestada õigusaktidest tulenevate kitsendustega.</w:t>
      </w:r>
    </w:p>
    <w:p w14:paraId="131F5D67" w14:textId="77777777" w:rsidR="0062545C" w:rsidRDefault="002E59F5" w:rsidP="00D567BE">
      <w:r>
        <w:t xml:space="preserve">Asjakohaseid tingimusi rakendatakse ka olemasolevate hoonete rekonstrueerimisel. </w:t>
      </w:r>
    </w:p>
    <w:p w14:paraId="354EE3CD" w14:textId="378150EF" w:rsidR="0062545C" w:rsidRDefault="002E59F5" w:rsidP="00ED2531">
      <w:pPr>
        <w:pStyle w:val="Pealkiri2"/>
      </w:pPr>
      <w:bookmarkStart w:id="43" w:name="_Toc195255795"/>
      <w:r>
        <w:t>Elamu maa-ala (E)</w:t>
      </w:r>
      <w:bookmarkEnd w:id="43"/>
      <w:r>
        <w:tab/>
      </w:r>
    </w:p>
    <w:p w14:paraId="770AAE12" w14:textId="0FEAB284" w:rsidR="00215458" w:rsidRPr="0037451E" w:rsidRDefault="00215458" w:rsidP="0037451E">
      <w:pPr>
        <w:rPr>
          <w:i/>
          <w:iCs/>
        </w:rPr>
      </w:pPr>
      <w:r w:rsidRPr="0037451E">
        <w:rPr>
          <w:b/>
          <w:i/>
          <w:iCs/>
        </w:rPr>
        <w:t>Elamu maa-ala</w:t>
      </w:r>
      <w:r w:rsidRPr="0037451E">
        <w:rPr>
          <w:i/>
          <w:iCs/>
        </w:rPr>
        <w:t xml:space="preserve"> on üksikelamu, kaksikelamu või kahe korteriga elamu, kuni kaheksa</w:t>
      </w:r>
      <w:r w:rsidR="003105EB">
        <w:rPr>
          <w:i/>
          <w:iCs/>
        </w:rPr>
        <w:t xml:space="preserve"> </w:t>
      </w:r>
      <w:r w:rsidRPr="0037451E">
        <w:rPr>
          <w:i/>
          <w:iCs/>
        </w:rPr>
        <w:t>korteriga ridaelamu, kolme ja enama korteriga korruselamu, suvila või aiamaja ehitamiseks ette nähtud maa-ala ning arhitektuurselt ja ehituslikult elamute vahelisse väliruumi sobituv muu maakasutuse juhtotstarbega maa-ala.</w:t>
      </w:r>
      <w:r w:rsidRPr="0037451E">
        <w:rPr>
          <w:i/>
          <w:iCs/>
          <w:vertAlign w:val="superscript"/>
        </w:rPr>
        <w:footnoteReference w:id="12"/>
      </w:r>
    </w:p>
    <w:p w14:paraId="1D6A10EF" w14:textId="77777777" w:rsidR="0062545C" w:rsidRDefault="0062545C" w:rsidP="00D567BE">
      <w:bookmarkStart w:id="44" w:name="_3j2qqm3" w:colFirst="0" w:colLast="0"/>
      <w:bookmarkEnd w:id="44"/>
    </w:p>
    <w:tbl>
      <w:tblPr>
        <w:tblW w:w="5084"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168"/>
        <w:gridCol w:w="2683"/>
        <w:gridCol w:w="5964"/>
      </w:tblGrid>
      <w:tr w:rsidR="00024101" w14:paraId="3B053495" w14:textId="77777777" w:rsidTr="00D15CD3">
        <w:trPr>
          <w:tblHeader/>
        </w:trPr>
        <w:tc>
          <w:tcPr>
            <w:tcW w:w="5000" w:type="pct"/>
            <w:gridSpan w:val="3"/>
          </w:tcPr>
          <w:p w14:paraId="0594DD94" w14:textId="1E3FED5C" w:rsidR="00024101" w:rsidRDefault="00496B80" w:rsidP="00D567BE">
            <w:bookmarkStart w:id="45" w:name="_1y810tw" w:colFirst="0" w:colLast="0"/>
            <w:bookmarkEnd w:id="45"/>
            <w:r>
              <w:rPr>
                <w:b/>
                <w:bCs/>
              </w:rPr>
              <w:t>Ü</w:t>
            </w:r>
            <w:r w:rsidRPr="00D15CD3">
              <w:rPr>
                <w:b/>
                <w:bCs/>
              </w:rPr>
              <w:t xml:space="preserve">ksikelamu, kaksikelamu või kahe korteriga elamu, suvila või aiamaja </w:t>
            </w:r>
            <w:r>
              <w:rPr>
                <w:b/>
                <w:bCs/>
              </w:rPr>
              <w:t>k</w:t>
            </w:r>
            <w:r w:rsidR="00024101" w:rsidRPr="00D15CD3">
              <w:rPr>
                <w:b/>
                <w:bCs/>
              </w:rPr>
              <w:t xml:space="preserve">asutus- ja ehitustingimused </w:t>
            </w:r>
          </w:p>
        </w:tc>
      </w:tr>
      <w:tr w:rsidR="000907A8" w14:paraId="2CFED63D" w14:textId="77777777" w:rsidTr="007B1558">
        <w:trPr>
          <w:trHeight w:val="555"/>
        </w:trPr>
        <w:tc>
          <w:tcPr>
            <w:tcW w:w="95" w:type="pct"/>
            <w:tcBorders>
              <w:top w:val="single" w:sz="4" w:space="0" w:color="A6A6A6" w:themeColor="background1" w:themeShade="A6"/>
              <w:bottom w:val="single" w:sz="4" w:space="0" w:color="A6A6A6" w:themeColor="background1" w:themeShade="A6"/>
              <w:right w:val="nil"/>
            </w:tcBorders>
          </w:tcPr>
          <w:p w14:paraId="628EC30A" w14:textId="6C10251F" w:rsidR="000907A8" w:rsidRPr="0037451E" w:rsidRDefault="00024101" w:rsidP="00D567BE">
            <w:r w:rsidRPr="0037451E">
              <w:t>1.</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51BF0C59" w14:textId="0E236C64" w:rsidR="000907A8" w:rsidRPr="0037451E" w:rsidRDefault="000907A8" w:rsidP="00D567BE">
            <w:r w:rsidRPr="0037451E">
              <w:t>Krundi (või katastriüksuse) minimaalne suurus</w:t>
            </w:r>
          </w:p>
        </w:tc>
        <w:tc>
          <w:tcPr>
            <w:tcW w:w="3382" w:type="pct"/>
            <w:shd w:val="clear" w:color="auto" w:fill="auto"/>
            <w:tcMar>
              <w:top w:w="0" w:type="dxa"/>
              <w:left w:w="108" w:type="dxa"/>
              <w:bottom w:w="0" w:type="dxa"/>
              <w:right w:w="108" w:type="dxa"/>
            </w:tcMar>
          </w:tcPr>
          <w:p w14:paraId="29499277" w14:textId="4A2F3B50" w:rsidR="000907A8" w:rsidRDefault="000907A8" w:rsidP="00D15CD3">
            <w:pPr>
              <w:jc w:val="left"/>
            </w:pPr>
            <w:r>
              <w:t>1000 m²</w:t>
            </w:r>
          </w:p>
          <w:p w14:paraId="0684BACC" w14:textId="19B23979" w:rsidR="000907A8" w:rsidRDefault="0028286C" w:rsidP="002E5A4E">
            <w:pPr>
              <w:jc w:val="left"/>
              <w:rPr>
                <w:vertAlign w:val="superscript"/>
              </w:rPr>
            </w:pPr>
            <w:r>
              <w:t>Erandina on lubatud 600 m</w:t>
            </w:r>
            <w:r w:rsidRPr="00B52345">
              <w:rPr>
                <w:vertAlign w:val="superscript"/>
              </w:rPr>
              <w:t>2</w:t>
            </w:r>
            <w:r w:rsidR="000E05AE" w:rsidRPr="00B52345">
              <w:t>,</w:t>
            </w:r>
            <w:r w:rsidR="000E05AE">
              <w:t xml:space="preserve"> </w:t>
            </w:r>
            <w:r>
              <w:t>mis juhul</w:t>
            </w:r>
            <w:r w:rsidR="00207ABD">
              <w:t xml:space="preserve"> </w:t>
            </w:r>
            <w:r w:rsidR="00A212F4">
              <w:t xml:space="preserve">viiakse arendamine läbi </w:t>
            </w:r>
            <w:r w:rsidR="00557BF1">
              <w:t xml:space="preserve">vähemalt </w:t>
            </w:r>
            <w:r w:rsidR="00A212F4">
              <w:t>projekteerimistingimuste avaliku menetluse</w:t>
            </w:r>
            <w:r w:rsidR="00557BF1">
              <w:t>ga</w:t>
            </w:r>
            <w:r w:rsidR="00733794">
              <w:t>,</w:t>
            </w:r>
            <w:r w:rsidR="00086269">
              <w:t xml:space="preserve"> </w:t>
            </w:r>
            <w:r w:rsidR="00557BF1">
              <w:lastRenderedPageBreak/>
              <w:t xml:space="preserve">kaasates </w:t>
            </w:r>
            <w:r w:rsidR="002E5A4E">
              <w:t xml:space="preserve">protsessi </w:t>
            </w:r>
            <w:r w:rsidR="00557BF1">
              <w:t xml:space="preserve">krundinaabrid. </w:t>
            </w:r>
            <w:r w:rsidR="00733794">
              <w:t>Erandi rakendamiseks on vajalik</w:t>
            </w:r>
            <w:r w:rsidR="00793771">
              <w:t xml:space="preserve"> krundinaabrite nõusolek.</w:t>
            </w:r>
            <w:r w:rsidR="00086269">
              <w:t xml:space="preserve"> </w:t>
            </w:r>
          </w:p>
        </w:tc>
      </w:tr>
      <w:tr w:rsidR="000907A8" w14:paraId="3B908584"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555FE637" w14:textId="426D14F7" w:rsidR="000907A8" w:rsidRPr="0037451E" w:rsidRDefault="00024101" w:rsidP="00D567BE">
            <w:r w:rsidRPr="0037451E">
              <w:lastRenderedPageBreak/>
              <w:t>2.</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476DA97E" w14:textId="28CC8639" w:rsidR="000907A8" w:rsidRPr="0037451E" w:rsidRDefault="000907A8" w:rsidP="00D567BE">
            <w:r w:rsidRPr="0037451E">
              <w:t>Hoonete suurim lubatud arv ja paigutus krundil</w:t>
            </w:r>
            <w:r w:rsidR="008B4B41">
              <w:t xml:space="preserve"> (või katastriüksusel)</w:t>
            </w:r>
          </w:p>
        </w:tc>
        <w:tc>
          <w:tcPr>
            <w:tcW w:w="3382" w:type="pct"/>
            <w:shd w:val="clear" w:color="auto" w:fill="auto"/>
            <w:tcMar>
              <w:top w:w="0" w:type="dxa"/>
              <w:left w:w="108" w:type="dxa"/>
              <w:bottom w:w="0" w:type="dxa"/>
              <w:right w:w="108" w:type="dxa"/>
            </w:tcMar>
          </w:tcPr>
          <w:p w14:paraId="485133C3" w14:textId="655388B5" w:rsidR="00733794" w:rsidRDefault="00733794" w:rsidP="00D15CD3">
            <w:pPr>
              <w:jc w:val="left"/>
            </w:pPr>
            <w:r>
              <w:t>Üks</w:t>
            </w:r>
            <w:r w:rsidR="000907A8">
              <w:t xml:space="preserve"> eluhoone, kõrvalhoonete arv määratakse vastavalt vajadusele</w:t>
            </w:r>
            <w:r w:rsidR="006D7E99">
              <w:t>.</w:t>
            </w:r>
          </w:p>
          <w:p w14:paraId="550C1D9D" w14:textId="3DC03F89" w:rsidR="000907A8" w:rsidRDefault="00CA050C" w:rsidP="00D15CD3">
            <w:pPr>
              <w:jc w:val="left"/>
            </w:pPr>
            <w:r>
              <w:t>Erandina on lubatud rohkem kui üks eluhoone krundil, mis juhul viiakse arendamine läbi vähemalt projekteerimistingimuste avaliku menetlusega</w:t>
            </w:r>
            <w:r w:rsidR="00733794">
              <w:t>,</w:t>
            </w:r>
            <w:r>
              <w:t xml:space="preserve"> kaasates protsessi krundinaabrid. </w:t>
            </w:r>
            <w:r w:rsidR="00733794">
              <w:t>Erandi rakendamiseks on v</w:t>
            </w:r>
            <w:r>
              <w:t>ajalik krundinaabrite nõusolek.</w:t>
            </w:r>
          </w:p>
          <w:p w14:paraId="4CD8FDE1" w14:textId="3D892151" w:rsidR="000907A8" w:rsidRDefault="000907A8" w:rsidP="00D15CD3">
            <w:pPr>
              <w:jc w:val="left"/>
              <w:rPr>
                <w:highlight w:val="yellow"/>
              </w:rPr>
            </w:pPr>
            <w:r>
              <w:t>Paigutus krundil vastavalt väljakujunenud (juhul kui see on olemas) ehitusjoonele ning hoonete paigutamise tavadele</w:t>
            </w:r>
            <w:r w:rsidR="00207111">
              <w:t>.</w:t>
            </w:r>
          </w:p>
        </w:tc>
      </w:tr>
      <w:tr w:rsidR="000907A8" w14:paraId="3944FE18"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032271EA" w14:textId="2FEE7611" w:rsidR="000907A8" w:rsidRPr="0037451E" w:rsidRDefault="00024101" w:rsidP="00D567BE">
            <w:r w:rsidRPr="0037451E">
              <w:t>3.</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325EFE8F" w14:textId="2040C9E9" w:rsidR="000907A8" w:rsidRPr="0037451E" w:rsidRDefault="000907A8" w:rsidP="00D567BE">
            <w:r w:rsidRPr="0037451E">
              <w:t>Hoonete lubatud maksimaalne maapealne kõrgus/korruselisus</w:t>
            </w:r>
          </w:p>
        </w:tc>
        <w:tc>
          <w:tcPr>
            <w:tcW w:w="3382" w:type="pct"/>
            <w:shd w:val="clear" w:color="auto" w:fill="auto"/>
            <w:tcMar>
              <w:top w:w="0" w:type="dxa"/>
              <w:left w:w="108" w:type="dxa"/>
              <w:bottom w:w="0" w:type="dxa"/>
              <w:right w:w="108" w:type="dxa"/>
            </w:tcMar>
          </w:tcPr>
          <w:p w14:paraId="0158731E" w14:textId="1E5AD56E" w:rsidR="000907A8" w:rsidRDefault="000907A8" w:rsidP="00D15CD3">
            <w:pPr>
              <w:jc w:val="left"/>
            </w:pPr>
            <w:r>
              <w:t>9 m</w:t>
            </w:r>
            <w:r w:rsidR="00487357">
              <w:t>.</w:t>
            </w:r>
          </w:p>
        </w:tc>
      </w:tr>
      <w:tr w:rsidR="000907A8" w14:paraId="32F8A377"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41FB76E6" w14:textId="6FC0BA8A" w:rsidR="000907A8" w:rsidRPr="0037451E" w:rsidRDefault="00024101" w:rsidP="00D567BE">
            <w:r w:rsidRPr="0037451E">
              <w:t>4.</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26D4C167" w14:textId="37C85C17" w:rsidR="000907A8" w:rsidRPr="0037451E" w:rsidRDefault="000907A8" w:rsidP="00D567BE">
            <w:r w:rsidRPr="0037451E">
              <w:t>Hoonete suurim lubatud ehitisealune pind krundi</w:t>
            </w:r>
            <w:r w:rsidR="00AB61F1">
              <w:t xml:space="preserve"> (või katastriüksuse)</w:t>
            </w:r>
            <w:r w:rsidRPr="0037451E">
              <w:t xml:space="preserve"> pindalast</w:t>
            </w:r>
          </w:p>
        </w:tc>
        <w:tc>
          <w:tcPr>
            <w:tcW w:w="3382" w:type="pct"/>
            <w:shd w:val="clear" w:color="auto" w:fill="auto"/>
            <w:tcMar>
              <w:top w:w="0" w:type="dxa"/>
              <w:left w:w="108" w:type="dxa"/>
              <w:bottom w:w="0" w:type="dxa"/>
              <w:right w:w="108" w:type="dxa"/>
            </w:tcMar>
          </w:tcPr>
          <w:p w14:paraId="4B0C53D3" w14:textId="1DBA94EF" w:rsidR="000907A8" w:rsidRDefault="000907A8" w:rsidP="00D15CD3">
            <w:pPr>
              <w:jc w:val="left"/>
            </w:pPr>
            <w:r>
              <w:t>25%</w:t>
            </w:r>
            <w:r w:rsidR="00487357">
              <w:t>.</w:t>
            </w:r>
          </w:p>
        </w:tc>
      </w:tr>
      <w:tr w:rsidR="000907A8" w14:paraId="1D4963CF"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7EC3742A" w14:textId="426F44C4" w:rsidR="000907A8" w:rsidRPr="0037451E" w:rsidRDefault="00024101" w:rsidP="00D567BE">
            <w:r w:rsidRPr="0037451E">
              <w:t>5.</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07A3CF98" w14:textId="647958B5" w:rsidR="000907A8" w:rsidRPr="0037451E" w:rsidRDefault="000907A8" w:rsidP="00D567BE">
            <w:r w:rsidRPr="0037451E">
              <w:t>Krundi</w:t>
            </w:r>
            <w:r w:rsidR="00AB61F1">
              <w:t xml:space="preserve"> (või katastriüksuse)</w:t>
            </w:r>
            <w:r w:rsidRPr="0037451E">
              <w:t xml:space="preserve"> haljastatav/</w:t>
            </w:r>
            <w:r w:rsidRPr="0037451E">
              <w:br/>
              <w:t>looduslikuna säiliv osa</w:t>
            </w:r>
          </w:p>
        </w:tc>
        <w:tc>
          <w:tcPr>
            <w:tcW w:w="3382" w:type="pct"/>
            <w:shd w:val="clear" w:color="auto" w:fill="auto"/>
            <w:tcMar>
              <w:top w:w="0" w:type="dxa"/>
              <w:left w:w="108" w:type="dxa"/>
              <w:bottom w:w="0" w:type="dxa"/>
              <w:right w:w="108" w:type="dxa"/>
            </w:tcMar>
          </w:tcPr>
          <w:p w14:paraId="325FB903" w14:textId="19F0629A" w:rsidR="000907A8" w:rsidRDefault="000907A8" w:rsidP="00D15CD3">
            <w:pPr>
              <w:jc w:val="left"/>
            </w:pPr>
            <w:r>
              <w:t>Minimaalselt 30%</w:t>
            </w:r>
            <w:r w:rsidR="00487357">
              <w:t>.</w:t>
            </w:r>
          </w:p>
        </w:tc>
      </w:tr>
      <w:tr w:rsidR="000907A8" w14:paraId="6772C3BC"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2C320CA6" w14:textId="4A00DE6F" w:rsidR="000907A8" w:rsidRPr="0037451E" w:rsidRDefault="00024101" w:rsidP="00D567BE">
            <w:r w:rsidRPr="0037451E">
              <w:t>6.</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2386CD20" w14:textId="2B4C6100" w:rsidR="000907A8" w:rsidRPr="0037451E" w:rsidRDefault="000907A8" w:rsidP="00D567BE">
            <w:r w:rsidRPr="0037451E">
              <w:t>Parkimine</w:t>
            </w:r>
          </w:p>
        </w:tc>
        <w:tc>
          <w:tcPr>
            <w:tcW w:w="3382" w:type="pct"/>
            <w:shd w:val="clear" w:color="auto" w:fill="auto"/>
            <w:tcMar>
              <w:top w:w="0" w:type="dxa"/>
              <w:left w:w="108" w:type="dxa"/>
              <w:bottom w:w="0" w:type="dxa"/>
              <w:right w:w="108" w:type="dxa"/>
            </w:tcMar>
          </w:tcPr>
          <w:p w14:paraId="0577FEB3" w14:textId="1F507D9D" w:rsidR="000907A8" w:rsidRDefault="000907A8" w:rsidP="00D15CD3">
            <w:pPr>
              <w:jc w:val="left"/>
            </w:pPr>
            <w:r>
              <w:t>Omal krundil</w:t>
            </w:r>
            <w:r w:rsidR="009D3827">
              <w:t xml:space="preserve"> (või katastriüksusel)</w:t>
            </w:r>
          </w:p>
        </w:tc>
      </w:tr>
      <w:tr w:rsidR="000907A8" w14:paraId="2672BCD9"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2C05F58E" w14:textId="34DCA168" w:rsidR="000907A8" w:rsidRPr="0037451E" w:rsidRDefault="00024101" w:rsidP="00D567BE">
            <w:r w:rsidRPr="0037451E">
              <w:t>7.</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38CBF1AB" w14:textId="171C195E" w:rsidR="000907A8" w:rsidRPr="0037451E" w:rsidRDefault="000907A8" w:rsidP="00D567BE">
            <w:r w:rsidRPr="0037451E">
              <w:t>Arhitektuursed, ehituslikud ja kujunduslikud tingimused</w:t>
            </w:r>
          </w:p>
        </w:tc>
        <w:tc>
          <w:tcPr>
            <w:tcW w:w="3382" w:type="pct"/>
            <w:shd w:val="clear" w:color="auto" w:fill="auto"/>
            <w:tcMar>
              <w:top w:w="0" w:type="dxa"/>
              <w:left w:w="108" w:type="dxa"/>
              <w:bottom w:w="0" w:type="dxa"/>
              <w:right w:w="108" w:type="dxa"/>
            </w:tcMar>
          </w:tcPr>
          <w:p w14:paraId="23A25A66" w14:textId="7A02534A" w:rsidR="000907A8" w:rsidRDefault="000907A8" w:rsidP="00D15CD3">
            <w:pPr>
              <w:jc w:val="left"/>
              <w:rPr>
                <w:highlight w:val="yellow"/>
              </w:rPr>
            </w:pPr>
            <w:r>
              <w:t>Arvestada väljakujunenud hoonestuslaadiga ja arhitektuurse traditsiooniga (nt maht, katusekuju, viimistlusmaterjalid)</w:t>
            </w:r>
            <w:r w:rsidR="00207111">
              <w:t>.</w:t>
            </w:r>
          </w:p>
        </w:tc>
      </w:tr>
      <w:tr w:rsidR="000907A8" w14:paraId="1D3DB76C"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45570B0B" w14:textId="2E4155FF" w:rsidR="000907A8" w:rsidRPr="0037451E" w:rsidRDefault="00024101" w:rsidP="00D567BE">
            <w:r w:rsidRPr="0037451E">
              <w:t>8.</w:t>
            </w:r>
          </w:p>
        </w:tc>
        <w:tc>
          <w:tcPr>
            <w:tcW w:w="1522"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AC38762" w14:textId="7BAA0A38" w:rsidR="000907A8" w:rsidRPr="0037451E" w:rsidRDefault="000907A8" w:rsidP="00D567BE">
            <w:r w:rsidRPr="0037451E">
              <w:t>Liikluskorraldus</w:t>
            </w:r>
          </w:p>
        </w:tc>
        <w:tc>
          <w:tcPr>
            <w:tcW w:w="3382" w:type="pct"/>
            <w:shd w:val="clear" w:color="auto" w:fill="auto"/>
            <w:tcMar>
              <w:top w:w="0" w:type="dxa"/>
              <w:left w:w="108" w:type="dxa"/>
              <w:bottom w:w="0" w:type="dxa"/>
              <w:right w:w="108" w:type="dxa"/>
            </w:tcMar>
          </w:tcPr>
          <w:p w14:paraId="5A2D7711" w14:textId="650132AF" w:rsidR="000907A8" w:rsidRDefault="000907A8" w:rsidP="00D15CD3">
            <w:pPr>
              <w:jc w:val="left"/>
            </w:pPr>
            <w:r>
              <w:t>Juurdepääsud tagada üldjuhul olemasolevate avalikus kasutuses olevate teede kaudu</w:t>
            </w:r>
            <w:r w:rsidR="00207111">
              <w:t>.</w:t>
            </w:r>
          </w:p>
        </w:tc>
      </w:tr>
      <w:tr w:rsidR="000907A8" w14:paraId="4E9A2D4E" w14:textId="77777777" w:rsidTr="007B1558">
        <w:trPr>
          <w:trHeight w:val="155"/>
        </w:trPr>
        <w:tc>
          <w:tcPr>
            <w:tcW w:w="95" w:type="pct"/>
            <w:tcBorders>
              <w:top w:val="single" w:sz="4" w:space="0" w:color="A6A6A6" w:themeColor="background1" w:themeShade="A6"/>
              <w:bottom w:val="single" w:sz="4" w:space="0" w:color="000000"/>
              <w:right w:val="nil"/>
            </w:tcBorders>
          </w:tcPr>
          <w:p w14:paraId="7DF5BE1A" w14:textId="2C25F5D1" w:rsidR="000907A8" w:rsidRPr="0037451E" w:rsidRDefault="007F15C0" w:rsidP="00D567BE">
            <w:r w:rsidRPr="0037451E">
              <w:t>9.</w:t>
            </w:r>
          </w:p>
        </w:tc>
        <w:tc>
          <w:tcPr>
            <w:tcW w:w="1522" w:type="pct"/>
            <w:tcBorders>
              <w:top w:val="single" w:sz="4" w:space="0" w:color="A6A6A6" w:themeColor="background1" w:themeShade="A6"/>
              <w:left w:val="nil"/>
              <w:bottom w:val="single" w:sz="4" w:space="0" w:color="000000"/>
            </w:tcBorders>
            <w:shd w:val="clear" w:color="auto" w:fill="auto"/>
            <w:tcMar>
              <w:top w:w="0" w:type="dxa"/>
              <w:left w:w="108" w:type="dxa"/>
              <w:bottom w:w="0" w:type="dxa"/>
              <w:right w:w="108" w:type="dxa"/>
            </w:tcMar>
          </w:tcPr>
          <w:p w14:paraId="63B26174" w14:textId="374F72D9" w:rsidR="000907A8" w:rsidRPr="0037451E" w:rsidRDefault="000907A8" w:rsidP="00D567BE">
            <w:r w:rsidRPr="0037451E">
              <w:t>Muud tingimused</w:t>
            </w:r>
          </w:p>
        </w:tc>
        <w:tc>
          <w:tcPr>
            <w:tcW w:w="3382" w:type="pct"/>
            <w:shd w:val="clear" w:color="auto" w:fill="auto"/>
            <w:tcMar>
              <w:top w:w="0" w:type="dxa"/>
              <w:left w:w="108" w:type="dxa"/>
              <w:bottom w:w="0" w:type="dxa"/>
              <w:right w:w="108" w:type="dxa"/>
            </w:tcMar>
          </w:tcPr>
          <w:p w14:paraId="4D519A52" w14:textId="250B55E0" w:rsidR="000907A8" w:rsidRDefault="000907A8" w:rsidP="00D15CD3">
            <w:pPr>
              <w:jc w:val="left"/>
            </w:pPr>
            <w:r>
              <w:t xml:space="preserve">Vastavalt ala väärtustele ja lahendamist vajavatele teemadele rakenduvad </w:t>
            </w:r>
            <w:proofErr w:type="spellStart"/>
            <w:r>
              <w:t>ptk</w:t>
            </w:r>
            <w:proofErr w:type="spellEnd"/>
            <w:r>
              <w:t xml:space="preserve"> </w:t>
            </w:r>
            <w:r w:rsidR="00A75D41">
              <w:fldChar w:fldCharType="begin"/>
            </w:r>
            <w:r w:rsidR="00A75D41">
              <w:instrText xml:space="preserve"> REF _Ref106378238 \r \h </w:instrText>
            </w:r>
            <w:r w:rsidR="00A75D41">
              <w:fldChar w:fldCharType="separate"/>
            </w:r>
            <w:r w:rsidR="004C39EC">
              <w:t>6</w:t>
            </w:r>
            <w:r w:rsidR="00A75D41">
              <w:fldChar w:fldCharType="end"/>
            </w:r>
            <w:r>
              <w:t xml:space="preserve"> teemade lõikes toodud tingimused.</w:t>
            </w:r>
          </w:p>
        </w:tc>
      </w:tr>
    </w:tbl>
    <w:p w14:paraId="1BC88A05" w14:textId="13C238CE" w:rsidR="00BE1283" w:rsidRDefault="00BE1283" w:rsidP="00D567BE">
      <w:bookmarkStart w:id="46" w:name="_4i7ojhp" w:colFirst="0" w:colLast="0"/>
      <w:bookmarkEnd w:id="46"/>
    </w:p>
    <w:p w14:paraId="1B261583" w14:textId="77777777" w:rsidR="00047C7E" w:rsidRDefault="00047C7E" w:rsidP="00D567BE"/>
    <w:p w14:paraId="5F2F352D" w14:textId="77777777" w:rsidR="00047C7E" w:rsidRDefault="00047C7E" w:rsidP="00D567BE"/>
    <w:tbl>
      <w:tblPr>
        <w:tblW w:w="5084"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381"/>
        <w:gridCol w:w="2373"/>
        <w:gridCol w:w="6061"/>
      </w:tblGrid>
      <w:tr w:rsidR="007B1558" w14:paraId="3BE1C37A" w14:textId="77777777" w:rsidTr="004C6520">
        <w:trPr>
          <w:trHeight w:val="606"/>
          <w:tblHeader/>
        </w:trPr>
        <w:tc>
          <w:tcPr>
            <w:tcW w:w="5000" w:type="pct"/>
            <w:gridSpan w:val="3"/>
            <w:tcBorders>
              <w:top w:val="nil"/>
              <w:bottom w:val="single" w:sz="4" w:space="0" w:color="auto"/>
            </w:tcBorders>
          </w:tcPr>
          <w:p w14:paraId="2435B808" w14:textId="52D00952" w:rsidR="007B1558" w:rsidRDefault="007B1558" w:rsidP="00C74226">
            <w:pPr>
              <w:jc w:val="left"/>
            </w:pPr>
            <w:r>
              <w:rPr>
                <w:b/>
                <w:bCs/>
              </w:rPr>
              <w:t>K</w:t>
            </w:r>
            <w:r w:rsidRPr="00D15CD3">
              <w:rPr>
                <w:b/>
                <w:bCs/>
              </w:rPr>
              <w:t xml:space="preserve">olme ja enama korteriga elamu ning kolme kuni kaheksa korteriga ridaelamu </w:t>
            </w:r>
            <w:r>
              <w:rPr>
                <w:b/>
                <w:bCs/>
              </w:rPr>
              <w:t>k</w:t>
            </w:r>
            <w:r w:rsidRPr="00D15CD3">
              <w:rPr>
                <w:b/>
                <w:bCs/>
              </w:rPr>
              <w:t>asutus- ja ehitustingimused</w:t>
            </w:r>
          </w:p>
        </w:tc>
      </w:tr>
      <w:tr w:rsidR="007B1558" w14:paraId="77C8017C" w14:textId="77777777" w:rsidTr="004C6520">
        <w:trPr>
          <w:trHeight w:val="1374"/>
        </w:trPr>
        <w:tc>
          <w:tcPr>
            <w:tcW w:w="216" w:type="pct"/>
            <w:tcBorders>
              <w:top w:val="single" w:sz="4" w:space="0" w:color="auto"/>
              <w:bottom w:val="single" w:sz="4" w:space="0" w:color="A6A6A6" w:themeColor="background1" w:themeShade="A6"/>
              <w:right w:val="nil"/>
            </w:tcBorders>
          </w:tcPr>
          <w:p w14:paraId="3F061487" w14:textId="77777777" w:rsidR="007B1558" w:rsidRPr="0037451E" w:rsidRDefault="007B1558" w:rsidP="00C74226">
            <w:r w:rsidRPr="0037451E">
              <w:t>1.</w:t>
            </w:r>
          </w:p>
        </w:tc>
        <w:tc>
          <w:tcPr>
            <w:tcW w:w="1346" w:type="pct"/>
            <w:tcBorders>
              <w:top w:val="single" w:sz="4" w:space="0" w:color="auto"/>
              <w:left w:val="nil"/>
              <w:bottom w:val="single" w:sz="4" w:space="0" w:color="A6A6A6" w:themeColor="background1" w:themeShade="A6"/>
            </w:tcBorders>
            <w:shd w:val="clear" w:color="auto" w:fill="auto"/>
            <w:tcMar>
              <w:top w:w="0" w:type="dxa"/>
              <w:left w:w="108" w:type="dxa"/>
              <w:bottom w:w="0" w:type="dxa"/>
              <w:right w:w="108" w:type="dxa"/>
            </w:tcMar>
          </w:tcPr>
          <w:p w14:paraId="674E4AA5" w14:textId="77777777" w:rsidR="007B1558" w:rsidRPr="0037451E" w:rsidRDefault="007B1558" w:rsidP="00C74226">
            <w:r w:rsidRPr="0037451E">
              <w:t xml:space="preserve">Krundi </w:t>
            </w:r>
            <w:r>
              <w:t xml:space="preserve">(või katastriüksuse) </w:t>
            </w:r>
            <w:r w:rsidRPr="0037451E">
              <w:t>minimaalne suurus</w:t>
            </w:r>
          </w:p>
        </w:tc>
        <w:tc>
          <w:tcPr>
            <w:tcW w:w="3438" w:type="pct"/>
            <w:tcBorders>
              <w:top w:val="single" w:sz="4" w:space="0" w:color="auto"/>
            </w:tcBorders>
            <w:shd w:val="clear" w:color="auto" w:fill="auto"/>
            <w:tcMar>
              <w:top w:w="0" w:type="dxa"/>
              <w:left w:w="108" w:type="dxa"/>
              <w:bottom w:w="0" w:type="dxa"/>
              <w:right w:w="108" w:type="dxa"/>
            </w:tcMar>
          </w:tcPr>
          <w:p w14:paraId="41928058" w14:textId="50B078F8" w:rsidR="007B1558" w:rsidRDefault="007B1558" w:rsidP="00C74226">
            <w:pPr>
              <w:jc w:val="left"/>
            </w:pPr>
            <w:r>
              <w:t xml:space="preserve">Ridaelamu </w:t>
            </w:r>
            <w:r w:rsidR="009D588B">
              <w:t>3</w:t>
            </w:r>
            <w:r>
              <w:t>00 m</w:t>
            </w:r>
            <w:r>
              <w:rPr>
                <w:vertAlign w:val="superscript"/>
              </w:rPr>
              <w:t>2</w:t>
            </w:r>
            <w:r>
              <w:t xml:space="preserve"> boksi (sektsiooni) kohta. Lubatud on maksimaalselt kuni 8 korteriga ridaelamute rajamine.</w:t>
            </w:r>
          </w:p>
          <w:p w14:paraId="2C529918" w14:textId="77777777" w:rsidR="007B1558" w:rsidRDefault="007B1558" w:rsidP="00C74226">
            <w:pPr>
              <w:jc w:val="left"/>
              <w:rPr>
                <w:highlight w:val="yellow"/>
              </w:rPr>
            </w:pPr>
            <w:r>
              <w:t xml:space="preserve">Korterelamu krundi (või katastriüksuse) täpne suurus otsustatakse detailplaneeringu ja/või projekteerimistingimustega. </w:t>
            </w:r>
          </w:p>
        </w:tc>
      </w:tr>
      <w:tr w:rsidR="007B1558" w14:paraId="5C6F4872"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4EEDF519" w14:textId="77777777" w:rsidR="007B1558" w:rsidRPr="0037451E" w:rsidRDefault="007B1558" w:rsidP="00C74226">
            <w:r w:rsidRPr="0037451E">
              <w:t>2.</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9E08E16" w14:textId="77777777" w:rsidR="007B1558" w:rsidRPr="0037451E" w:rsidRDefault="007B1558" w:rsidP="00C74226">
            <w:r w:rsidRPr="0037451E">
              <w:t>Hoonete suurim lubatud arv ja paigutus krundil</w:t>
            </w:r>
            <w:r>
              <w:t xml:space="preserve"> (või katastriüksusel)</w:t>
            </w:r>
          </w:p>
        </w:tc>
        <w:tc>
          <w:tcPr>
            <w:tcW w:w="3438" w:type="pct"/>
            <w:shd w:val="clear" w:color="auto" w:fill="auto"/>
            <w:tcMar>
              <w:top w:w="0" w:type="dxa"/>
              <w:left w:w="108" w:type="dxa"/>
              <w:bottom w:w="0" w:type="dxa"/>
              <w:right w:w="108" w:type="dxa"/>
            </w:tcMar>
          </w:tcPr>
          <w:p w14:paraId="56B798D7" w14:textId="77777777" w:rsidR="007B1558" w:rsidRDefault="007B1558" w:rsidP="00C74226">
            <w:pPr>
              <w:jc w:val="left"/>
              <w:rPr>
                <w:highlight w:val="yellow"/>
              </w:rPr>
            </w:pPr>
            <w:r>
              <w:t>Hoonete lubatud suurim arv määratakse detailplaneeringuga ja/või projekteerimistingimustega. Paigutus krundil (või katastriüksusel) sõltub kavandatava hoone asukohast ja määratakse täpsemal planeerimisel.</w:t>
            </w:r>
          </w:p>
        </w:tc>
      </w:tr>
      <w:tr w:rsidR="007B1558" w14:paraId="409F37E3"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343B1D2C" w14:textId="77777777" w:rsidR="007B1558" w:rsidRPr="0037451E" w:rsidRDefault="007B1558" w:rsidP="00C74226">
            <w:r w:rsidRPr="0037451E">
              <w:lastRenderedPageBreak/>
              <w:t>3.</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5ADB0011" w14:textId="77777777" w:rsidR="007B1558" w:rsidRPr="0037451E" w:rsidRDefault="007B1558" w:rsidP="00C74226">
            <w:r w:rsidRPr="0037451E">
              <w:t>Hoonete lubatud maksimaalne maapealne kõrgus/korruselisus</w:t>
            </w:r>
          </w:p>
        </w:tc>
        <w:tc>
          <w:tcPr>
            <w:tcW w:w="3438" w:type="pct"/>
            <w:shd w:val="clear" w:color="auto" w:fill="auto"/>
            <w:tcMar>
              <w:top w:w="0" w:type="dxa"/>
              <w:left w:w="108" w:type="dxa"/>
              <w:bottom w:w="0" w:type="dxa"/>
              <w:right w:w="108" w:type="dxa"/>
            </w:tcMar>
          </w:tcPr>
          <w:p w14:paraId="1E9E7946" w14:textId="77777777" w:rsidR="007B1558" w:rsidRDefault="007B1558" w:rsidP="00C74226">
            <w:pPr>
              <w:jc w:val="left"/>
            </w:pPr>
            <w:r>
              <w:t>Ridaelamutel 9 meetrit, korterelamutel maksimaalselt 5 maapealset korrust.</w:t>
            </w:r>
          </w:p>
        </w:tc>
      </w:tr>
      <w:tr w:rsidR="007B1558" w14:paraId="124C81AB"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372FE7EA" w14:textId="77777777" w:rsidR="007B1558" w:rsidRPr="0037451E" w:rsidRDefault="007B1558" w:rsidP="00C74226">
            <w:r w:rsidRPr="0037451E">
              <w:t>4.</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43E0DDCA" w14:textId="77777777" w:rsidR="007B1558" w:rsidRPr="0037451E" w:rsidRDefault="007B1558" w:rsidP="00C74226">
            <w:r w:rsidRPr="0037451E">
              <w:t>Hoonete suurim lubatud ehitisealune pind krundi</w:t>
            </w:r>
            <w:r>
              <w:t xml:space="preserve"> (või katastriüksuse) </w:t>
            </w:r>
            <w:r w:rsidRPr="0037451E">
              <w:t xml:space="preserve"> pindalast</w:t>
            </w:r>
          </w:p>
        </w:tc>
        <w:tc>
          <w:tcPr>
            <w:tcW w:w="3438" w:type="pct"/>
            <w:shd w:val="clear" w:color="auto" w:fill="auto"/>
            <w:tcMar>
              <w:top w:w="0" w:type="dxa"/>
              <w:left w:w="108" w:type="dxa"/>
              <w:bottom w:w="0" w:type="dxa"/>
              <w:right w:w="108" w:type="dxa"/>
            </w:tcMar>
          </w:tcPr>
          <w:p w14:paraId="24A969CC" w14:textId="77777777" w:rsidR="007B1558" w:rsidRDefault="007B1558" w:rsidP="00C74226">
            <w:pPr>
              <w:jc w:val="left"/>
              <w:rPr>
                <w:highlight w:val="yellow"/>
              </w:rPr>
            </w:pPr>
            <w:r>
              <w:t>30%.</w:t>
            </w:r>
          </w:p>
        </w:tc>
      </w:tr>
      <w:tr w:rsidR="007B1558" w14:paraId="76DCCACE"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1C172656" w14:textId="77777777" w:rsidR="007B1558" w:rsidRPr="0037451E" w:rsidRDefault="007B1558" w:rsidP="00C74226">
            <w:r w:rsidRPr="0037451E">
              <w:t>5.</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3F2660F9" w14:textId="77777777" w:rsidR="007B1558" w:rsidRPr="0037451E" w:rsidRDefault="007B1558" w:rsidP="00C74226">
            <w:r w:rsidRPr="0037451E">
              <w:t>Krundi</w:t>
            </w:r>
            <w:r>
              <w:t xml:space="preserve"> (või katastriüksuse) </w:t>
            </w:r>
            <w:r w:rsidRPr="0037451E">
              <w:t xml:space="preserve"> haljastatav/ looduslikuna säiliv osa</w:t>
            </w:r>
          </w:p>
        </w:tc>
        <w:tc>
          <w:tcPr>
            <w:tcW w:w="3438" w:type="pct"/>
            <w:shd w:val="clear" w:color="auto" w:fill="auto"/>
            <w:tcMar>
              <w:top w:w="0" w:type="dxa"/>
              <w:left w:w="108" w:type="dxa"/>
              <w:bottom w:w="0" w:type="dxa"/>
              <w:right w:w="108" w:type="dxa"/>
            </w:tcMar>
          </w:tcPr>
          <w:p w14:paraId="3E62FEFB" w14:textId="77777777" w:rsidR="007B1558" w:rsidRDefault="007B1558" w:rsidP="00C74226">
            <w:pPr>
              <w:jc w:val="left"/>
            </w:pPr>
            <w:r>
              <w:t>Minimaalselt 30%, millest vähemalt pool kõrghaljastusena. Eelistada olemasoleva elujõulise ja terve kõrghaljastuse säilitamist uue rajamisele.</w:t>
            </w:r>
          </w:p>
        </w:tc>
      </w:tr>
      <w:tr w:rsidR="007B1558" w14:paraId="214028FE"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0F5D490F" w14:textId="77777777" w:rsidR="007B1558" w:rsidRPr="0037451E" w:rsidRDefault="007B1558" w:rsidP="00C74226">
            <w:r w:rsidRPr="0037451E">
              <w:t>6.</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08C8809F" w14:textId="77777777" w:rsidR="007B1558" w:rsidRPr="0037451E" w:rsidRDefault="007B1558" w:rsidP="00C74226">
            <w:r w:rsidRPr="0037451E">
              <w:t>Parkimine</w:t>
            </w:r>
          </w:p>
        </w:tc>
        <w:tc>
          <w:tcPr>
            <w:tcW w:w="3438" w:type="pct"/>
            <w:shd w:val="clear" w:color="auto" w:fill="auto"/>
            <w:tcMar>
              <w:top w:w="0" w:type="dxa"/>
              <w:left w:w="108" w:type="dxa"/>
              <w:bottom w:w="0" w:type="dxa"/>
              <w:right w:w="108" w:type="dxa"/>
            </w:tcMar>
          </w:tcPr>
          <w:p w14:paraId="0EFB01C5" w14:textId="77777777" w:rsidR="007B1558" w:rsidRPr="00487357" w:rsidRDefault="007B1558" w:rsidP="00C74226">
            <w:pPr>
              <w:jc w:val="left"/>
            </w:pPr>
            <w:r>
              <w:t>Omal krundil (või katastriüksusel).</w:t>
            </w:r>
          </w:p>
          <w:p w14:paraId="4E7FAA46" w14:textId="77777777" w:rsidR="007B1558" w:rsidRDefault="007B1558" w:rsidP="00C74226">
            <w:pPr>
              <w:jc w:val="left"/>
            </w:pPr>
            <w:r>
              <w:t xml:space="preserve">Suuremad parklad liigendada haljastusega ja parkimiskohad grupeerida. Parkimine lahendatakse täpsemalt detailplaneeringu või projekteerimistingimustega. </w:t>
            </w:r>
          </w:p>
          <w:p w14:paraId="12B412C1" w14:textId="77777777" w:rsidR="007B1558" w:rsidRDefault="007B1558" w:rsidP="00C74226">
            <w:pPr>
              <w:jc w:val="left"/>
            </w:pPr>
            <w:r>
              <w:t>Tagada rattaparklate olemasolu.</w:t>
            </w:r>
          </w:p>
        </w:tc>
      </w:tr>
      <w:tr w:rsidR="007B1558" w14:paraId="030BC869"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35715890" w14:textId="77777777" w:rsidR="007B1558" w:rsidRPr="0037451E" w:rsidRDefault="007B1558" w:rsidP="00C74226">
            <w:r w:rsidRPr="0037451E">
              <w:t>7.</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585F604E" w14:textId="77777777" w:rsidR="007B1558" w:rsidRPr="0037451E" w:rsidRDefault="007B1558" w:rsidP="00C74226">
            <w:r w:rsidRPr="0037451E">
              <w:t>Arhitektuursed, ehituslikud ja kujunduslikud tingimused</w:t>
            </w:r>
          </w:p>
        </w:tc>
        <w:tc>
          <w:tcPr>
            <w:tcW w:w="3438" w:type="pct"/>
            <w:shd w:val="clear" w:color="auto" w:fill="auto"/>
            <w:tcMar>
              <w:top w:w="0" w:type="dxa"/>
              <w:left w:w="108" w:type="dxa"/>
              <w:bottom w:w="0" w:type="dxa"/>
              <w:right w:w="108" w:type="dxa"/>
            </w:tcMar>
          </w:tcPr>
          <w:p w14:paraId="5DFE81ED" w14:textId="77777777" w:rsidR="007B1558" w:rsidRPr="00274C83" w:rsidRDefault="007B1558" w:rsidP="00C74226">
            <w:pPr>
              <w:jc w:val="left"/>
            </w:pPr>
            <w:r w:rsidRPr="00274C83">
              <w:t>Üld</w:t>
            </w:r>
            <w:r w:rsidRPr="00D15CD3">
              <w:t>juhul on l</w:t>
            </w:r>
            <w:r w:rsidRPr="00274C83">
              <w:t>ubatud haljaspiirded. Haljaspiirded ei tohi ulatuda väljapoole krundi</w:t>
            </w:r>
            <w:r>
              <w:t xml:space="preserve"> (või katastriüksuse) </w:t>
            </w:r>
            <w:r w:rsidRPr="00274C83">
              <w:t>piiri avalikule maale. Piirdeaiad on lubatud kohaliku omavalitsuse kooskõlastuse alusel.</w:t>
            </w:r>
            <w:r>
              <w:t xml:space="preserve"> </w:t>
            </w:r>
          </w:p>
          <w:p w14:paraId="07CB4907" w14:textId="77777777" w:rsidR="007B1558" w:rsidRPr="00274C83" w:rsidRDefault="007B1558" w:rsidP="00C74226">
            <w:pPr>
              <w:jc w:val="left"/>
            </w:pPr>
            <w:r w:rsidRPr="00274C83">
              <w:t>Rajada mitmekesine haljastus (kõrghaljastus, väikevormid). Võimalusel säilitada maksimaalselt olemasolevat kõrghaljastust.</w:t>
            </w:r>
          </w:p>
          <w:p w14:paraId="1CBD428C" w14:textId="77777777" w:rsidR="007B1558" w:rsidRPr="00274C83" w:rsidRDefault="007B1558" w:rsidP="00C74226">
            <w:pPr>
              <w:jc w:val="left"/>
            </w:pPr>
            <w:r w:rsidRPr="00274C83">
              <w:t xml:space="preserve">Tagada avaliku ruumi (haljas- ja puhkeala, mänguväljakud) olemasolu. Haljasalad kavandada </w:t>
            </w:r>
            <w:proofErr w:type="spellStart"/>
            <w:r w:rsidRPr="00274C83">
              <w:t>mitmeotstarbelisena</w:t>
            </w:r>
            <w:proofErr w:type="spellEnd"/>
            <w:r w:rsidRPr="00274C83">
              <w:t xml:space="preserve">: nii </w:t>
            </w:r>
            <w:proofErr w:type="spellStart"/>
            <w:r w:rsidRPr="00274C83">
              <w:t>puhkefunktsiooniks</w:t>
            </w:r>
            <w:proofErr w:type="spellEnd"/>
            <w:r w:rsidRPr="00274C83">
              <w:t xml:space="preserve"> kui ka alal tekkiva sademevee immutamiseks.</w:t>
            </w:r>
          </w:p>
          <w:p w14:paraId="23AEC6C2" w14:textId="77777777" w:rsidR="007B1558" w:rsidRDefault="007B1558" w:rsidP="00C74226">
            <w:pPr>
              <w:jc w:val="left"/>
            </w:pPr>
            <w:r w:rsidRPr="00274C83">
              <w:t>Järgida kaasava disaini põhimõtteid nii hoonete</w:t>
            </w:r>
            <w:r>
              <w:t>,</w:t>
            </w:r>
            <w:r w:rsidRPr="00274C83">
              <w:t xml:space="preserve"> sh korterite sees kui ümbruses. Nt tagada nii hoones sees kui hoone ümbruses sujuv liikuvus, käsipuud, tõsteseadmed/liftid, </w:t>
            </w:r>
            <w:r>
              <w:t>välisvalgustus</w:t>
            </w:r>
            <w:r w:rsidRPr="00274C83">
              <w:t xml:space="preserve"> jne</w:t>
            </w:r>
            <w:r>
              <w:t>.</w:t>
            </w:r>
            <w:bookmarkStart w:id="47" w:name="_Ref170993748"/>
            <w:r>
              <w:rPr>
                <w:vertAlign w:val="superscript"/>
              </w:rPr>
              <w:footnoteReference w:id="13"/>
            </w:r>
            <w:bookmarkEnd w:id="47"/>
            <w:r>
              <w:t xml:space="preserve"> </w:t>
            </w:r>
          </w:p>
        </w:tc>
      </w:tr>
      <w:tr w:rsidR="007B1558" w14:paraId="3FC468E1"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76142601" w14:textId="77777777" w:rsidR="007B1558" w:rsidRPr="0037451E" w:rsidRDefault="007B1558" w:rsidP="00C74226">
            <w:r w:rsidRPr="0037451E">
              <w:t>8.</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7E02E79A" w14:textId="77777777" w:rsidR="007B1558" w:rsidRPr="0037451E" w:rsidRDefault="007B1558" w:rsidP="00C74226">
            <w:r w:rsidRPr="0037451E">
              <w:t>Haljastuslahenduse või maastikuarhitektuurse lahenduse koostamine</w:t>
            </w:r>
          </w:p>
        </w:tc>
        <w:tc>
          <w:tcPr>
            <w:tcW w:w="3438" w:type="pct"/>
            <w:shd w:val="clear" w:color="auto" w:fill="auto"/>
            <w:tcMar>
              <w:top w:w="0" w:type="dxa"/>
              <w:left w:w="108" w:type="dxa"/>
              <w:bottom w:w="0" w:type="dxa"/>
              <w:right w:w="108" w:type="dxa"/>
            </w:tcMar>
          </w:tcPr>
          <w:p w14:paraId="507BFDCC" w14:textId="77777777" w:rsidR="007B1558" w:rsidRDefault="007B1558" w:rsidP="00C74226">
            <w:pPr>
              <w:jc w:val="left"/>
            </w:pPr>
            <w:r>
              <w:t>Vallavalitsuse kaalutlusotsusel, kui see on oluline kvaliteetse avaliku ruumi säilitamiseks või loomiseks.</w:t>
            </w:r>
          </w:p>
        </w:tc>
      </w:tr>
      <w:tr w:rsidR="007B1558" w14:paraId="2D32FCFA"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6CF85D8C" w14:textId="77777777" w:rsidR="007B1558" w:rsidRPr="0037451E" w:rsidRDefault="007B1558" w:rsidP="00C74226">
            <w:r w:rsidRPr="0037451E">
              <w:t>9.</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0F29AD96" w14:textId="77777777" w:rsidR="007B1558" w:rsidRPr="0037451E" w:rsidRDefault="007B1558" w:rsidP="00C74226">
            <w:r w:rsidRPr="0037451E">
              <w:t>Liikluskorraldus</w:t>
            </w:r>
          </w:p>
        </w:tc>
        <w:tc>
          <w:tcPr>
            <w:tcW w:w="3438" w:type="pct"/>
            <w:shd w:val="clear" w:color="auto" w:fill="auto"/>
            <w:tcMar>
              <w:top w:w="0" w:type="dxa"/>
              <w:left w:w="108" w:type="dxa"/>
              <w:bottom w:w="0" w:type="dxa"/>
              <w:right w:w="108" w:type="dxa"/>
            </w:tcMar>
          </w:tcPr>
          <w:p w14:paraId="4CF5125B" w14:textId="77777777" w:rsidR="007B1558" w:rsidRDefault="007B1558" w:rsidP="00C74226">
            <w:pPr>
              <w:jc w:val="left"/>
            </w:pPr>
            <w:r>
              <w:t>Juurdepääsud tagada üldjuhul olemasolevate avalike teede kaudu.</w:t>
            </w:r>
          </w:p>
          <w:p w14:paraId="70CE161B" w14:textId="77777777" w:rsidR="007B1558" w:rsidRDefault="007B1558" w:rsidP="00C74226">
            <w:pPr>
              <w:jc w:val="left"/>
            </w:pPr>
            <w:r>
              <w:t>Jalakäimise ja jalgratta kasutamise võimaldamiseks ühendada korterelamud kergliiklusteede võrgustikuga, sh säilitada võimalusel olemasolevad käiguteed.</w:t>
            </w:r>
          </w:p>
        </w:tc>
      </w:tr>
      <w:tr w:rsidR="007B1558" w14:paraId="1BE09E26"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181FBD58" w14:textId="77777777" w:rsidR="007B1558" w:rsidRPr="0037451E" w:rsidRDefault="007B1558" w:rsidP="00C74226">
            <w:r w:rsidRPr="0037451E">
              <w:lastRenderedPageBreak/>
              <w:t>10.</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4AF8721" w14:textId="77777777" w:rsidR="007B1558" w:rsidRPr="0037451E" w:rsidRDefault="007B1558" w:rsidP="00C74226">
            <w:r w:rsidRPr="0037451E">
              <w:t>Heakord</w:t>
            </w:r>
          </w:p>
        </w:tc>
        <w:tc>
          <w:tcPr>
            <w:tcW w:w="3438" w:type="pct"/>
            <w:shd w:val="clear" w:color="auto" w:fill="auto"/>
            <w:tcMar>
              <w:top w:w="0" w:type="dxa"/>
              <w:left w:w="108" w:type="dxa"/>
              <w:bottom w:w="0" w:type="dxa"/>
              <w:right w:w="108" w:type="dxa"/>
            </w:tcMar>
          </w:tcPr>
          <w:p w14:paraId="2CDFAC45" w14:textId="77777777" w:rsidR="007B1558" w:rsidRDefault="007B1558" w:rsidP="00C74226">
            <w:pPr>
              <w:jc w:val="left"/>
            </w:pPr>
            <w:r>
              <w:t>Kavandada jäätmekonteinerite jaoks jäätmemaja või varjavad piirded.</w:t>
            </w:r>
          </w:p>
        </w:tc>
      </w:tr>
      <w:tr w:rsidR="007B1558" w14:paraId="7F8D1469" w14:textId="77777777" w:rsidTr="00C74226">
        <w:trPr>
          <w:trHeight w:val="155"/>
        </w:trPr>
        <w:tc>
          <w:tcPr>
            <w:tcW w:w="216" w:type="pct"/>
            <w:tcBorders>
              <w:top w:val="single" w:sz="4" w:space="0" w:color="A6A6A6" w:themeColor="background1" w:themeShade="A6"/>
              <w:bottom w:val="single" w:sz="4" w:space="0" w:color="000000"/>
              <w:right w:val="nil"/>
            </w:tcBorders>
          </w:tcPr>
          <w:p w14:paraId="131FCB6F" w14:textId="77777777" w:rsidR="007B1558" w:rsidRPr="0037451E" w:rsidRDefault="007B1558" w:rsidP="00C74226">
            <w:r w:rsidRPr="0037451E">
              <w:t>11.</w:t>
            </w:r>
          </w:p>
        </w:tc>
        <w:tc>
          <w:tcPr>
            <w:tcW w:w="1346" w:type="pct"/>
            <w:tcBorders>
              <w:top w:val="single" w:sz="4" w:space="0" w:color="A6A6A6" w:themeColor="background1" w:themeShade="A6"/>
              <w:left w:val="nil"/>
              <w:bottom w:val="single" w:sz="4" w:space="0" w:color="000000"/>
            </w:tcBorders>
            <w:shd w:val="clear" w:color="auto" w:fill="auto"/>
            <w:tcMar>
              <w:top w:w="0" w:type="dxa"/>
              <w:left w:w="108" w:type="dxa"/>
              <w:bottom w:w="0" w:type="dxa"/>
              <w:right w:w="108" w:type="dxa"/>
            </w:tcMar>
          </w:tcPr>
          <w:p w14:paraId="45CC1A92" w14:textId="77777777" w:rsidR="007B1558" w:rsidRPr="0037451E" w:rsidRDefault="007B1558" w:rsidP="00C74226">
            <w:r w:rsidRPr="0037451E">
              <w:t>Muud tingimused</w:t>
            </w:r>
          </w:p>
        </w:tc>
        <w:tc>
          <w:tcPr>
            <w:tcW w:w="3438" w:type="pct"/>
            <w:shd w:val="clear" w:color="auto" w:fill="auto"/>
            <w:tcMar>
              <w:top w:w="0" w:type="dxa"/>
              <w:left w:w="108" w:type="dxa"/>
              <w:bottom w:w="0" w:type="dxa"/>
              <w:right w:w="108" w:type="dxa"/>
            </w:tcMar>
          </w:tcPr>
          <w:p w14:paraId="42242430" w14:textId="3C77F74B" w:rsidR="007B1558" w:rsidRDefault="007B1558" w:rsidP="00C74226">
            <w:pPr>
              <w:jc w:val="left"/>
            </w:pPr>
            <w:r>
              <w:t xml:space="preserve">Vastavalt ala väärtustele ja lahendamist vajavatele teemadele rakenduvad </w:t>
            </w:r>
            <w:proofErr w:type="spellStart"/>
            <w:r>
              <w:t>ptk</w:t>
            </w:r>
            <w:proofErr w:type="spellEnd"/>
            <w:r>
              <w:t xml:space="preserve"> </w:t>
            </w:r>
            <w:r>
              <w:fldChar w:fldCharType="begin"/>
            </w:r>
            <w:r>
              <w:instrText xml:space="preserve"> REF _Ref106378238 \r \h </w:instrText>
            </w:r>
            <w:r>
              <w:fldChar w:fldCharType="separate"/>
            </w:r>
            <w:r w:rsidR="004C39EC">
              <w:t>6</w:t>
            </w:r>
            <w:r>
              <w:fldChar w:fldCharType="end"/>
            </w:r>
            <w:r>
              <w:t xml:space="preserve"> teemade lõikes toodud tingimused.</w:t>
            </w:r>
          </w:p>
        </w:tc>
      </w:tr>
    </w:tbl>
    <w:p w14:paraId="7FF2FE8E" w14:textId="77777777" w:rsidR="00047C7E" w:rsidRDefault="00047C7E" w:rsidP="00D567BE"/>
    <w:p w14:paraId="6B8963EB" w14:textId="77777777" w:rsidR="00047C7E" w:rsidRDefault="00047C7E" w:rsidP="00D567BE"/>
    <w:p w14:paraId="1D09FBFF" w14:textId="77777777" w:rsidR="00BE1283" w:rsidRDefault="00BE1283">
      <w:pPr>
        <w:spacing w:after="0"/>
        <w:jc w:val="left"/>
      </w:pPr>
      <w:r>
        <w:br w:type="page"/>
      </w:r>
    </w:p>
    <w:p w14:paraId="7763A5A0" w14:textId="5D84E0A3" w:rsidR="0062545C" w:rsidRDefault="002E59F5" w:rsidP="00ED2531">
      <w:pPr>
        <w:pStyle w:val="Pealkiri2"/>
      </w:pPr>
      <w:bookmarkStart w:id="48" w:name="_Toc195255796"/>
      <w:r>
        <w:lastRenderedPageBreak/>
        <w:t xml:space="preserve">Keskuse </w:t>
      </w:r>
      <w:r w:rsidR="00AC0149">
        <w:t>maa</w:t>
      </w:r>
      <w:r>
        <w:t>-ala (C)</w:t>
      </w:r>
      <w:bookmarkEnd w:id="48"/>
    </w:p>
    <w:p w14:paraId="17334C84" w14:textId="040CCB8A" w:rsidR="00215458" w:rsidRPr="00215458" w:rsidRDefault="00215458" w:rsidP="0037451E">
      <w:r w:rsidRPr="00D15CD3">
        <w:rPr>
          <w:b/>
          <w:i/>
          <w:iCs/>
        </w:rPr>
        <w:t>Keskuse maa-ala</w:t>
      </w:r>
      <w:r w:rsidRPr="00D15CD3">
        <w:rPr>
          <w:i/>
          <w:iCs/>
        </w:rPr>
        <w:t xml:space="preserve"> iseloomustab mitmekesine hoonestus ja funktsionaalsus, sh avaliku ruumi olemasolu. Keskuse maa-alal võivad kontsentreeritult asuda elamud, ameti- ja valitsushooned, kaubandus-, teenindus- ja majutushooned, bürood, kultuurihooned, haljasalad ja pargid, keskväljak.</w:t>
      </w:r>
    </w:p>
    <w:p w14:paraId="313F390B" w14:textId="77777777" w:rsidR="0062545C" w:rsidRDefault="0062545C" w:rsidP="00D567BE"/>
    <w:p w14:paraId="617C2E3D" w14:textId="77777777" w:rsidR="0062545C" w:rsidRPr="00D15CD3" w:rsidRDefault="002E59F5" w:rsidP="00D567BE">
      <w:pPr>
        <w:rPr>
          <w:b/>
          <w:bCs/>
        </w:rPr>
      </w:pPr>
      <w:r w:rsidRPr="00D15CD3">
        <w:rPr>
          <w:b/>
          <w:bCs/>
        </w:rPr>
        <w:t>Maa-ala planeerimisel ja hoonestuse kavandamisel tuleb lähtuda järgnevast:</w:t>
      </w:r>
    </w:p>
    <w:p w14:paraId="7406D2CB" w14:textId="58CC7E6D" w:rsidR="0062545C" w:rsidRDefault="002E59F5" w:rsidP="00D567BE">
      <w:pPr>
        <w:pStyle w:val="Loendilik"/>
        <w:numPr>
          <w:ilvl w:val="0"/>
          <w:numId w:val="69"/>
        </w:numPr>
      </w:pPr>
      <w:r>
        <w:t>keskuse maa-alal konkreetse arendus-</w:t>
      </w:r>
      <w:r w:rsidR="005925BC">
        <w:t xml:space="preserve"> </w:t>
      </w:r>
      <w:r>
        <w:t xml:space="preserve">ja ehitustegevuse kavandamisel tuleb järgida </w:t>
      </w:r>
      <w:r w:rsidR="00D4231A">
        <w:t xml:space="preserve">lisaks </w:t>
      </w:r>
      <w:r w:rsidR="00533D08">
        <w:t xml:space="preserve">keskuse maa-ala tingimustele </w:t>
      </w:r>
      <w:r w:rsidR="00D4231A">
        <w:t xml:space="preserve">ka </w:t>
      </w:r>
      <w:r>
        <w:t>vastava juhtotstarbe hoonestustingimusi. Nt kaupluse rajamise soovil vt äri maa-ala tingimusi</w:t>
      </w:r>
      <w:r w:rsidR="005925BC">
        <w:t xml:space="preserve"> </w:t>
      </w:r>
      <w:proofErr w:type="spellStart"/>
      <w:r w:rsidR="005925BC">
        <w:t>ptk</w:t>
      </w:r>
      <w:proofErr w:type="spellEnd"/>
      <w:r w:rsidR="00A75D41">
        <w:t xml:space="preserve"> </w:t>
      </w:r>
      <w:r w:rsidR="00A75D41">
        <w:fldChar w:fldCharType="begin"/>
      </w:r>
      <w:r w:rsidR="00A75D41">
        <w:instrText xml:space="preserve"> REF _Ref107824817 \r \h </w:instrText>
      </w:r>
      <w:r w:rsidR="00A75D41">
        <w:fldChar w:fldCharType="separate"/>
      </w:r>
      <w:r w:rsidR="004C39EC">
        <w:t>5.3</w:t>
      </w:r>
      <w:r w:rsidR="00A75D41">
        <w:fldChar w:fldCharType="end"/>
      </w:r>
      <w:r>
        <w:t xml:space="preserve">; </w:t>
      </w:r>
    </w:p>
    <w:p w14:paraId="44D1A085" w14:textId="77777777" w:rsidR="0062545C" w:rsidRDefault="002E59F5" w:rsidP="00D567BE">
      <w:pPr>
        <w:pStyle w:val="Loendilik"/>
        <w:numPr>
          <w:ilvl w:val="0"/>
          <w:numId w:val="69"/>
        </w:numPr>
      </w:pPr>
      <w:r>
        <w:t>arendustegevuse kavandamisel käsitleda maa-ala terviklikult. See tähendab, et analüüsida ja arvestada tuleb ka kontaktvööndi hoonestuse iseloomu ja funktsiooni, krundistruktuuri, käiguteid jne</w:t>
      </w:r>
      <w:r>
        <w:rPr>
          <w:vertAlign w:val="superscript"/>
        </w:rPr>
        <w:footnoteReference w:id="14"/>
      </w:r>
      <w:r>
        <w:t>;</w:t>
      </w:r>
    </w:p>
    <w:p w14:paraId="3907E203" w14:textId="071DC51F" w:rsidR="0062545C" w:rsidRDefault="002E59F5" w:rsidP="00D567BE">
      <w:pPr>
        <w:pStyle w:val="Loendilik"/>
        <w:numPr>
          <w:ilvl w:val="0"/>
          <w:numId w:val="69"/>
        </w:numPr>
      </w:pPr>
      <w:r>
        <w:t>tagada kvaliteetse avalikult kasutatava ruumi olemasolu, arvestades liikuvuslahenduste ja väliruumi planeerimisel erinevate vanusegruppide vajadustega;</w:t>
      </w:r>
    </w:p>
    <w:p w14:paraId="1EB97140" w14:textId="593FDE3B" w:rsidR="0062545C" w:rsidRDefault="00D24525" w:rsidP="00D567BE">
      <w:pPr>
        <w:pStyle w:val="Loendilik"/>
        <w:numPr>
          <w:ilvl w:val="0"/>
          <w:numId w:val="69"/>
        </w:numPr>
      </w:pPr>
      <w:r>
        <w:t>võimalusel vältida naturaalseid materjale imiteeritavate materjalide kasutamist</w:t>
      </w:r>
      <w:r w:rsidR="002E59F5">
        <w:t>;</w:t>
      </w:r>
    </w:p>
    <w:p w14:paraId="4B3A53D4" w14:textId="1BFE653C" w:rsidR="0062545C" w:rsidRDefault="002E59F5" w:rsidP="00D567BE">
      <w:pPr>
        <w:pStyle w:val="Loendilik"/>
        <w:numPr>
          <w:ilvl w:val="0"/>
          <w:numId w:val="69"/>
        </w:numPr>
      </w:pPr>
      <w:r>
        <w:t xml:space="preserve">arvestada nii </w:t>
      </w:r>
      <w:proofErr w:type="spellStart"/>
      <w:r>
        <w:t>kergliikleja</w:t>
      </w:r>
      <w:proofErr w:type="spellEnd"/>
      <w:r>
        <w:t xml:space="preserve"> liikumismugavusi kui mootorsõiduki liikumisvajadusi</w:t>
      </w:r>
      <w:r w:rsidRPr="00D567BE">
        <w:rPr>
          <w:i/>
        </w:rPr>
        <w:t>.</w:t>
      </w:r>
    </w:p>
    <w:p w14:paraId="17AED2F8" w14:textId="5C1FA34A" w:rsidR="0062545C" w:rsidRDefault="002E59F5" w:rsidP="00ED2531">
      <w:pPr>
        <w:pStyle w:val="Pealkiri2"/>
      </w:pPr>
      <w:bookmarkStart w:id="49" w:name="_Ref107824817"/>
      <w:bookmarkStart w:id="50" w:name="_Toc195255797"/>
      <w:r>
        <w:t>Äri maa-ala (</w:t>
      </w:r>
      <w:r w:rsidR="009D396D">
        <w:t>B</w:t>
      </w:r>
      <w:r>
        <w:t>)</w:t>
      </w:r>
      <w:bookmarkEnd w:id="49"/>
      <w:bookmarkEnd w:id="50"/>
    </w:p>
    <w:p w14:paraId="44C83C67" w14:textId="3011A840" w:rsidR="00215458" w:rsidRPr="00215458" w:rsidRDefault="00215458" w:rsidP="0037451E">
      <w:r w:rsidRPr="003E7524">
        <w:rPr>
          <w:b/>
          <w:i/>
          <w:iCs/>
        </w:rPr>
        <w:t xml:space="preserve">Äri maa-ala </w:t>
      </w:r>
      <w:r w:rsidRPr="003E7524">
        <w:rPr>
          <w:i/>
          <w:iCs/>
        </w:rPr>
        <w:t>on kaubandus-, teenindus-, toitlustus-, majutus-, büroo- ja pangahoone ning neid teenindavate rajatiste juhtotstarbega maa-ala. Tootmishoonete rajamine ärimaale ei ole lubatud.</w:t>
      </w:r>
    </w:p>
    <w:p w14:paraId="6EA26567" w14:textId="77777777" w:rsidR="0062545C" w:rsidRDefault="0062545C" w:rsidP="00D567BE">
      <w:bookmarkStart w:id="51" w:name="_3whwml4" w:colFirst="0" w:colLast="0"/>
      <w:bookmarkEnd w:id="51"/>
    </w:p>
    <w:tbl>
      <w:tblPr>
        <w:tblW w:w="5078" w:type="pct"/>
        <w:tblBorders>
          <w:bottom w:val="single" w:sz="4" w:space="0" w:color="000000"/>
          <w:insideH w:val="single" w:sz="4" w:space="0" w:color="A6A6A6" w:themeColor="background1" w:themeShade="A6"/>
          <w:insideV w:val="single" w:sz="4" w:space="0" w:color="A6A6A6" w:themeColor="background1" w:themeShade="A6"/>
        </w:tblBorders>
        <w:tblLayout w:type="fixed"/>
        <w:tblCellMar>
          <w:left w:w="0" w:type="dxa"/>
          <w:right w:w="0" w:type="dxa"/>
        </w:tblCellMar>
        <w:tblLook w:val="0400" w:firstRow="0" w:lastRow="0" w:firstColumn="0" w:lastColumn="0" w:noHBand="0" w:noVBand="1"/>
      </w:tblPr>
      <w:tblGrid>
        <w:gridCol w:w="407"/>
        <w:gridCol w:w="2440"/>
        <w:gridCol w:w="5821"/>
        <w:gridCol w:w="136"/>
      </w:tblGrid>
      <w:tr w:rsidR="003A6245" w14:paraId="2435778F" w14:textId="77777777" w:rsidTr="00D15CD3">
        <w:trPr>
          <w:gridAfter w:val="1"/>
          <w:wAfter w:w="77" w:type="pct"/>
          <w:tblHeader/>
        </w:trPr>
        <w:tc>
          <w:tcPr>
            <w:tcW w:w="4923" w:type="pct"/>
            <w:gridSpan w:val="3"/>
          </w:tcPr>
          <w:p w14:paraId="47DA7E8B" w14:textId="3024F125" w:rsidR="003A6245" w:rsidRDefault="003A6245" w:rsidP="00D567BE">
            <w:r w:rsidRPr="00D15CD3">
              <w:rPr>
                <w:b/>
                <w:bCs/>
              </w:rPr>
              <w:t xml:space="preserve">Kasutus- ja ehitustingimused </w:t>
            </w:r>
          </w:p>
        </w:tc>
      </w:tr>
      <w:tr w:rsidR="003A6245" w14:paraId="46CF2A00" w14:textId="77777777" w:rsidTr="00D15CD3">
        <w:trPr>
          <w:trHeight w:val="555"/>
        </w:trPr>
        <w:tc>
          <w:tcPr>
            <w:tcW w:w="231" w:type="pct"/>
            <w:tcBorders>
              <w:top w:val="single" w:sz="4" w:space="0" w:color="A6A6A6" w:themeColor="background1" w:themeShade="A6"/>
              <w:bottom w:val="single" w:sz="4" w:space="0" w:color="A6A6A6" w:themeColor="background1" w:themeShade="A6"/>
              <w:right w:val="nil"/>
            </w:tcBorders>
          </w:tcPr>
          <w:p w14:paraId="188B6DBF" w14:textId="141AA5C0" w:rsidR="003A6245" w:rsidRPr="0037451E" w:rsidRDefault="003A6245" w:rsidP="00D567BE">
            <w:r w:rsidRPr="0037451E">
              <w:t>1.</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3238735B" w14:textId="1353CC34" w:rsidR="003A6245" w:rsidRPr="0037451E" w:rsidRDefault="003A6245" w:rsidP="00D567BE">
            <w:r w:rsidRPr="0037451E">
              <w:t>Krundi (või katastriüksuse) suurus</w:t>
            </w:r>
          </w:p>
        </w:tc>
        <w:tc>
          <w:tcPr>
            <w:tcW w:w="3383" w:type="pct"/>
            <w:gridSpan w:val="2"/>
            <w:shd w:val="clear" w:color="auto" w:fill="auto"/>
            <w:tcMar>
              <w:top w:w="0" w:type="dxa"/>
              <w:left w:w="108" w:type="dxa"/>
              <w:bottom w:w="0" w:type="dxa"/>
              <w:right w:w="108" w:type="dxa"/>
            </w:tcMar>
          </w:tcPr>
          <w:p w14:paraId="3AAE2BB2" w14:textId="10CD9EB7" w:rsidR="003A6245" w:rsidRPr="006A3386" w:rsidRDefault="00B2156E" w:rsidP="00D15CD3">
            <w:pPr>
              <w:jc w:val="left"/>
              <w:rPr>
                <w:vertAlign w:val="superscript"/>
              </w:rPr>
            </w:pPr>
            <w:r>
              <w:t>Täpne krundi või katastriüksuse m</w:t>
            </w:r>
            <w:r w:rsidR="003A6245" w:rsidRPr="006A3386">
              <w:t xml:space="preserve">ääratakse detailplaneeringu </w:t>
            </w:r>
            <w:r w:rsidR="007236D1">
              <w:t>ja/</w:t>
            </w:r>
            <w:r w:rsidR="003A6245" w:rsidRPr="006A3386">
              <w:t>või projekteerimistingimustega.</w:t>
            </w:r>
          </w:p>
        </w:tc>
      </w:tr>
      <w:tr w:rsidR="003A6245" w14:paraId="5DDB4E27"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2248BABA" w14:textId="7DCCE2DC" w:rsidR="003A6245" w:rsidRPr="0037451E" w:rsidRDefault="003A6245" w:rsidP="00D567BE">
            <w:r w:rsidRPr="0037451E">
              <w:t>2.</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48B0FC7" w14:textId="1B6973FE" w:rsidR="003A6245" w:rsidRPr="0037451E" w:rsidRDefault="003A6245" w:rsidP="00D567BE">
            <w:r w:rsidRPr="0037451E">
              <w:t>Hoonete suurim lubatud arv ja paigutus krundil</w:t>
            </w:r>
            <w:r w:rsidR="00322423">
              <w:t xml:space="preserve"> </w:t>
            </w:r>
            <w:r w:rsidR="00322423" w:rsidRPr="0037451E">
              <w:t>(või katastriüksuse</w:t>
            </w:r>
            <w:r w:rsidR="00066B0E">
              <w:t>l</w:t>
            </w:r>
            <w:r w:rsidR="00322423" w:rsidRPr="0037451E">
              <w:t>)</w:t>
            </w:r>
          </w:p>
        </w:tc>
        <w:tc>
          <w:tcPr>
            <w:tcW w:w="3383" w:type="pct"/>
            <w:gridSpan w:val="2"/>
            <w:shd w:val="clear" w:color="auto" w:fill="auto"/>
            <w:tcMar>
              <w:top w:w="0" w:type="dxa"/>
              <w:left w:w="108" w:type="dxa"/>
              <w:bottom w:w="0" w:type="dxa"/>
              <w:right w:w="108" w:type="dxa"/>
            </w:tcMar>
          </w:tcPr>
          <w:p w14:paraId="35E90D9A" w14:textId="799417F2" w:rsidR="003A6245" w:rsidRPr="006A3386" w:rsidRDefault="003A6245" w:rsidP="00D15CD3">
            <w:pPr>
              <w:jc w:val="left"/>
            </w:pPr>
            <w:r w:rsidRPr="006A3386">
              <w:t xml:space="preserve">Hoonete arv ja paigutus krundil </w:t>
            </w:r>
            <w:r w:rsidR="000C20B1" w:rsidRPr="0037451E">
              <w:t>(või katastriüksuse</w:t>
            </w:r>
            <w:r w:rsidR="000C20B1">
              <w:t>l</w:t>
            </w:r>
            <w:r w:rsidR="000C20B1" w:rsidRPr="0037451E">
              <w:t xml:space="preserve">) </w:t>
            </w:r>
            <w:r w:rsidRPr="006A3386">
              <w:t xml:space="preserve">määratakse detailplaneeringu </w:t>
            </w:r>
            <w:r w:rsidR="007236D1">
              <w:t>ja/</w:t>
            </w:r>
            <w:r w:rsidRPr="006A3386">
              <w:t xml:space="preserve">või projekteerimistingimustega. </w:t>
            </w:r>
          </w:p>
          <w:p w14:paraId="48BB8B49" w14:textId="4C936997" w:rsidR="003A6245" w:rsidRPr="006A3386" w:rsidRDefault="003A6245" w:rsidP="00D15CD3">
            <w:pPr>
              <w:jc w:val="left"/>
              <w:rPr>
                <w:highlight w:val="yellow"/>
              </w:rPr>
            </w:pPr>
            <w:r w:rsidRPr="006A3386">
              <w:t>Ehitusjoone olemasolul järgida võimalusel olemasolevat ehitusjoont.</w:t>
            </w:r>
          </w:p>
        </w:tc>
      </w:tr>
      <w:tr w:rsidR="003A6245" w14:paraId="1C950E6D"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656DFC76" w14:textId="7315B556" w:rsidR="003A6245" w:rsidRPr="0037451E" w:rsidRDefault="003A6245" w:rsidP="00D567BE">
            <w:r w:rsidRPr="0037451E">
              <w:t>3.</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415217D1" w14:textId="5B304257" w:rsidR="003A6245" w:rsidRPr="0037451E" w:rsidRDefault="003A6245" w:rsidP="00D567BE">
            <w:r w:rsidRPr="0037451E">
              <w:t>Hoonete lubatud maksimaalne maapealne kõrgus/korruselisus</w:t>
            </w:r>
          </w:p>
        </w:tc>
        <w:tc>
          <w:tcPr>
            <w:tcW w:w="3383" w:type="pct"/>
            <w:gridSpan w:val="2"/>
            <w:shd w:val="clear" w:color="auto" w:fill="auto"/>
            <w:tcMar>
              <w:top w:w="0" w:type="dxa"/>
              <w:left w:w="108" w:type="dxa"/>
              <w:bottom w:w="0" w:type="dxa"/>
              <w:right w:w="108" w:type="dxa"/>
            </w:tcMar>
          </w:tcPr>
          <w:p w14:paraId="05688B1D" w14:textId="70714C99" w:rsidR="003A6245" w:rsidRPr="006A3386" w:rsidRDefault="003A6245" w:rsidP="00D15CD3">
            <w:pPr>
              <w:jc w:val="left"/>
            </w:pPr>
            <w:r w:rsidRPr="006A3386">
              <w:t xml:space="preserve">Määratakse detailplaneeringu </w:t>
            </w:r>
            <w:r w:rsidR="007236D1">
              <w:t>ja/</w:t>
            </w:r>
            <w:r w:rsidRPr="006A3386">
              <w:t>või projekteerimistingimustega.</w:t>
            </w:r>
          </w:p>
          <w:p w14:paraId="16AD9760" w14:textId="77777777" w:rsidR="003A6245" w:rsidRPr="006A3386" w:rsidRDefault="003A6245" w:rsidP="00D15CD3">
            <w:pPr>
              <w:jc w:val="left"/>
              <w:rPr>
                <w:highlight w:val="yellow"/>
              </w:rPr>
            </w:pPr>
            <w:r w:rsidRPr="006A3386">
              <w:t>Elamute naabrusesse ei tohi ehitada üle ühe korruse elamutest kõrgemaid hooneid.</w:t>
            </w:r>
          </w:p>
        </w:tc>
      </w:tr>
      <w:tr w:rsidR="003A6245" w14:paraId="370EFA58"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5D81D41D" w14:textId="37932A5E" w:rsidR="003A6245" w:rsidRPr="0037451E" w:rsidRDefault="003A6245" w:rsidP="00D567BE">
            <w:r w:rsidRPr="0037451E">
              <w:t>4.</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D572931" w14:textId="7B0BC132" w:rsidR="003A6245" w:rsidRPr="0037451E" w:rsidRDefault="003A6245" w:rsidP="00D567BE">
            <w:r w:rsidRPr="0037451E">
              <w:t>Hoonete suurim lubatud ehitisealune pind krundi</w:t>
            </w:r>
            <w:r w:rsidR="000C20B1">
              <w:t xml:space="preserve"> </w:t>
            </w:r>
            <w:r w:rsidR="000C20B1" w:rsidRPr="0037451E">
              <w:t xml:space="preserve">(või katastriüksuse) </w:t>
            </w:r>
            <w:r w:rsidRPr="0037451E">
              <w:t xml:space="preserve"> pindalast</w:t>
            </w:r>
          </w:p>
        </w:tc>
        <w:tc>
          <w:tcPr>
            <w:tcW w:w="3383" w:type="pct"/>
            <w:gridSpan w:val="2"/>
            <w:shd w:val="clear" w:color="auto" w:fill="auto"/>
            <w:tcMar>
              <w:top w:w="0" w:type="dxa"/>
              <w:left w:w="108" w:type="dxa"/>
              <w:bottom w:w="0" w:type="dxa"/>
              <w:right w:w="108" w:type="dxa"/>
            </w:tcMar>
          </w:tcPr>
          <w:p w14:paraId="667BD108" w14:textId="3B4E9252" w:rsidR="003A6245" w:rsidRPr="006A3386" w:rsidRDefault="003A6245" w:rsidP="00D15CD3">
            <w:pPr>
              <w:jc w:val="left"/>
              <w:rPr>
                <w:highlight w:val="yellow"/>
              </w:rPr>
            </w:pPr>
            <w:r w:rsidRPr="006A3386">
              <w:t>50%</w:t>
            </w:r>
          </w:p>
        </w:tc>
      </w:tr>
      <w:tr w:rsidR="003A6245" w14:paraId="4E70C795"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727B4188" w14:textId="118DADE3" w:rsidR="003A6245" w:rsidRPr="0037451E" w:rsidRDefault="003A6245" w:rsidP="00D567BE">
            <w:r w:rsidRPr="0037451E">
              <w:lastRenderedPageBreak/>
              <w:t>5.</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54A6E506" w14:textId="41AE7F32" w:rsidR="003A6245" w:rsidRPr="0037451E" w:rsidRDefault="003A6245" w:rsidP="00D567BE">
            <w:r w:rsidRPr="0037451E">
              <w:t xml:space="preserve">Krundi </w:t>
            </w:r>
            <w:r w:rsidR="00992A77">
              <w:t xml:space="preserve"> </w:t>
            </w:r>
            <w:r w:rsidR="00992A77" w:rsidRPr="0037451E">
              <w:t xml:space="preserve">(või katastriüksuse) </w:t>
            </w:r>
            <w:r w:rsidRPr="0037451E">
              <w:t>haljastatav/</w:t>
            </w:r>
            <w:r w:rsidRPr="0037451E">
              <w:br/>
              <w:t>looduslikuna säiliv osa</w:t>
            </w:r>
          </w:p>
        </w:tc>
        <w:tc>
          <w:tcPr>
            <w:tcW w:w="3383" w:type="pct"/>
            <w:gridSpan w:val="2"/>
            <w:shd w:val="clear" w:color="auto" w:fill="auto"/>
            <w:tcMar>
              <w:top w:w="0" w:type="dxa"/>
              <w:left w:w="108" w:type="dxa"/>
              <w:bottom w:w="0" w:type="dxa"/>
              <w:right w:w="108" w:type="dxa"/>
            </w:tcMar>
          </w:tcPr>
          <w:p w14:paraId="0364D5F5" w14:textId="3FB5033E" w:rsidR="003A6245" w:rsidRPr="00487357" w:rsidRDefault="003A6245" w:rsidP="00D15CD3">
            <w:pPr>
              <w:jc w:val="left"/>
            </w:pPr>
            <w:r w:rsidRPr="006A3386">
              <w:t>Minimaalselt 20%, millest vähemalt pool kõrghaljastusena. Eelistada olemasoleva elujõulise ja terve kõrghaljastuse säilitamist uue rajamisele.</w:t>
            </w:r>
          </w:p>
        </w:tc>
      </w:tr>
      <w:tr w:rsidR="003A6245" w14:paraId="687D2BED"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47430853" w14:textId="608B053A" w:rsidR="003A6245" w:rsidRPr="0037451E" w:rsidRDefault="003A6245" w:rsidP="00D567BE">
            <w:r w:rsidRPr="0037451E">
              <w:t>6.</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57A58614" w14:textId="7D8DE2CF" w:rsidR="003A6245" w:rsidRPr="0037451E" w:rsidRDefault="003A6245" w:rsidP="00D567BE">
            <w:r w:rsidRPr="0037451E">
              <w:t>Parkimine</w:t>
            </w:r>
          </w:p>
        </w:tc>
        <w:tc>
          <w:tcPr>
            <w:tcW w:w="3383" w:type="pct"/>
            <w:gridSpan w:val="2"/>
            <w:shd w:val="clear" w:color="auto" w:fill="auto"/>
            <w:tcMar>
              <w:top w:w="0" w:type="dxa"/>
              <w:left w:w="108" w:type="dxa"/>
              <w:bottom w:w="0" w:type="dxa"/>
              <w:right w:w="108" w:type="dxa"/>
            </w:tcMar>
          </w:tcPr>
          <w:p w14:paraId="04159D23" w14:textId="150EBB86" w:rsidR="003A6245" w:rsidRPr="006A3386" w:rsidRDefault="003A6245" w:rsidP="00D15CD3">
            <w:pPr>
              <w:jc w:val="left"/>
            </w:pPr>
            <w:r w:rsidRPr="006A3386">
              <w:t>Omal krundil</w:t>
            </w:r>
            <w:r w:rsidR="00992A77">
              <w:t xml:space="preserve"> </w:t>
            </w:r>
            <w:r w:rsidR="00992A77" w:rsidRPr="0037451E">
              <w:t>(või katastriüksuse</w:t>
            </w:r>
            <w:r w:rsidR="00992A77">
              <w:t>l</w:t>
            </w:r>
            <w:r w:rsidR="00992A77" w:rsidRPr="0037451E">
              <w:t>)</w:t>
            </w:r>
            <w:r w:rsidR="00487357">
              <w:t>.</w:t>
            </w:r>
          </w:p>
          <w:p w14:paraId="4C3A0275" w14:textId="097E771B" w:rsidR="003A6245" w:rsidRPr="006A3386" w:rsidRDefault="002A634B" w:rsidP="00D15CD3">
            <w:pPr>
              <w:jc w:val="left"/>
            </w:pPr>
            <w:r>
              <w:t>T</w:t>
            </w:r>
            <w:r w:rsidR="003A6245" w:rsidRPr="006A3386">
              <w:t>agada rataste parkimise võimalus.</w:t>
            </w:r>
          </w:p>
        </w:tc>
      </w:tr>
      <w:tr w:rsidR="003A6245" w14:paraId="1E8ED74C"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1BDBB94B" w14:textId="519E6811" w:rsidR="003A6245" w:rsidRPr="0037451E" w:rsidRDefault="003A6245" w:rsidP="00D567BE">
            <w:r w:rsidRPr="0037451E">
              <w:t>7.</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250B12BE" w14:textId="71A32BFF" w:rsidR="003A6245" w:rsidRPr="0037451E" w:rsidRDefault="003A6245" w:rsidP="00D567BE">
            <w:r w:rsidRPr="0037451E">
              <w:t>Arhitektuursed, ehituslikud ja kujunduslikud tingimused</w:t>
            </w:r>
          </w:p>
        </w:tc>
        <w:tc>
          <w:tcPr>
            <w:tcW w:w="3383" w:type="pct"/>
            <w:gridSpan w:val="2"/>
            <w:shd w:val="clear" w:color="auto" w:fill="auto"/>
            <w:tcMar>
              <w:top w:w="0" w:type="dxa"/>
              <w:left w:w="108" w:type="dxa"/>
              <w:bottom w:w="0" w:type="dxa"/>
              <w:right w:w="108" w:type="dxa"/>
            </w:tcMar>
          </w:tcPr>
          <w:p w14:paraId="34DACF3A" w14:textId="77777777" w:rsidR="003A6245" w:rsidRPr="006A3386" w:rsidRDefault="003A6245" w:rsidP="00D15CD3">
            <w:pPr>
              <w:jc w:val="left"/>
            </w:pPr>
            <w:r w:rsidRPr="006A3386">
              <w:t>Hoonete fassaadidel kasutada soovituslikult looduslikke viimistlusmaterjale (nt puit, kivi).</w:t>
            </w:r>
          </w:p>
          <w:p w14:paraId="494CB37E" w14:textId="7CAB6257" w:rsidR="003A6245" w:rsidRPr="006A3386" w:rsidRDefault="003A6245" w:rsidP="00D15CD3">
            <w:pPr>
              <w:jc w:val="left"/>
            </w:pPr>
            <w:r w:rsidRPr="006A3386">
              <w:t>Järgida läbivalt kaasava disaini põhimõtteid nii hoonete sees kui ümbruses</w:t>
            </w:r>
            <w:r w:rsidR="00160224">
              <w:t>:</w:t>
            </w:r>
            <w:r w:rsidRPr="006A3386">
              <w:t xml:space="preserve"> tagada nii hoones sees kui hoone ümbruses sujuv liikuvus, käsipuud, tõsteseadmed/liftid, </w:t>
            </w:r>
            <w:r w:rsidR="00FC75AC">
              <w:t>välisvalgustus</w:t>
            </w:r>
            <w:r w:rsidRPr="006A3386">
              <w:t>, istepingid jne.</w:t>
            </w:r>
            <w:r w:rsidR="008333DC" w:rsidRPr="0070361B">
              <w:rPr>
                <w:vertAlign w:val="superscript"/>
              </w:rPr>
              <w:fldChar w:fldCharType="begin"/>
            </w:r>
            <w:r w:rsidR="008333DC" w:rsidRPr="0070361B">
              <w:rPr>
                <w:vertAlign w:val="superscript"/>
              </w:rPr>
              <w:instrText xml:space="preserve"> NOTEREF _Ref170993748 \h </w:instrText>
            </w:r>
            <w:r w:rsidR="0070361B">
              <w:rPr>
                <w:vertAlign w:val="superscript"/>
              </w:rPr>
              <w:instrText xml:space="preserve"> \* MERGEFORMAT </w:instrText>
            </w:r>
            <w:r w:rsidR="008333DC" w:rsidRPr="0070361B">
              <w:rPr>
                <w:vertAlign w:val="superscript"/>
              </w:rPr>
            </w:r>
            <w:r w:rsidR="008333DC" w:rsidRPr="0070361B">
              <w:rPr>
                <w:vertAlign w:val="superscript"/>
              </w:rPr>
              <w:fldChar w:fldCharType="separate"/>
            </w:r>
            <w:r w:rsidR="004C39EC">
              <w:rPr>
                <w:vertAlign w:val="superscript"/>
              </w:rPr>
              <w:t>12</w:t>
            </w:r>
            <w:r w:rsidR="008333DC" w:rsidRPr="0070361B">
              <w:rPr>
                <w:vertAlign w:val="superscript"/>
              </w:rPr>
              <w:fldChar w:fldCharType="end"/>
            </w:r>
          </w:p>
        </w:tc>
      </w:tr>
      <w:tr w:rsidR="003A6245" w14:paraId="48AF28A1"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21F25515" w14:textId="58A0A4BF" w:rsidR="003A6245" w:rsidRPr="0037451E" w:rsidRDefault="003A6245" w:rsidP="00D567BE">
            <w:r w:rsidRPr="0037451E">
              <w:t>8.</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8E62F03" w14:textId="57603C33" w:rsidR="003A6245" w:rsidRPr="0037451E" w:rsidRDefault="003A6245" w:rsidP="00D567BE">
            <w:r w:rsidRPr="0037451E">
              <w:t>Liikluskorraldus</w:t>
            </w:r>
          </w:p>
        </w:tc>
        <w:tc>
          <w:tcPr>
            <w:tcW w:w="3383" w:type="pct"/>
            <w:gridSpan w:val="2"/>
            <w:shd w:val="clear" w:color="auto" w:fill="auto"/>
            <w:tcMar>
              <w:top w:w="0" w:type="dxa"/>
              <w:left w:w="108" w:type="dxa"/>
              <w:bottom w:w="0" w:type="dxa"/>
              <w:right w:w="108" w:type="dxa"/>
            </w:tcMar>
          </w:tcPr>
          <w:p w14:paraId="61A66CF7" w14:textId="77777777" w:rsidR="003A6245" w:rsidRPr="006A3386" w:rsidRDefault="003A6245" w:rsidP="00D15CD3">
            <w:pPr>
              <w:jc w:val="left"/>
              <w:rPr>
                <w:highlight w:val="yellow"/>
              </w:rPr>
            </w:pPr>
            <w:r w:rsidRPr="006A3386">
              <w:t>Juurdepääsud tagada üldjuhul olemasolevate avalikus kasutuses olevate teede kaudu.</w:t>
            </w:r>
          </w:p>
        </w:tc>
      </w:tr>
      <w:tr w:rsidR="003A6245" w14:paraId="0FD3C437"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496F7D0B" w14:textId="2C4B7C01" w:rsidR="003A6245" w:rsidRPr="0037451E" w:rsidRDefault="003A6245" w:rsidP="00D567BE">
            <w:r w:rsidRPr="0037451E">
              <w:t>9.</w:t>
            </w:r>
          </w:p>
        </w:tc>
        <w:tc>
          <w:tcPr>
            <w:tcW w:w="138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02B68DB8" w14:textId="68B6D753" w:rsidR="003A6245" w:rsidRPr="0037451E" w:rsidRDefault="003A6245" w:rsidP="00D567BE">
            <w:r w:rsidRPr="0037451E">
              <w:t>Heakord</w:t>
            </w:r>
          </w:p>
        </w:tc>
        <w:tc>
          <w:tcPr>
            <w:tcW w:w="3383" w:type="pct"/>
            <w:gridSpan w:val="2"/>
            <w:shd w:val="clear" w:color="auto" w:fill="auto"/>
            <w:tcMar>
              <w:top w:w="0" w:type="dxa"/>
              <w:left w:w="108" w:type="dxa"/>
              <w:bottom w:w="0" w:type="dxa"/>
              <w:right w:w="108" w:type="dxa"/>
            </w:tcMar>
          </w:tcPr>
          <w:p w14:paraId="30678E88" w14:textId="77777777" w:rsidR="003A6245" w:rsidRPr="006A3386" w:rsidRDefault="003A6245" w:rsidP="00D15CD3">
            <w:pPr>
              <w:jc w:val="left"/>
            </w:pPr>
            <w:r w:rsidRPr="006A3386">
              <w:t>Kavandada jäätmekonteinerite jaoks jäätmemaja või varjavad piirded.</w:t>
            </w:r>
          </w:p>
        </w:tc>
      </w:tr>
      <w:tr w:rsidR="003A6245" w14:paraId="0C4902FC" w14:textId="77777777" w:rsidTr="00D15CD3">
        <w:trPr>
          <w:trHeight w:val="155"/>
        </w:trPr>
        <w:tc>
          <w:tcPr>
            <w:tcW w:w="231" w:type="pct"/>
            <w:tcBorders>
              <w:top w:val="single" w:sz="4" w:space="0" w:color="A6A6A6" w:themeColor="background1" w:themeShade="A6"/>
              <w:bottom w:val="single" w:sz="4" w:space="0" w:color="000000"/>
              <w:right w:val="nil"/>
            </w:tcBorders>
          </w:tcPr>
          <w:p w14:paraId="51A72535" w14:textId="211CC250" w:rsidR="003A6245" w:rsidRPr="0037451E" w:rsidRDefault="003A6245" w:rsidP="00D567BE">
            <w:r w:rsidRPr="0037451E">
              <w:t>10.</w:t>
            </w:r>
          </w:p>
        </w:tc>
        <w:tc>
          <w:tcPr>
            <w:tcW w:w="1386" w:type="pct"/>
            <w:tcBorders>
              <w:top w:val="single" w:sz="4" w:space="0" w:color="A6A6A6" w:themeColor="background1" w:themeShade="A6"/>
              <w:left w:val="nil"/>
              <w:bottom w:val="single" w:sz="4" w:space="0" w:color="000000"/>
            </w:tcBorders>
            <w:shd w:val="clear" w:color="auto" w:fill="auto"/>
            <w:tcMar>
              <w:top w:w="0" w:type="dxa"/>
              <w:left w:w="108" w:type="dxa"/>
              <w:bottom w:w="0" w:type="dxa"/>
              <w:right w:w="108" w:type="dxa"/>
            </w:tcMar>
          </w:tcPr>
          <w:p w14:paraId="4A1B1D10" w14:textId="551CEC6E" w:rsidR="003A6245" w:rsidRPr="0037451E" w:rsidRDefault="003A6245" w:rsidP="00D567BE">
            <w:r w:rsidRPr="0037451E">
              <w:t>Muud tingimused</w:t>
            </w:r>
          </w:p>
        </w:tc>
        <w:tc>
          <w:tcPr>
            <w:tcW w:w="3383" w:type="pct"/>
            <w:gridSpan w:val="2"/>
            <w:shd w:val="clear" w:color="auto" w:fill="auto"/>
            <w:tcMar>
              <w:top w:w="0" w:type="dxa"/>
              <w:left w:w="108" w:type="dxa"/>
              <w:bottom w:w="0" w:type="dxa"/>
              <w:right w:w="108" w:type="dxa"/>
            </w:tcMar>
          </w:tcPr>
          <w:p w14:paraId="0D36D9AA" w14:textId="57AA9BE9" w:rsidR="003A6245" w:rsidRPr="006A3386" w:rsidRDefault="003A6245" w:rsidP="00D15CD3">
            <w:pPr>
              <w:jc w:val="left"/>
            </w:pPr>
            <w:r w:rsidRPr="006A3386">
              <w:t xml:space="preserve">Vastavalt ala väärtustele ja lahendamist vajavatele teemadele rakenduvad </w:t>
            </w:r>
            <w:proofErr w:type="spellStart"/>
            <w:r w:rsidRPr="006A3386">
              <w:t>ptk</w:t>
            </w:r>
            <w:proofErr w:type="spellEnd"/>
            <w:r w:rsidRPr="006A3386">
              <w:t xml:space="preserve"> </w:t>
            </w:r>
            <w:r w:rsidR="00A75D41">
              <w:fldChar w:fldCharType="begin"/>
            </w:r>
            <w:r w:rsidR="00A75D41">
              <w:instrText xml:space="preserve"> REF _Ref106378238 \r \h </w:instrText>
            </w:r>
            <w:r w:rsidR="00A75D41">
              <w:fldChar w:fldCharType="separate"/>
            </w:r>
            <w:r w:rsidR="004C39EC">
              <w:t>6</w:t>
            </w:r>
            <w:r w:rsidR="00A75D41">
              <w:fldChar w:fldCharType="end"/>
            </w:r>
            <w:r w:rsidRPr="006A3386">
              <w:t xml:space="preserve"> teemade lõikes toodud tingimused.</w:t>
            </w:r>
          </w:p>
        </w:tc>
      </w:tr>
    </w:tbl>
    <w:p w14:paraId="6804482C" w14:textId="77777777" w:rsidR="0062545C" w:rsidRDefault="0062545C" w:rsidP="00D567BE"/>
    <w:p w14:paraId="0751BCE5" w14:textId="10F88F3B" w:rsidR="0062545C" w:rsidRDefault="002E59F5" w:rsidP="00ED2531">
      <w:pPr>
        <w:pStyle w:val="Pealkiri2"/>
      </w:pPr>
      <w:bookmarkStart w:id="52" w:name="_Toc195255798"/>
      <w:r>
        <w:t>Elamu ja äri maa-ala (E/</w:t>
      </w:r>
      <w:r w:rsidR="009D396D">
        <w:t>B</w:t>
      </w:r>
      <w:r>
        <w:t>)</w:t>
      </w:r>
      <w:bookmarkEnd w:id="52"/>
    </w:p>
    <w:p w14:paraId="0C3AA1A3" w14:textId="396D7F1D" w:rsidR="0062545C" w:rsidRDefault="00215458" w:rsidP="00D567BE">
      <w:r w:rsidRPr="003E7524">
        <w:rPr>
          <w:b/>
          <w:bCs/>
          <w:i/>
          <w:iCs/>
        </w:rPr>
        <w:t>Elamu ja äri maa-alale</w:t>
      </w:r>
      <w:r w:rsidRPr="003E7524">
        <w:rPr>
          <w:i/>
          <w:iCs/>
        </w:rPr>
        <w:t xml:space="preserve"> hoonete kavandamisel tuleb lähtuda vastava maa-ala tingimustest.</w:t>
      </w:r>
      <w:r w:rsidR="00075E63">
        <w:rPr>
          <w:i/>
          <w:iCs/>
        </w:rPr>
        <w:t xml:space="preserve"> Juhul kui </w:t>
      </w:r>
      <w:r w:rsidR="00B2317D">
        <w:rPr>
          <w:i/>
          <w:iCs/>
        </w:rPr>
        <w:t xml:space="preserve">elamu- ja äri maa-alale </w:t>
      </w:r>
      <w:r w:rsidR="00075E63">
        <w:rPr>
          <w:i/>
          <w:iCs/>
        </w:rPr>
        <w:t xml:space="preserve">kavandatakse </w:t>
      </w:r>
      <w:r w:rsidR="00641F86">
        <w:rPr>
          <w:i/>
          <w:iCs/>
        </w:rPr>
        <w:t xml:space="preserve">elamu ja äri </w:t>
      </w:r>
      <w:proofErr w:type="spellStart"/>
      <w:r w:rsidR="00B2317D">
        <w:rPr>
          <w:i/>
          <w:iCs/>
        </w:rPr>
        <w:t>segakasutusega</w:t>
      </w:r>
      <w:proofErr w:type="spellEnd"/>
      <w:r w:rsidR="00B2317D">
        <w:rPr>
          <w:i/>
          <w:iCs/>
        </w:rPr>
        <w:t xml:space="preserve"> hoonet, tuleb lähtuda elamu</w:t>
      </w:r>
      <w:r w:rsidR="005F4E06">
        <w:rPr>
          <w:i/>
          <w:iCs/>
        </w:rPr>
        <w:t xml:space="preserve"> maa-ala tingimustest.</w:t>
      </w:r>
    </w:p>
    <w:p w14:paraId="4057A615" w14:textId="0D76C7DD" w:rsidR="0062545C" w:rsidRDefault="002E59F5" w:rsidP="00ED2531">
      <w:pPr>
        <w:pStyle w:val="Pealkiri2"/>
      </w:pPr>
      <w:bookmarkStart w:id="53" w:name="_Ref107826170"/>
      <w:bookmarkStart w:id="54" w:name="_Toc195255799"/>
      <w:r>
        <w:t>Ühiskondliku hoone maa-ala (AA)</w:t>
      </w:r>
      <w:bookmarkEnd w:id="53"/>
      <w:bookmarkEnd w:id="54"/>
      <w:r>
        <w:t xml:space="preserve"> </w:t>
      </w:r>
    </w:p>
    <w:p w14:paraId="20DE23BC" w14:textId="3D9E012B" w:rsidR="00AC3DB3" w:rsidRPr="00AC3DB3" w:rsidRDefault="00AC3DB3" w:rsidP="0037451E">
      <w:r w:rsidRPr="003E7524">
        <w:rPr>
          <w:b/>
          <w:i/>
          <w:iCs/>
        </w:rPr>
        <w:t>Ühiskondliku hoone</w:t>
      </w:r>
      <w:r w:rsidRPr="003E7524">
        <w:rPr>
          <w:i/>
          <w:iCs/>
        </w:rPr>
        <w:t xml:space="preserve"> maa-ala on valitsus-, haridus-, tervishoiu-, hoolekande-, kultuuri- ja spordihoone </w:t>
      </w:r>
      <w:r>
        <w:rPr>
          <w:i/>
          <w:iCs/>
        </w:rPr>
        <w:t xml:space="preserve">ning </w:t>
      </w:r>
      <w:r w:rsidRPr="003E7524">
        <w:rPr>
          <w:i/>
          <w:iCs/>
        </w:rPr>
        <w:t>neid teenindavate rajatiste juhtotstarbega maa-ala.</w:t>
      </w:r>
    </w:p>
    <w:tbl>
      <w:tblPr>
        <w:tblW w:w="5000"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407"/>
        <w:gridCol w:w="2353"/>
        <w:gridCol w:w="5909"/>
      </w:tblGrid>
      <w:tr w:rsidR="002F369D" w14:paraId="61DD23B9" w14:textId="77777777" w:rsidTr="00D15CD3">
        <w:trPr>
          <w:tblHeader/>
        </w:trPr>
        <w:tc>
          <w:tcPr>
            <w:tcW w:w="5000" w:type="pct"/>
            <w:gridSpan w:val="3"/>
          </w:tcPr>
          <w:p w14:paraId="79D6A01B" w14:textId="7E80648A" w:rsidR="002F369D" w:rsidRDefault="002F369D" w:rsidP="00D567BE"/>
          <w:p w14:paraId="43279DCA" w14:textId="1443E89F" w:rsidR="002F369D" w:rsidRDefault="002F369D" w:rsidP="00D567BE">
            <w:r w:rsidRPr="00D15CD3">
              <w:rPr>
                <w:b/>
                <w:bCs/>
              </w:rPr>
              <w:t xml:space="preserve">Kasutus- ja ehitustingimused </w:t>
            </w:r>
          </w:p>
        </w:tc>
      </w:tr>
      <w:tr w:rsidR="002F369D" w14:paraId="1403C0A0" w14:textId="77777777" w:rsidTr="00D15CD3">
        <w:trPr>
          <w:trHeight w:val="970"/>
        </w:trPr>
        <w:tc>
          <w:tcPr>
            <w:tcW w:w="235" w:type="pct"/>
            <w:tcBorders>
              <w:top w:val="single" w:sz="4" w:space="0" w:color="A6A6A6" w:themeColor="background1" w:themeShade="A6"/>
              <w:bottom w:val="single" w:sz="4" w:space="0" w:color="A6A6A6" w:themeColor="background1" w:themeShade="A6"/>
              <w:right w:val="nil"/>
            </w:tcBorders>
          </w:tcPr>
          <w:p w14:paraId="60879D6A" w14:textId="0CD9CD48" w:rsidR="002F369D" w:rsidRPr="0037451E" w:rsidRDefault="002F369D" w:rsidP="00D567BE">
            <w:r w:rsidRPr="0037451E">
              <w:t>1.</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7BB06C23" w14:textId="50502456" w:rsidR="002F369D" w:rsidRPr="0037451E" w:rsidRDefault="002F369D" w:rsidP="00D567BE">
            <w:r w:rsidRPr="0037451E">
              <w:t>Krundi (või katastriüksuse) suurus</w:t>
            </w:r>
          </w:p>
        </w:tc>
        <w:tc>
          <w:tcPr>
            <w:tcW w:w="3408" w:type="pct"/>
            <w:shd w:val="clear" w:color="auto" w:fill="auto"/>
            <w:tcMar>
              <w:top w:w="0" w:type="dxa"/>
              <w:left w:w="108" w:type="dxa"/>
              <w:bottom w:w="0" w:type="dxa"/>
              <w:right w:w="108" w:type="dxa"/>
            </w:tcMar>
          </w:tcPr>
          <w:p w14:paraId="3A316530" w14:textId="2D8EDB33" w:rsidR="002F369D" w:rsidRDefault="00D134F2" w:rsidP="00D15CD3">
            <w:pPr>
              <w:jc w:val="left"/>
            </w:pPr>
            <w:r>
              <w:t>Krundi täpne suurus m</w:t>
            </w:r>
            <w:r w:rsidR="002F369D">
              <w:t>ääratakse detailplaneeringuga ja/või projekteerimistingimustega vastavalt hoonete kasutusotstarbele.</w:t>
            </w:r>
          </w:p>
        </w:tc>
      </w:tr>
      <w:tr w:rsidR="002F369D" w14:paraId="67268CD2"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46CFA23E" w14:textId="45293B70" w:rsidR="002F369D" w:rsidRPr="0037451E" w:rsidRDefault="002F369D" w:rsidP="00D567BE">
            <w:r w:rsidRPr="0037451E">
              <w:t>2.</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F0179F6" w14:textId="70077EC9" w:rsidR="002F369D" w:rsidRPr="0037451E" w:rsidRDefault="002F369D" w:rsidP="00D567BE">
            <w:r w:rsidRPr="0037451E">
              <w:t>Hoonete suurim lubatud arv ja paigutus krundil</w:t>
            </w:r>
            <w:r w:rsidR="00442409">
              <w:t xml:space="preserve"> </w:t>
            </w:r>
            <w:r w:rsidR="00442409" w:rsidRPr="0037451E">
              <w:t>(või katastriüksuse</w:t>
            </w:r>
            <w:r w:rsidR="00442409">
              <w:t>l</w:t>
            </w:r>
            <w:r w:rsidR="00442409" w:rsidRPr="0037451E">
              <w:t>)</w:t>
            </w:r>
          </w:p>
        </w:tc>
        <w:tc>
          <w:tcPr>
            <w:tcW w:w="3408" w:type="pct"/>
            <w:shd w:val="clear" w:color="auto" w:fill="auto"/>
            <w:tcMar>
              <w:top w:w="0" w:type="dxa"/>
              <w:left w:w="108" w:type="dxa"/>
              <w:bottom w:w="0" w:type="dxa"/>
              <w:right w:w="108" w:type="dxa"/>
            </w:tcMar>
          </w:tcPr>
          <w:p w14:paraId="26B0C948" w14:textId="77777777" w:rsidR="002F369D" w:rsidRDefault="002F369D" w:rsidP="00D15CD3">
            <w:pPr>
              <w:jc w:val="left"/>
            </w:pPr>
            <w:r>
              <w:t>Hoonete suurim lubatud ehitisealune pind ja kõrgus määratakse detailplaneeringuga ja/või projekteerimistingimustega vastavalt hoonete kasutusotstarbele.</w:t>
            </w:r>
          </w:p>
        </w:tc>
      </w:tr>
      <w:tr w:rsidR="002F369D" w14:paraId="740CF456"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7D96C206" w14:textId="1E46B510" w:rsidR="002F369D" w:rsidRPr="0037451E" w:rsidRDefault="002F369D" w:rsidP="00D567BE">
            <w:r w:rsidRPr="0037451E">
              <w:t>3.</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4CF540EF" w14:textId="26900183" w:rsidR="002F369D" w:rsidRPr="0037451E" w:rsidRDefault="002F369D" w:rsidP="00D567BE">
            <w:r w:rsidRPr="0037451E">
              <w:t>Hoonete lubatud maksimaalne kõrgus/korruselisus</w:t>
            </w:r>
          </w:p>
        </w:tc>
        <w:tc>
          <w:tcPr>
            <w:tcW w:w="3408" w:type="pct"/>
            <w:shd w:val="clear" w:color="auto" w:fill="auto"/>
            <w:tcMar>
              <w:top w:w="0" w:type="dxa"/>
              <w:left w:w="108" w:type="dxa"/>
              <w:bottom w:w="0" w:type="dxa"/>
              <w:right w:w="108" w:type="dxa"/>
            </w:tcMar>
          </w:tcPr>
          <w:p w14:paraId="77C8F932" w14:textId="77777777" w:rsidR="002F369D" w:rsidRDefault="002F369D" w:rsidP="00D15CD3">
            <w:pPr>
              <w:jc w:val="left"/>
            </w:pPr>
            <w:r>
              <w:t xml:space="preserve">Hoonete kõrgusel lähtuda väljakujunenud hoonestusest. </w:t>
            </w:r>
            <w:r>
              <w:br/>
              <w:t>Korruselisus määratakse detailplaneeringuga ja/või projekteerimistingimustega.</w:t>
            </w:r>
          </w:p>
        </w:tc>
      </w:tr>
      <w:tr w:rsidR="002F369D" w14:paraId="44032A21"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22E20402" w14:textId="3221528A" w:rsidR="002F369D" w:rsidRPr="0037451E" w:rsidRDefault="002F369D" w:rsidP="00D567BE">
            <w:r w:rsidRPr="0037451E">
              <w:lastRenderedPageBreak/>
              <w:t>4.</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30068D24" w14:textId="3FC4EA4A" w:rsidR="002F369D" w:rsidRPr="0037451E" w:rsidRDefault="002F369D" w:rsidP="00D567BE">
            <w:r w:rsidRPr="0037451E">
              <w:t xml:space="preserve">Hoonete suurim lubatud ehitisealune pind krundi </w:t>
            </w:r>
            <w:r w:rsidR="008A6B68" w:rsidRPr="0037451E">
              <w:t xml:space="preserve">(või katastriüksuse) </w:t>
            </w:r>
            <w:r w:rsidRPr="0037451E">
              <w:t>pindalast</w:t>
            </w:r>
          </w:p>
        </w:tc>
        <w:tc>
          <w:tcPr>
            <w:tcW w:w="3408" w:type="pct"/>
            <w:shd w:val="clear" w:color="auto" w:fill="auto"/>
            <w:tcMar>
              <w:top w:w="0" w:type="dxa"/>
              <w:left w:w="108" w:type="dxa"/>
              <w:bottom w:w="0" w:type="dxa"/>
              <w:right w:w="108" w:type="dxa"/>
            </w:tcMar>
          </w:tcPr>
          <w:p w14:paraId="61EC5EF1" w14:textId="5488AA0C" w:rsidR="002F369D" w:rsidRDefault="002F369D" w:rsidP="00D15CD3">
            <w:pPr>
              <w:jc w:val="left"/>
            </w:pPr>
            <w:r>
              <w:t>50%</w:t>
            </w:r>
            <w:r w:rsidR="009F00C5">
              <w:t>.</w:t>
            </w:r>
          </w:p>
        </w:tc>
      </w:tr>
      <w:tr w:rsidR="002F369D" w14:paraId="0D018E12"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1EBA2111" w14:textId="1040BB9F" w:rsidR="002F369D" w:rsidRPr="0037451E" w:rsidRDefault="002F369D" w:rsidP="00D567BE">
            <w:r w:rsidRPr="0037451E">
              <w:t>5.</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48740104" w14:textId="53C098FE" w:rsidR="002F369D" w:rsidRPr="0037451E" w:rsidRDefault="002F369D" w:rsidP="00D567BE">
            <w:r w:rsidRPr="0037451E">
              <w:t>Krundi haljastatav/</w:t>
            </w:r>
            <w:r w:rsidRPr="0037451E">
              <w:br/>
              <w:t>looduslikuna säiliv osa</w:t>
            </w:r>
          </w:p>
        </w:tc>
        <w:tc>
          <w:tcPr>
            <w:tcW w:w="3408" w:type="pct"/>
            <w:shd w:val="clear" w:color="auto" w:fill="auto"/>
            <w:tcMar>
              <w:top w:w="0" w:type="dxa"/>
              <w:left w:w="108" w:type="dxa"/>
              <w:bottom w:w="0" w:type="dxa"/>
              <w:right w:w="108" w:type="dxa"/>
            </w:tcMar>
          </w:tcPr>
          <w:p w14:paraId="334C3106" w14:textId="4C1EA606" w:rsidR="002F369D" w:rsidRDefault="002F369D" w:rsidP="00D15CD3">
            <w:pPr>
              <w:jc w:val="left"/>
            </w:pPr>
            <w:r>
              <w:t>Minimaalselt 30%, millest vähemalt pool kõrghaljastusena. Eelistada olemasoleva elujõulise ja terve kõrghaljastuse säilitamist uue rajamisele.</w:t>
            </w:r>
          </w:p>
        </w:tc>
      </w:tr>
      <w:tr w:rsidR="002F369D" w14:paraId="564139F2"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5DF1F42C" w14:textId="74F097B5" w:rsidR="002F369D" w:rsidRPr="0037451E" w:rsidRDefault="002F369D" w:rsidP="00D567BE">
            <w:r w:rsidRPr="0037451E">
              <w:t>6.</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0FB408AE" w14:textId="65934604" w:rsidR="002F369D" w:rsidRPr="0037451E" w:rsidRDefault="002F369D" w:rsidP="00D567BE">
            <w:r w:rsidRPr="0037451E">
              <w:t>Parkimine</w:t>
            </w:r>
          </w:p>
        </w:tc>
        <w:tc>
          <w:tcPr>
            <w:tcW w:w="3408" w:type="pct"/>
            <w:shd w:val="clear" w:color="auto" w:fill="auto"/>
            <w:tcMar>
              <w:top w:w="0" w:type="dxa"/>
              <w:left w:w="108" w:type="dxa"/>
              <w:bottom w:w="0" w:type="dxa"/>
              <w:right w:w="108" w:type="dxa"/>
            </w:tcMar>
          </w:tcPr>
          <w:p w14:paraId="0B0BFE1E" w14:textId="19F06E4F" w:rsidR="00E5317E" w:rsidRDefault="002F369D" w:rsidP="00D15CD3">
            <w:pPr>
              <w:jc w:val="left"/>
            </w:pPr>
            <w:r>
              <w:t>Omal krundil või avalikult kasutataval tänaval.</w:t>
            </w:r>
          </w:p>
          <w:p w14:paraId="08BDC146" w14:textId="1FF8D0FA" w:rsidR="002F369D" w:rsidRDefault="002F369D" w:rsidP="00D15CD3">
            <w:pPr>
              <w:jc w:val="left"/>
            </w:pPr>
            <w:r>
              <w:t>Suuremad parklad liigendada haljastusega ja parkimiskohad grupeerida. Parkimine lahendatakse täpsemalt detailplaneeringuga.</w:t>
            </w:r>
          </w:p>
          <w:p w14:paraId="72AC4789" w14:textId="77777777" w:rsidR="002F369D" w:rsidRDefault="002F369D" w:rsidP="00D15CD3">
            <w:pPr>
              <w:jc w:val="left"/>
            </w:pPr>
            <w:r>
              <w:t>Tagada jalgrataste parkimisvõimalus.</w:t>
            </w:r>
          </w:p>
        </w:tc>
      </w:tr>
      <w:tr w:rsidR="002F369D" w14:paraId="60382E24"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47580C35" w14:textId="07F6CCCA" w:rsidR="002F369D" w:rsidRPr="0037451E" w:rsidRDefault="002F369D" w:rsidP="00D567BE">
            <w:r w:rsidRPr="0037451E">
              <w:t>7.</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F58D767" w14:textId="26312B54" w:rsidR="002F369D" w:rsidRPr="0037451E" w:rsidRDefault="002F369D" w:rsidP="00D567BE">
            <w:r w:rsidRPr="0037451E">
              <w:t>Arhitektuursed, ehituslikud ja kujunduslikud tingimused</w:t>
            </w:r>
          </w:p>
        </w:tc>
        <w:tc>
          <w:tcPr>
            <w:tcW w:w="3408" w:type="pct"/>
            <w:shd w:val="clear" w:color="auto" w:fill="auto"/>
            <w:tcMar>
              <w:top w:w="0" w:type="dxa"/>
              <w:left w:w="108" w:type="dxa"/>
              <w:bottom w:w="0" w:type="dxa"/>
              <w:right w:w="108" w:type="dxa"/>
            </w:tcMar>
          </w:tcPr>
          <w:p w14:paraId="2E4C3FC5" w14:textId="77777777" w:rsidR="002F369D" w:rsidRDefault="002F369D" w:rsidP="00D15CD3">
            <w:pPr>
              <w:jc w:val="left"/>
            </w:pPr>
            <w:r>
              <w:t>Hoonete fassaadidel kasutada soovituslikult looduslikke viimistlusmaterjale (nt puit, kivi).</w:t>
            </w:r>
          </w:p>
          <w:p w14:paraId="3E3728A1" w14:textId="77777777" w:rsidR="002F369D" w:rsidRDefault="002F369D" w:rsidP="00D15CD3">
            <w:pPr>
              <w:jc w:val="left"/>
            </w:pPr>
            <w:r>
              <w:t>Hoone kasutusotstarbest tulenevalt on lubatud läbipaistvad piirded või haljaspiirded. Piirete kõrgus määratakse detailplaneeringuga ja/või projekteerimistingimustega.</w:t>
            </w:r>
          </w:p>
          <w:p w14:paraId="651E8DF0" w14:textId="0563BAA4" w:rsidR="002F369D" w:rsidRDefault="002F369D" w:rsidP="00D15CD3">
            <w:pPr>
              <w:jc w:val="left"/>
            </w:pPr>
            <w:r>
              <w:t>Järgida läbivalt kaasava disaini põhimõtteid nii hoonete sees kui ümbruses. Nt tagada nii hoones sees kui hoone ümbruses sujuv liikuvus, käsipuud, tõsteseadmed/liftid, väli</w:t>
            </w:r>
            <w:r w:rsidR="00696DF5">
              <w:t>s</w:t>
            </w:r>
            <w:r>
              <w:t>valgustus, istepingid jne.</w:t>
            </w:r>
            <w:r w:rsidR="00AD439D">
              <w:t xml:space="preserve"> </w:t>
            </w:r>
            <w:r w:rsidR="008333DC" w:rsidRPr="0070361B">
              <w:rPr>
                <w:vertAlign w:val="superscript"/>
              </w:rPr>
              <w:fldChar w:fldCharType="begin"/>
            </w:r>
            <w:r w:rsidR="008333DC" w:rsidRPr="0070361B">
              <w:rPr>
                <w:vertAlign w:val="superscript"/>
              </w:rPr>
              <w:instrText xml:space="preserve"> NOTEREF _Ref170993748 \h </w:instrText>
            </w:r>
            <w:r w:rsidR="0070361B">
              <w:rPr>
                <w:vertAlign w:val="superscript"/>
              </w:rPr>
              <w:instrText xml:space="preserve"> \* MERGEFORMAT </w:instrText>
            </w:r>
            <w:r w:rsidR="008333DC" w:rsidRPr="0070361B">
              <w:rPr>
                <w:vertAlign w:val="superscript"/>
              </w:rPr>
            </w:r>
            <w:r w:rsidR="008333DC" w:rsidRPr="0070361B">
              <w:rPr>
                <w:vertAlign w:val="superscript"/>
              </w:rPr>
              <w:fldChar w:fldCharType="separate"/>
            </w:r>
            <w:r w:rsidR="004C39EC">
              <w:rPr>
                <w:vertAlign w:val="superscript"/>
              </w:rPr>
              <w:t>12</w:t>
            </w:r>
            <w:r w:rsidR="008333DC" w:rsidRPr="0070361B">
              <w:rPr>
                <w:vertAlign w:val="superscript"/>
              </w:rPr>
              <w:fldChar w:fldCharType="end"/>
            </w:r>
          </w:p>
        </w:tc>
      </w:tr>
      <w:tr w:rsidR="002F369D" w14:paraId="4C8EE778"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01A66AEB" w14:textId="0180CA2E" w:rsidR="002F369D" w:rsidRPr="0037451E" w:rsidRDefault="002F369D" w:rsidP="00D567BE">
            <w:r w:rsidRPr="0037451E">
              <w:t>8.</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64F01E1" w14:textId="17D92D2A" w:rsidR="002F369D" w:rsidRPr="0037451E" w:rsidRDefault="002F369D" w:rsidP="00D567BE">
            <w:r w:rsidRPr="0037451E">
              <w:t>Haljastuslahenduse või maastikuarhitektuurse lahenduse koostamine</w:t>
            </w:r>
          </w:p>
        </w:tc>
        <w:tc>
          <w:tcPr>
            <w:tcW w:w="3408" w:type="pct"/>
            <w:shd w:val="clear" w:color="auto" w:fill="auto"/>
            <w:tcMar>
              <w:top w:w="0" w:type="dxa"/>
              <w:left w:w="108" w:type="dxa"/>
              <w:bottom w:w="0" w:type="dxa"/>
              <w:right w:w="108" w:type="dxa"/>
            </w:tcMar>
          </w:tcPr>
          <w:p w14:paraId="0007F6AC" w14:textId="77777777" w:rsidR="002F369D" w:rsidRDefault="002F369D" w:rsidP="00D15CD3">
            <w:pPr>
              <w:jc w:val="left"/>
            </w:pPr>
            <w:r>
              <w:t xml:space="preserve">Juhul kui on tegemist Kadrina või </w:t>
            </w:r>
            <w:proofErr w:type="spellStart"/>
            <w:r>
              <w:t>Hulja</w:t>
            </w:r>
            <w:proofErr w:type="spellEnd"/>
            <w:r>
              <w:t xml:space="preserve"> alevikus olulise ruumi loova hoonega, tuleb ehitustegevuse kavandamisel kaaluda arhitektuuri- ja maastikuarhitektuuri võistluse korraldamist. </w:t>
            </w:r>
          </w:p>
        </w:tc>
      </w:tr>
      <w:tr w:rsidR="002F369D" w14:paraId="2231A5D8"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57E31F7E" w14:textId="1242258F" w:rsidR="002F369D" w:rsidRPr="0037451E" w:rsidRDefault="00CF4006" w:rsidP="00D567BE">
            <w:r w:rsidRPr="0037451E">
              <w:t>9.</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2152CF46" w14:textId="686077DC" w:rsidR="002F369D" w:rsidRPr="0037451E" w:rsidRDefault="002F369D" w:rsidP="00D567BE">
            <w:bookmarkStart w:id="55" w:name="_3as4poj" w:colFirst="0" w:colLast="0"/>
            <w:bookmarkEnd w:id="55"/>
            <w:r w:rsidRPr="0037451E">
              <w:t>Heakord</w:t>
            </w:r>
          </w:p>
        </w:tc>
        <w:tc>
          <w:tcPr>
            <w:tcW w:w="3408" w:type="pct"/>
            <w:shd w:val="clear" w:color="auto" w:fill="auto"/>
            <w:tcMar>
              <w:top w:w="0" w:type="dxa"/>
              <w:left w:w="108" w:type="dxa"/>
              <w:bottom w:w="0" w:type="dxa"/>
              <w:right w:w="108" w:type="dxa"/>
            </w:tcMar>
          </w:tcPr>
          <w:p w14:paraId="00E66808" w14:textId="77777777" w:rsidR="002F369D" w:rsidRDefault="002F369D" w:rsidP="00D15CD3">
            <w:pPr>
              <w:jc w:val="left"/>
            </w:pPr>
            <w:r>
              <w:t>Kavandada jäätmekonteinerite jaoks jäätmemaja või varjavad piirded.</w:t>
            </w:r>
          </w:p>
        </w:tc>
      </w:tr>
      <w:tr w:rsidR="002F369D" w14:paraId="60E720CA" w14:textId="77777777" w:rsidTr="00D15CD3">
        <w:tc>
          <w:tcPr>
            <w:tcW w:w="235" w:type="pct"/>
            <w:tcBorders>
              <w:top w:val="single" w:sz="4" w:space="0" w:color="A6A6A6" w:themeColor="background1" w:themeShade="A6"/>
              <w:bottom w:val="single" w:sz="4" w:space="0" w:color="A6A6A6" w:themeColor="background1" w:themeShade="A6"/>
              <w:right w:val="nil"/>
            </w:tcBorders>
          </w:tcPr>
          <w:p w14:paraId="7E7DBDDB" w14:textId="6271BC37" w:rsidR="002F369D" w:rsidRPr="0037451E" w:rsidRDefault="00CF4006" w:rsidP="00D567BE">
            <w:r w:rsidRPr="0037451E">
              <w:t>10.</w:t>
            </w:r>
          </w:p>
        </w:tc>
        <w:tc>
          <w:tcPr>
            <w:tcW w:w="1357"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5B40604" w14:textId="3F3C11A5" w:rsidR="002F369D" w:rsidRPr="0037451E" w:rsidRDefault="002F369D" w:rsidP="00D567BE">
            <w:r w:rsidRPr="0037451E">
              <w:t>Liikluskorraldus, ligipääsetavus</w:t>
            </w:r>
          </w:p>
        </w:tc>
        <w:tc>
          <w:tcPr>
            <w:tcW w:w="3408" w:type="pct"/>
            <w:shd w:val="clear" w:color="auto" w:fill="auto"/>
            <w:tcMar>
              <w:top w:w="0" w:type="dxa"/>
              <w:left w:w="108" w:type="dxa"/>
              <w:bottom w:w="0" w:type="dxa"/>
              <w:right w:w="108" w:type="dxa"/>
            </w:tcMar>
          </w:tcPr>
          <w:p w14:paraId="4657B5C9" w14:textId="77777777" w:rsidR="002F369D" w:rsidRDefault="002F369D" w:rsidP="00D15CD3">
            <w:pPr>
              <w:jc w:val="left"/>
            </w:pPr>
            <w:r>
              <w:t>Juurdepääsud tagada üldjuhul olemasolevate avalike teede kaudu.</w:t>
            </w:r>
          </w:p>
          <w:p w14:paraId="2DE5B896" w14:textId="37C483B3" w:rsidR="002F369D" w:rsidRDefault="002F369D" w:rsidP="00D15CD3">
            <w:pPr>
              <w:jc w:val="left"/>
            </w:pPr>
            <w:r>
              <w:t xml:space="preserve">Tagada mugav ja ohutu ligipääsetavus sõidukitele, </w:t>
            </w:r>
            <w:proofErr w:type="spellStart"/>
            <w:r>
              <w:t>kergliiklejatele</w:t>
            </w:r>
            <w:proofErr w:type="spellEnd"/>
            <w:r>
              <w:t xml:space="preserve"> ja ühistranspordi kasutajatele.</w:t>
            </w:r>
          </w:p>
        </w:tc>
      </w:tr>
      <w:tr w:rsidR="002F369D" w14:paraId="5F7A4208" w14:textId="77777777" w:rsidTr="00D15CD3">
        <w:trPr>
          <w:trHeight w:val="155"/>
        </w:trPr>
        <w:tc>
          <w:tcPr>
            <w:tcW w:w="235" w:type="pct"/>
            <w:tcBorders>
              <w:top w:val="single" w:sz="4" w:space="0" w:color="A6A6A6" w:themeColor="background1" w:themeShade="A6"/>
              <w:bottom w:val="single" w:sz="4" w:space="0" w:color="000000"/>
              <w:right w:val="nil"/>
            </w:tcBorders>
          </w:tcPr>
          <w:p w14:paraId="6E62703E" w14:textId="2A8C0379" w:rsidR="002F369D" w:rsidRPr="0037451E" w:rsidRDefault="00CF4006" w:rsidP="00D567BE">
            <w:r w:rsidRPr="0037451E">
              <w:t>11.</w:t>
            </w:r>
          </w:p>
        </w:tc>
        <w:tc>
          <w:tcPr>
            <w:tcW w:w="1357" w:type="pct"/>
            <w:tcBorders>
              <w:top w:val="single" w:sz="4" w:space="0" w:color="A6A6A6" w:themeColor="background1" w:themeShade="A6"/>
              <w:left w:val="nil"/>
              <w:bottom w:val="single" w:sz="4" w:space="0" w:color="000000"/>
            </w:tcBorders>
            <w:shd w:val="clear" w:color="auto" w:fill="auto"/>
            <w:tcMar>
              <w:top w:w="0" w:type="dxa"/>
              <w:left w:w="108" w:type="dxa"/>
              <w:bottom w:w="0" w:type="dxa"/>
              <w:right w:w="108" w:type="dxa"/>
            </w:tcMar>
          </w:tcPr>
          <w:p w14:paraId="1DE1DE78" w14:textId="38E96F5F" w:rsidR="002F369D" w:rsidRPr="0037451E" w:rsidRDefault="002F369D" w:rsidP="00D567BE">
            <w:r w:rsidRPr="0037451E">
              <w:t>Muud tingimused</w:t>
            </w:r>
          </w:p>
        </w:tc>
        <w:tc>
          <w:tcPr>
            <w:tcW w:w="3408" w:type="pct"/>
            <w:shd w:val="clear" w:color="auto" w:fill="auto"/>
            <w:tcMar>
              <w:top w:w="0" w:type="dxa"/>
              <w:left w:w="108" w:type="dxa"/>
              <w:bottom w:w="0" w:type="dxa"/>
              <w:right w:w="108" w:type="dxa"/>
            </w:tcMar>
          </w:tcPr>
          <w:p w14:paraId="7D206972" w14:textId="1F363D1E" w:rsidR="002F369D" w:rsidRDefault="002F369D" w:rsidP="00D15CD3">
            <w:pPr>
              <w:jc w:val="left"/>
            </w:pPr>
            <w:r>
              <w:t xml:space="preserve">Vastavalt ala väärtustele ja lahendamist vajavatele teemadele rakenduvad </w:t>
            </w:r>
            <w:proofErr w:type="spellStart"/>
            <w:r>
              <w:t>ptk</w:t>
            </w:r>
            <w:proofErr w:type="spellEnd"/>
            <w:r>
              <w:t xml:space="preserve"> </w:t>
            </w:r>
            <w:r w:rsidR="00A75D41">
              <w:fldChar w:fldCharType="begin"/>
            </w:r>
            <w:r w:rsidR="00A75D41">
              <w:instrText xml:space="preserve"> REF _Ref106378238 \r \h </w:instrText>
            </w:r>
            <w:r w:rsidR="00A75D41">
              <w:fldChar w:fldCharType="separate"/>
            </w:r>
            <w:r w:rsidR="004C39EC">
              <w:t>6</w:t>
            </w:r>
            <w:r w:rsidR="00A75D41">
              <w:fldChar w:fldCharType="end"/>
            </w:r>
            <w:r>
              <w:t xml:space="preserve"> teemade lõikes toodud tingimused.</w:t>
            </w:r>
          </w:p>
        </w:tc>
      </w:tr>
    </w:tbl>
    <w:p w14:paraId="0135EBDA" w14:textId="77777777" w:rsidR="0062545C" w:rsidRDefault="0062545C" w:rsidP="00D567BE"/>
    <w:p w14:paraId="0CA5A8B2" w14:textId="71DCFD04" w:rsidR="0062545C" w:rsidRDefault="002E59F5" w:rsidP="00ED2531">
      <w:pPr>
        <w:pStyle w:val="Pealkiri2"/>
      </w:pPr>
      <w:bookmarkStart w:id="56" w:name="_Ref107826245"/>
      <w:bookmarkStart w:id="57" w:name="_Toc195255800"/>
      <w:r>
        <w:t>Äri ja tootmise maa-ala (</w:t>
      </w:r>
      <w:bookmarkStart w:id="58" w:name="_Hlk108017576"/>
      <w:r w:rsidR="009D396D">
        <w:t>B</w:t>
      </w:r>
      <w:r w:rsidR="005956F3">
        <w:t>/</w:t>
      </w:r>
      <w:r>
        <w:t>T)</w:t>
      </w:r>
      <w:bookmarkEnd w:id="56"/>
      <w:bookmarkEnd w:id="58"/>
      <w:bookmarkEnd w:id="57"/>
    </w:p>
    <w:p w14:paraId="22C4FE12" w14:textId="77777777" w:rsidR="00AC3DB3" w:rsidRPr="003E7524" w:rsidRDefault="00AC3DB3" w:rsidP="00AC3DB3">
      <w:pPr>
        <w:jc w:val="left"/>
        <w:rPr>
          <w:i/>
          <w:iCs/>
        </w:rPr>
      </w:pPr>
      <w:r w:rsidRPr="003E7524">
        <w:rPr>
          <w:b/>
          <w:i/>
          <w:iCs/>
        </w:rPr>
        <w:t>Äri ja tootmise maa-ala</w:t>
      </w:r>
      <w:r w:rsidRPr="003E7524">
        <w:rPr>
          <w:i/>
          <w:iCs/>
        </w:rPr>
        <w:t xml:space="preserve"> on kaubandus-, teenindus-, toitlustus-, majutus-, büroo- ja pangahoone, tootmis- ja tööstushoone ning laohoone, sh hulgikaubandushoone ja neid teenindavate rajatiste juhtotstarbega maa-ala. </w:t>
      </w:r>
    </w:p>
    <w:p w14:paraId="45E388CD" w14:textId="7A53CAE2" w:rsidR="00AC3DB3" w:rsidRPr="00AC3DB3" w:rsidRDefault="00AC3DB3" w:rsidP="0037451E">
      <w:r w:rsidRPr="003E7524">
        <w:rPr>
          <w:i/>
          <w:iCs/>
        </w:rPr>
        <w:t xml:space="preserve">Kaubandus- ja teeninduspinnad on elanike teenindamiseks </w:t>
      </w:r>
      <w:r>
        <w:rPr>
          <w:i/>
          <w:iCs/>
        </w:rPr>
        <w:t>ning</w:t>
      </w:r>
      <w:r w:rsidRPr="003E7524">
        <w:rPr>
          <w:i/>
          <w:iCs/>
        </w:rPr>
        <w:t xml:space="preserve"> valdavalt avaliku juurdepääsuga.</w:t>
      </w:r>
    </w:p>
    <w:p w14:paraId="48DF6E09" w14:textId="77777777" w:rsidR="0062545C" w:rsidRDefault="0062545C" w:rsidP="00D567BE"/>
    <w:tbl>
      <w:tblPr>
        <w:tblW w:w="5000"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374"/>
        <w:gridCol w:w="2334"/>
        <w:gridCol w:w="5961"/>
      </w:tblGrid>
      <w:tr w:rsidR="009B7F9B" w14:paraId="3E16FC52" w14:textId="77777777" w:rsidTr="00D15CD3">
        <w:trPr>
          <w:tblHeader/>
        </w:trPr>
        <w:tc>
          <w:tcPr>
            <w:tcW w:w="5000" w:type="pct"/>
            <w:gridSpan w:val="3"/>
          </w:tcPr>
          <w:p w14:paraId="4AA52F5E" w14:textId="0C3FCD85" w:rsidR="009B7F9B" w:rsidRDefault="009B7F9B" w:rsidP="00D567BE">
            <w:r w:rsidRPr="00D15CD3">
              <w:rPr>
                <w:b/>
                <w:bCs/>
              </w:rPr>
              <w:lastRenderedPageBreak/>
              <w:t xml:space="preserve">Kasutus ja ehitustingimused </w:t>
            </w:r>
          </w:p>
        </w:tc>
      </w:tr>
      <w:tr w:rsidR="009B7F9B" w14:paraId="33F5107F" w14:textId="77777777" w:rsidTr="00D15CD3">
        <w:trPr>
          <w:trHeight w:val="555"/>
        </w:trPr>
        <w:tc>
          <w:tcPr>
            <w:tcW w:w="216" w:type="pct"/>
            <w:tcBorders>
              <w:top w:val="single" w:sz="4" w:space="0" w:color="A6A6A6" w:themeColor="background1" w:themeShade="A6"/>
              <w:bottom w:val="single" w:sz="4" w:space="0" w:color="A6A6A6" w:themeColor="background1" w:themeShade="A6"/>
              <w:right w:val="nil"/>
            </w:tcBorders>
          </w:tcPr>
          <w:p w14:paraId="2C55563F" w14:textId="37534B2E" w:rsidR="009B7F9B" w:rsidRPr="0037451E" w:rsidRDefault="009B7F9B" w:rsidP="00D567BE">
            <w:r w:rsidRPr="0037451E">
              <w:t>1.</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2DAA118" w14:textId="3DFCF525" w:rsidR="009B7F9B" w:rsidRPr="0037451E" w:rsidRDefault="009B7F9B" w:rsidP="00D567BE">
            <w:r w:rsidRPr="0037451E">
              <w:t>Krundi (või katastriüksuse) minimaalne suurus</w:t>
            </w:r>
          </w:p>
        </w:tc>
        <w:tc>
          <w:tcPr>
            <w:tcW w:w="3438" w:type="pct"/>
            <w:shd w:val="clear" w:color="auto" w:fill="auto"/>
            <w:tcMar>
              <w:top w:w="0" w:type="dxa"/>
              <w:left w:w="108" w:type="dxa"/>
              <w:bottom w:w="0" w:type="dxa"/>
              <w:right w:w="108" w:type="dxa"/>
            </w:tcMar>
          </w:tcPr>
          <w:p w14:paraId="6862DE3F" w14:textId="14ABA3BA" w:rsidR="009B7F9B" w:rsidRDefault="009B7F9B" w:rsidP="00D15CD3">
            <w:pPr>
              <w:jc w:val="left"/>
              <w:rPr>
                <w:vertAlign w:val="superscript"/>
              </w:rPr>
            </w:pPr>
            <w:r>
              <w:t xml:space="preserve">Määratakse detailplaneeringu </w:t>
            </w:r>
            <w:r w:rsidR="00E73110">
              <w:t>ja/</w:t>
            </w:r>
            <w:r>
              <w:t>või projekteerimistingimustega.</w:t>
            </w:r>
          </w:p>
        </w:tc>
      </w:tr>
      <w:tr w:rsidR="009B7F9B" w14:paraId="76CC6100"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3A407ECE" w14:textId="4418B274" w:rsidR="009B7F9B" w:rsidRPr="0037451E" w:rsidRDefault="009B7F9B" w:rsidP="00D567BE">
            <w:r w:rsidRPr="0037451E">
              <w:t>2.</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5B86AA68" w14:textId="2D216A5D" w:rsidR="009B7F9B" w:rsidRPr="0037451E" w:rsidRDefault="009B7F9B" w:rsidP="00D567BE">
            <w:r w:rsidRPr="0037451E">
              <w:t>Hoonete suurim lubatud arv ja paigutus krundil</w:t>
            </w:r>
            <w:r w:rsidR="0076144A">
              <w:t xml:space="preserve"> </w:t>
            </w:r>
            <w:r w:rsidR="0076144A" w:rsidRPr="0037451E">
              <w:t>(või katastriüksuse</w:t>
            </w:r>
            <w:r w:rsidR="0076144A">
              <w:t>l</w:t>
            </w:r>
            <w:r w:rsidR="0076144A" w:rsidRPr="0037451E">
              <w:t>)</w:t>
            </w:r>
          </w:p>
        </w:tc>
        <w:tc>
          <w:tcPr>
            <w:tcW w:w="3438" w:type="pct"/>
            <w:shd w:val="clear" w:color="auto" w:fill="auto"/>
            <w:tcMar>
              <w:top w:w="0" w:type="dxa"/>
              <w:left w:w="108" w:type="dxa"/>
              <w:bottom w:w="0" w:type="dxa"/>
              <w:right w:w="108" w:type="dxa"/>
            </w:tcMar>
          </w:tcPr>
          <w:p w14:paraId="5844428E" w14:textId="567FC05C" w:rsidR="009B7F9B" w:rsidRDefault="009B7F9B" w:rsidP="00D15CD3">
            <w:pPr>
              <w:jc w:val="left"/>
            </w:pPr>
            <w:r>
              <w:t xml:space="preserve">Hoonete arv ja paigutus krundil </w:t>
            </w:r>
            <w:r w:rsidR="0076144A" w:rsidRPr="0037451E">
              <w:t>(või katastriüksuse</w:t>
            </w:r>
            <w:r w:rsidR="0076144A">
              <w:t>l</w:t>
            </w:r>
            <w:r w:rsidR="0076144A" w:rsidRPr="0037451E">
              <w:t xml:space="preserve">) </w:t>
            </w:r>
            <w:r>
              <w:t xml:space="preserve">määratakse detailplaneeringu </w:t>
            </w:r>
            <w:r w:rsidR="00E73110">
              <w:t>ja/</w:t>
            </w:r>
            <w:r>
              <w:t xml:space="preserve">või projekteerimistingimustega. </w:t>
            </w:r>
          </w:p>
          <w:p w14:paraId="4DBA1535" w14:textId="22F8BD8B" w:rsidR="009B7F9B" w:rsidRDefault="009B7F9B" w:rsidP="00D15CD3">
            <w:pPr>
              <w:jc w:val="left"/>
              <w:rPr>
                <w:highlight w:val="yellow"/>
              </w:rPr>
            </w:pPr>
            <w:r>
              <w:t>Ehitusjoone olemasolul järgida võimalusel olemasolevat ehitusjoont.</w:t>
            </w:r>
          </w:p>
        </w:tc>
      </w:tr>
      <w:tr w:rsidR="009B7F9B" w14:paraId="33468776"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50BFBE83" w14:textId="73953627" w:rsidR="009B7F9B" w:rsidRPr="0037451E" w:rsidRDefault="009B7F9B" w:rsidP="00D567BE">
            <w:r w:rsidRPr="0037451E">
              <w:t>3.</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9B23989" w14:textId="574D6F9D" w:rsidR="009B7F9B" w:rsidRPr="0037451E" w:rsidRDefault="009B7F9B" w:rsidP="00D567BE">
            <w:r w:rsidRPr="0037451E">
              <w:t>Hoonete lubatud maksimaalne maapealne kõrgus/korruselisus</w:t>
            </w:r>
          </w:p>
        </w:tc>
        <w:tc>
          <w:tcPr>
            <w:tcW w:w="3438" w:type="pct"/>
            <w:shd w:val="clear" w:color="auto" w:fill="auto"/>
            <w:tcMar>
              <w:top w:w="0" w:type="dxa"/>
              <w:left w:w="108" w:type="dxa"/>
              <w:bottom w:w="0" w:type="dxa"/>
              <w:right w:w="108" w:type="dxa"/>
            </w:tcMar>
          </w:tcPr>
          <w:p w14:paraId="6555EC0C" w14:textId="186DF69D" w:rsidR="009B7F9B" w:rsidRDefault="009B7F9B" w:rsidP="00D15CD3">
            <w:pPr>
              <w:jc w:val="left"/>
            </w:pPr>
            <w:r>
              <w:t xml:space="preserve">Määratakse detailplaneeringu </w:t>
            </w:r>
            <w:r w:rsidR="00E73110">
              <w:t>ja/</w:t>
            </w:r>
            <w:r>
              <w:t xml:space="preserve">või projekteerimistingimustega. </w:t>
            </w:r>
          </w:p>
          <w:p w14:paraId="2C4D79CD" w14:textId="450C6BAB" w:rsidR="009B7F9B" w:rsidRDefault="009B7F9B" w:rsidP="00D15CD3">
            <w:pPr>
              <w:jc w:val="left"/>
              <w:rPr>
                <w:highlight w:val="yellow"/>
              </w:rPr>
            </w:pPr>
            <w:r>
              <w:t>Elamute</w:t>
            </w:r>
            <w:r w:rsidR="0071398E">
              <w:t>ga piirneval krundil</w:t>
            </w:r>
            <w:r>
              <w:t xml:space="preserve"> </w:t>
            </w:r>
            <w:r w:rsidR="00E73110">
              <w:t xml:space="preserve">ei </w:t>
            </w:r>
            <w:r>
              <w:t>tohi ehitada üle ühe korruse elamutest kõrgemaid hooneid.</w:t>
            </w:r>
          </w:p>
        </w:tc>
      </w:tr>
      <w:tr w:rsidR="009B7F9B" w14:paraId="3DCD0092"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0353E43A" w14:textId="6FA467C9" w:rsidR="009B7F9B" w:rsidRPr="0037451E" w:rsidRDefault="009B7F9B" w:rsidP="00D567BE">
            <w:r w:rsidRPr="0037451E">
              <w:t>4.</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33C7997A" w14:textId="0E4B82A9" w:rsidR="009B7F9B" w:rsidRPr="0037451E" w:rsidRDefault="009B7F9B" w:rsidP="00D567BE">
            <w:r w:rsidRPr="0037451E">
              <w:t>Hoonete suurim lubatud ehitisealune pind krundi</w:t>
            </w:r>
            <w:r w:rsidR="00E73110">
              <w:t xml:space="preserve"> </w:t>
            </w:r>
            <w:r w:rsidR="00E73110" w:rsidRPr="0037451E">
              <w:t xml:space="preserve">(või katastriüksuse) </w:t>
            </w:r>
            <w:r w:rsidRPr="0037451E">
              <w:t xml:space="preserve"> pindalast</w:t>
            </w:r>
          </w:p>
        </w:tc>
        <w:tc>
          <w:tcPr>
            <w:tcW w:w="3438" w:type="pct"/>
            <w:shd w:val="clear" w:color="auto" w:fill="auto"/>
            <w:tcMar>
              <w:top w:w="0" w:type="dxa"/>
              <w:left w:w="108" w:type="dxa"/>
              <w:bottom w:w="0" w:type="dxa"/>
              <w:right w:w="108" w:type="dxa"/>
            </w:tcMar>
          </w:tcPr>
          <w:p w14:paraId="0B57AE79" w14:textId="5C7BF2D7" w:rsidR="009B7F9B" w:rsidRDefault="009B7F9B" w:rsidP="00D15CD3">
            <w:pPr>
              <w:jc w:val="left"/>
              <w:rPr>
                <w:highlight w:val="yellow"/>
              </w:rPr>
            </w:pPr>
            <w:r>
              <w:t>50%</w:t>
            </w:r>
          </w:p>
        </w:tc>
      </w:tr>
      <w:tr w:rsidR="009B7F9B" w14:paraId="609A50E3"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476CBEF9" w14:textId="3FB632D5" w:rsidR="009B7F9B" w:rsidRPr="0037451E" w:rsidRDefault="009B7F9B" w:rsidP="00D567BE">
            <w:r w:rsidRPr="0037451E">
              <w:t>5.</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7C9BA5BF" w14:textId="0B82102C" w:rsidR="009B7F9B" w:rsidRPr="0037451E" w:rsidRDefault="009B7F9B" w:rsidP="00D567BE">
            <w:r w:rsidRPr="0037451E">
              <w:t>Krundi</w:t>
            </w:r>
            <w:r w:rsidR="00E73110">
              <w:t xml:space="preserve"> </w:t>
            </w:r>
            <w:r w:rsidR="00E73110" w:rsidRPr="0037451E">
              <w:t xml:space="preserve">(või katastriüksuse) </w:t>
            </w:r>
            <w:r w:rsidRPr="0037451E">
              <w:t xml:space="preserve"> haljastatav/</w:t>
            </w:r>
            <w:r w:rsidRPr="0037451E">
              <w:br/>
              <w:t>looduslikuna säiliv osa</w:t>
            </w:r>
          </w:p>
        </w:tc>
        <w:tc>
          <w:tcPr>
            <w:tcW w:w="3438" w:type="pct"/>
            <w:shd w:val="clear" w:color="auto" w:fill="auto"/>
            <w:tcMar>
              <w:top w:w="0" w:type="dxa"/>
              <w:left w:w="108" w:type="dxa"/>
              <w:bottom w:w="0" w:type="dxa"/>
              <w:right w:w="108" w:type="dxa"/>
            </w:tcMar>
          </w:tcPr>
          <w:p w14:paraId="7E60BF5D" w14:textId="61E0224B" w:rsidR="009B7F9B" w:rsidRDefault="009B7F9B" w:rsidP="00D15CD3">
            <w:pPr>
              <w:jc w:val="left"/>
              <w:rPr>
                <w:highlight w:val="yellow"/>
              </w:rPr>
            </w:pPr>
            <w:r>
              <w:t>Minimaalselt 20%, millest vähemalt pool kõrghaljastusena. Eelistada olemasoleva elujõulise ja terve kõrghaljastuse säilitamist uue rajamisele.</w:t>
            </w:r>
          </w:p>
        </w:tc>
      </w:tr>
      <w:tr w:rsidR="009B7F9B" w14:paraId="758A9C1E"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0D06A75B" w14:textId="77CD1AA8" w:rsidR="009B7F9B" w:rsidRPr="0037451E" w:rsidRDefault="009B7F9B" w:rsidP="00D567BE">
            <w:r w:rsidRPr="0037451E">
              <w:t>6.</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B1E0948" w14:textId="31E72F19" w:rsidR="009B7F9B" w:rsidRPr="0037451E" w:rsidRDefault="009B7F9B" w:rsidP="00D567BE">
            <w:r w:rsidRPr="0037451E">
              <w:t>Parkimine</w:t>
            </w:r>
          </w:p>
        </w:tc>
        <w:tc>
          <w:tcPr>
            <w:tcW w:w="3438" w:type="pct"/>
            <w:shd w:val="clear" w:color="auto" w:fill="auto"/>
            <w:tcMar>
              <w:top w:w="0" w:type="dxa"/>
              <w:left w:w="108" w:type="dxa"/>
              <w:bottom w:w="0" w:type="dxa"/>
              <w:right w:w="108" w:type="dxa"/>
            </w:tcMar>
          </w:tcPr>
          <w:p w14:paraId="6A56C973" w14:textId="0D313865" w:rsidR="009B7F9B" w:rsidRDefault="009B7F9B" w:rsidP="00D15CD3">
            <w:pPr>
              <w:jc w:val="left"/>
            </w:pPr>
            <w:r>
              <w:t>Omal krundil</w:t>
            </w:r>
            <w:r w:rsidR="006515D6">
              <w:t xml:space="preserve"> </w:t>
            </w:r>
            <w:r w:rsidR="006515D6" w:rsidRPr="0037451E">
              <w:t>(või katastriüksuse</w:t>
            </w:r>
            <w:r w:rsidR="006515D6">
              <w:t>l</w:t>
            </w:r>
            <w:r w:rsidR="006515D6" w:rsidRPr="0037451E">
              <w:t>)</w:t>
            </w:r>
            <w:r w:rsidR="00944925">
              <w:t>.</w:t>
            </w:r>
          </w:p>
          <w:p w14:paraId="1E7B26C2" w14:textId="0AF79945" w:rsidR="009B7F9B" w:rsidRDefault="007E3A48" w:rsidP="00D15CD3">
            <w:pPr>
              <w:jc w:val="left"/>
            </w:pPr>
            <w:r>
              <w:t>T</w:t>
            </w:r>
            <w:r w:rsidR="009B7F9B">
              <w:t xml:space="preserve">agada </w:t>
            </w:r>
            <w:r w:rsidR="008F7095">
              <w:t>jalg</w:t>
            </w:r>
            <w:r w:rsidR="009B7F9B">
              <w:t>rataste parkimise võimalus.</w:t>
            </w:r>
          </w:p>
        </w:tc>
      </w:tr>
      <w:tr w:rsidR="009B7F9B" w14:paraId="71406202" w14:textId="77777777" w:rsidTr="00B025E4">
        <w:tc>
          <w:tcPr>
            <w:tcW w:w="216" w:type="pct"/>
            <w:tcBorders>
              <w:top w:val="single" w:sz="4" w:space="0" w:color="A6A6A6" w:themeColor="background1" w:themeShade="A6"/>
              <w:bottom w:val="single" w:sz="4" w:space="0" w:color="A6A6A6" w:themeColor="background1" w:themeShade="A6"/>
              <w:right w:val="nil"/>
            </w:tcBorders>
          </w:tcPr>
          <w:p w14:paraId="174B89D8" w14:textId="053C6E34" w:rsidR="009B7F9B" w:rsidRPr="0037451E" w:rsidRDefault="009B7F9B" w:rsidP="00D567BE">
            <w:r w:rsidRPr="0037451E">
              <w:t>7.</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1941B37" w14:textId="534EF64B" w:rsidR="009B7F9B" w:rsidRPr="0037451E" w:rsidRDefault="009B7F9B" w:rsidP="00D567BE">
            <w:r w:rsidRPr="0037451E">
              <w:t>Arhitektuursed, ehituslikud ja kujunduslikud tingimused</w:t>
            </w:r>
          </w:p>
        </w:tc>
        <w:tc>
          <w:tcPr>
            <w:tcW w:w="3438" w:type="pct"/>
            <w:shd w:val="clear" w:color="auto" w:fill="auto"/>
            <w:tcMar>
              <w:top w:w="0" w:type="dxa"/>
              <w:left w:w="108" w:type="dxa"/>
              <w:bottom w:w="0" w:type="dxa"/>
              <w:right w:w="108" w:type="dxa"/>
            </w:tcMar>
          </w:tcPr>
          <w:p w14:paraId="09E4F19D" w14:textId="77777777" w:rsidR="009B7F9B" w:rsidRDefault="009B7F9B" w:rsidP="00B025E4">
            <w:pPr>
              <w:jc w:val="left"/>
            </w:pPr>
            <w:r>
              <w:t xml:space="preserve">Võimalusel kasutada fassaadil looduslikke materjale. </w:t>
            </w:r>
          </w:p>
          <w:p w14:paraId="2F15C557" w14:textId="0F8A4AD9" w:rsidR="009B7F9B" w:rsidRDefault="009B7F9B" w:rsidP="00B025E4">
            <w:pPr>
              <w:jc w:val="left"/>
              <w:rPr>
                <w:highlight w:val="yellow"/>
              </w:rPr>
            </w:pPr>
            <w:r>
              <w:t xml:space="preserve">Järgida läbivalt avalikke teenuseid pakkuvate hoonete kavandamisel kaasava disaini põhimõtteid nii hoonete sees kui ümbruses. Nt tagada nii hoones sees kui hoone ümbruses sujuv liikuvus, käsipuud, tõsteseadmed/liftid, </w:t>
            </w:r>
            <w:r w:rsidR="00696DF5">
              <w:t>välisvalgustus</w:t>
            </w:r>
            <w:r>
              <w:t>, istepingid jne.</w:t>
            </w:r>
            <w:r w:rsidR="008333DC" w:rsidRPr="0070361B">
              <w:rPr>
                <w:vertAlign w:val="superscript"/>
              </w:rPr>
              <w:fldChar w:fldCharType="begin"/>
            </w:r>
            <w:r w:rsidR="008333DC" w:rsidRPr="0070361B">
              <w:rPr>
                <w:vertAlign w:val="superscript"/>
              </w:rPr>
              <w:instrText xml:space="preserve"> NOTEREF _Ref170993748 \h </w:instrText>
            </w:r>
            <w:r w:rsidR="0070361B">
              <w:rPr>
                <w:vertAlign w:val="superscript"/>
              </w:rPr>
              <w:instrText xml:space="preserve"> \* MERGEFORMAT </w:instrText>
            </w:r>
            <w:r w:rsidR="008333DC" w:rsidRPr="0070361B">
              <w:rPr>
                <w:vertAlign w:val="superscript"/>
              </w:rPr>
            </w:r>
            <w:r w:rsidR="008333DC" w:rsidRPr="0070361B">
              <w:rPr>
                <w:vertAlign w:val="superscript"/>
              </w:rPr>
              <w:fldChar w:fldCharType="separate"/>
            </w:r>
            <w:r w:rsidR="004C39EC">
              <w:rPr>
                <w:vertAlign w:val="superscript"/>
              </w:rPr>
              <w:t>12</w:t>
            </w:r>
            <w:r w:rsidR="008333DC" w:rsidRPr="0070361B">
              <w:rPr>
                <w:vertAlign w:val="superscript"/>
              </w:rPr>
              <w:fldChar w:fldCharType="end"/>
            </w:r>
            <w:r w:rsidR="008333DC" w:rsidRPr="0070361B">
              <w:rPr>
                <w:highlight w:val="yellow"/>
                <w:vertAlign w:val="superscript"/>
              </w:rPr>
              <w:t xml:space="preserve"> </w:t>
            </w:r>
          </w:p>
        </w:tc>
      </w:tr>
      <w:tr w:rsidR="009B7F9B" w14:paraId="0E097FF3"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711F4CDC" w14:textId="4A758E77" w:rsidR="009B7F9B" w:rsidRPr="0037451E" w:rsidRDefault="009B7F9B" w:rsidP="00D567BE">
            <w:r w:rsidRPr="0037451E">
              <w:t>8.</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4DFCEAE6" w14:textId="47F3DAD7" w:rsidR="009B7F9B" w:rsidRPr="0037451E" w:rsidRDefault="009B7F9B" w:rsidP="00D567BE">
            <w:r w:rsidRPr="0037451E">
              <w:t>Liikluskorraldus</w:t>
            </w:r>
          </w:p>
        </w:tc>
        <w:tc>
          <w:tcPr>
            <w:tcW w:w="3438" w:type="pct"/>
            <w:shd w:val="clear" w:color="auto" w:fill="auto"/>
            <w:tcMar>
              <w:top w:w="0" w:type="dxa"/>
              <w:left w:w="108" w:type="dxa"/>
              <w:bottom w:w="0" w:type="dxa"/>
              <w:right w:w="108" w:type="dxa"/>
            </w:tcMar>
          </w:tcPr>
          <w:p w14:paraId="7ACC6346" w14:textId="77777777" w:rsidR="009B7F9B" w:rsidRDefault="009B7F9B" w:rsidP="00D15CD3">
            <w:pPr>
              <w:jc w:val="left"/>
              <w:rPr>
                <w:highlight w:val="yellow"/>
              </w:rPr>
            </w:pPr>
            <w:r>
              <w:t>Juurdepääsud tagada üldjuhul olemasolevate avalikus kasutuses olevate teede kaudu.</w:t>
            </w:r>
          </w:p>
        </w:tc>
      </w:tr>
      <w:tr w:rsidR="009B7F9B" w14:paraId="0791352B"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6AD3C8F1" w14:textId="330CEF56" w:rsidR="009B7F9B" w:rsidRPr="0037451E" w:rsidRDefault="009B7F9B" w:rsidP="00D567BE">
            <w:r w:rsidRPr="0037451E">
              <w:t>9.</w:t>
            </w:r>
          </w:p>
        </w:tc>
        <w:tc>
          <w:tcPr>
            <w:tcW w:w="1346"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D7E4926" w14:textId="58D47D32" w:rsidR="009B7F9B" w:rsidRPr="0037451E" w:rsidRDefault="009B7F9B" w:rsidP="00D567BE">
            <w:r w:rsidRPr="0037451E">
              <w:t>Heakord</w:t>
            </w:r>
          </w:p>
        </w:tc>
        <w:tc>
          <w:tcPr>
            <w:tcW w:w="3438" w:type="pct"/>
            <w:shd w:val="clear" w:color="auto" w:fill="auto"/>
            <w:tcMar>
              <w:top w:w="0" w:type="dxa"/>
              <w:left w:w="108" w:type="dxa"/>
              <w:bottom w:w="0" w:type="dxa"/>
              <w:right w:w="108" w:type="dxa"/>
            </w:tcMar>
          </w:tcPr>
          <w:p w14:paraId="10C8EF4E" w14:textId="77777777" w:rsidR="009B7F9B" w:rsidRDefault="009B7F9B" w:rsidP="00D15CD3">
            <w:pPr>
              <w:jc w:val="left"/>
            </w:pPr>
            <w:r>
              <w:t>Kavandada jäätmekonteinerite jaoks jäätmemaja või varjavad piirded.</w:t>
            </w:r>
          </w:p>
        </w:tc>
      </w:tr>
      <w:tr w:rsidR="009B7F9B" w14:paraId="2EBBBF10" w14:textId="77777777" w:rsidTr="00D15CD3">
        <w:trPr>
          <w:trHeight w:val="155"/>
        </w:trPr>
        <w:tc>
          <w:tcPr>
            <w:tcW w:w="216" w:type="pct"/>
            <w:tcBorders>
              <w:top w:val="single" w:sz="4" w:space="0" w:color="A6A6A6" w:themeColor="background1" w:themeShade="A6"/>
              <w:bottom w:val="single" w:sz="4" w:space="0" w:color="000000"/>
              <w:right w:val="nil"/>
            </w:tcBorders>
          </w:tcPr>
          <w:p w14:paraId="397BAC12" w14:textId="4443FFDB" w:rsidR="009B7F9B" w:rsidRPr="0037451E" w:rsidRDefault="009B7F9B" w:rsidP="00D567BE">
            <w:r w:rsidRPr="0037451E">
              <w:t>10.</w:t>
            </w:r>
          </w:p>
        </w:tc>
        <w:tc>
          <w:tcPr>
            <w:tcW w:w="1346" w:type="pct"/>
            <w:tcBorders>
              <w:top w:val="single" w:sz="4" w:space="0" w:color="A6A6A6" w:themeColor="background1" w:themeShade="A6"/>
              <w:left w:val="nil"/>
              <w:bottom w:val="single" w:sz="4" w:space="0" w:color="000000"/>
            </w:tcBorders>
            <w:shd w:val="clear" w:color="auto" w:fill="auto"/>
            <w:tcMar>
              <w:top w:w="0" w:type="dxa"/>
              <w:left w:w="108" w:type="dxa"/>
              <w:bottom w:w="0" w:type="dxa"/>
              <w:right w:w="108" w:type="dxa"/>
            </w:tcMar>
          </w:tcPr>
          <w:p w14:paraId="68B15E14" w14:textId="59D0C753" w:rsidR="009B7F9B" w:rsidRPr="0037451E" w:rsidRDefault="009B7F9B" w:rsidP="00D567BE">
            <w:r w:rsidRPr="0037451E">
              <w:t>Muud tingimused</w:t>
            </w:r>
          </w:p>
        </w:tc>
        <w:tc>
          <w:tcPr>
            <w:tcW w:w="3438" w:type="pct"/>
            <w:shd w:val="clear" w:color="auto" w:fill="auto"/>
            <w:tcMar>
              <w:top w:w="0" w:type="dxa"/>
              <w:left w:w="108" w:type="dxa"/>
              <w:bottom w:w="0" w:type="dxa"/>
              <w:right w:w="108" w:type="dxa"/>
            </w:tcMar>
          </w:tcPr>
          <w:p w14:paraId="77730C97" w14:textId="77777777" w:rsidR="009B7F9B" w:rsidRDefault="009B7F9B" w:rsidP="00D15CD3">
            <w:pPr>
              <w:jc w:val="left"/>
            </w:pPr>
            <w:bookmarkStart w:id="59" w:name="_Hlk125882849"/>
            <w:r>
              <w:t>Ohtliku ja suurõnnetuse ohuga ettevõtte rajamisel vältida ettevõtte ohualade kattumist elamute ja ühiskondlike aladega.</w:t>
            </w:r>
          </w:p>
          <w:bookmarkEnd w:id="59"/>
          <w:p w14:paraId="13B6E934" w14:textId="77777777" w:rsidR="009B7F9B" w:rsidRDefault="009B7F9B" w:rsidP="00D15CD3">
            <w:pPr>
              <w:jc w:val="left"/>
            </w:pPr>
            <w:r>
              <w:t xml:space="preserve">Kadrina alevikus ja </w:t>
            </w:r>
            <w:proofErr w:type="spellStart"/>
            <w:r>
              <w:t>Hulja</w:t>
            </w:r>
            <w:proofErr w:type="spellEnd"/>
            <w:r>
              <w:t xml:space="preserve"> alevikus elamute ja ühiskondlike hoonetega piirnevatel aladel on lubatud keskkonnahäiringuteta tootmine. See tähendab, et hoiduda tuleb suure jäätmetootluse, müra, õhusaaste, suure liikluskoormusega jm olulise negatiivse keskkonnamõjuga seotud ettevõtlusest.</w:t>
            </w:r>
          </w:p>
          <w:p w14:paraId="6B1D3C8A" w14:textId="77777777" w:rsidR="009B7F9B" w:rsidRDefault="009B7F9B" w:rsidP="00D15CD3">
            <w:pPr>
              <w:jc w:val="left"/>
            </w:pPr>
            <w:r>
              <w:t>Uute energiamahukate tootmisettevõtete asukoha valikul on soovitav elektrivõrguga liitumise kulude optimeerimise eesmärgil eelistada olemasolevate piirkonna alajaamade lähedust.</w:t>
            </w:r>
          </w:p>
          <w:p w14:paraId="5BA8735E" w14:textId="21D6883F" w:rsidR="009B7F9B" w:rsidRDefault="009B7F9B" w:rsidP="00D15CD3">
            <w:pPr>
              <w:jc w:val="left"/>
            </w:pPr>
            <w:r>
              <w:lastRenderedPageBreak/>
              <w:t>Arendusalade kattumisel jääkreostuskolletega tuleb esimeses järjekorras likvideerida reostunud pinnas ja asendada see ohutu pinnasega.</w:t>
            </w:r>
          </w:p>
          <w:p w14:paraId="685EB317" w14:textId="35C3BB13" w:rsidR="009B7F9B" w:rsidRDefault="009B7F9B" w:rsidP="00D15CD3">
            <w:pPr>
              <w:jc w:val="left"/>
            </w:pPr>
            <w:r>
              <w:t xml:space="preserve">Uute tootmisalade paigutamisel elamute ja ühiskondlike hoonetega kõrvuti tuleb kaaluda </w:t>
            </w:r>
            <w:r w:rsidR="008779E2">
              <w:t>kaitsehaljastuse</w:t>
            </w:r>
            <w:r>
              <w:t xml:space="preserve"> rajamise vajadust tootmisala ja tundliku ala vahele, et vähendada visuaalseid ja müra häiringuid. </w:t>
            </w:r>
            <w:r w:rsidR="008779E2">
              <w:t>Kaitsehaljastuse</w:t>
            </w:r>
            <w:r>
              <w:t xml:space="preserve"> vajadust hinnata üksikjuhtumi põhiselt, tulenevalt tootmistegevuse iseloomust ja asukohast naaberalade suhtes. </w:t>
            </w:r>
            <w:r w:rsidR="00480AE0">
              <w:t xml:space="preserve">Juhul, kui kaitsehaljastuse rajamine on vajalik, tuleb see </w:t>
            </w:r>
            <w:r w:rsidR="00724E06">
              <w:t xml:space="preserve">võimalusel </w:t>
            </w:r>
            <w:r w:rsidR="00480AE0">
              <w:t xml:space="preserve">rajada </w:t>
            </w:r>
            <w:r w:rsidR="00EB34C9">
              <w:t xml:space="preserve">omal </w:t>
            </w:r>
            <w:r w:rsidR="00793F5A">
              <w:t xml:space="preserve">krundil </w:t>
            </w:r>
            <w:r w:rsidR="003B1BC5">
              <w:t>(</w:t>
            </w:r>
            <w:r w:rsidR="00793F5A">
              <w:t xml:space="preserve">või </w:t>
            </w:r>
            <w:r w:rsidR="0014194A">
              <w:t>katastriüksusel</w:t>
            </w:r>
            <w:r w:rsidR="003B1BC5">
              <w:t>)</w:t>
            </w:r>
            <w:r w:rsidR="0014194A">
              <w:t xml:space="preserve">. </w:t>
            </w:r>
            <w:r w:rsidR="008779E2">
              <w:t xml:space="preserve">Kaitsehaljastuse rajamisel tuleb arvestada </w:t>
            </w:r>
            <w:proofErr w:type="spellStart"/>
            <w:r w:rsidR="008779E2">
              <w:t>ptk</w:t>
            </w:r>
            <w:proofErr w:type="spellEnd"/>
            <w:r w:rsidR="008779E2">
              <w:t xml:space="preserve"> </w:t>
            </w:r>
            <w:r w:rsidR="00A75D41">
              <w:fldChar w:fldCharType="begin"/>
            </w:r>
            <w:r w:rsidR="00A75D41">
              <w:instrText xml:space="preserve"> REF _Ref111032345 \r \h </w:instrText>
            </w:r>
            <w:r w:rsidR="00A75D41">
              <w:fldChar w:fldCharType="separate"/>
            </w:r>
            <w:r w:rsidR="004C39EC">
              <w:t>5.13</w:t>
            </w:r>
            <w:r w:rsidR="00A75D41">
              <w:fldChar w:fldCharType="end"/>
            </w:r>
            <w:r w:rsidR="008779E2">
              <w:t xml:space="preserve"> tingimustega. </w:t>
            </w:r>
          </w:p>
          <w:p w14:paraId="1409604F" w14:textId="77777777" w:rsidR="009B7F9B" w:rsidRDefault="009B7F9B" w:rsidP="00D15CD3">
            <w:pPr>
              <w:jc w:val="left"/>
            </w:pPr>
            <w:r>
              <w:t>Põllumajandusliku jms tootmise puhul tuleb arvestada, et kaitsehaljastuse rajamine ei pruugi kõiki häiringuid (nt lõhn) oluliselt leevendada, mistõttu tuleb tootmine paigutada piisavalt kaugele tundlikest aladest.</w:t>
            </w:r>
          </w:p>
          <w:p w14:paraId="215F9E9F" w14:textId="6EAC9FC6" w:rsidR="008F0F68" w:rsidRDefault="009B7F9B" w:rsidP="00A32E93">
            <w:pPr>
              <w:jc w:val="left"/>
            </w:pPr>
            <w:r>
              <w:t>Uute tootmishoonete rajamisel kasutada võimalusel ära olemasolevaid taristuid ja teid (reoveekäitlus, küte, liikluslahendus, elektriliinid), vajadusel näha ette täiendavad tuletõrje veevõtukohad ja juurdepääsud.</w:t>
            </w:r>
          </w:p>
          <w:p w14:paraId="62032BFF" w14:textId="00FA4837" w:rsidR="009B7F9B" w:rsidRDefault="009B7F9B" w:rsidP="00D15CD3">
            <w:pPr>
              <w:jc w:val="left"/>
            </w:pPr>
            <w:r>
              <w:t xml:space="preserve">Vastavalt ala väärtustele ja lahendamist vajavatele teemadele rakenduvad </w:t>
            </w:r>
            <w:proofErr w:type="spellStart"/>
            <w:r>
              <w:t>ptk</w:t>
            </w:r>
            <w:proofErr w:type="spellEnd"/>
            <w:r>
              <w:t xml:space="preserve"> </w:t>
            </w:r>
            <w:r w:rsidR="00F54598">
              <w:fldChar w:fldCharType="begin"/>
            </w:r>
            <w:r w:rsidR="00F54598">
              <w:instrText xml:space="preserve"> REF _Ref106378238 \r \h </w:instrText>
            </w:r>
            <w:r w:rsidR="00F54598">
              <w:fldChar w:fldCharType="separate"/>
            </w:r>
            <w:r w:rsidR="004C39EC">
              <w:t>6</w:t>
            </w:r>
            <w:r w:rsidR="00F54598">
              <w:fldChar w:fldCharType="end"/>
            </w:r>
            <w:r>
              <w:t xml:space="preserve"> teemade lõikes toodud tingimused.</w:t>
            </w:r>
          </w:p>
        </w:tc>
      </w:tr>
    </w:tbl>
    <w:p w14:paraId="7EFA6EEB" w14:textId="77777777" w:rsidR="0062545C" w:rsidRDefault="0062545C" w:rsidP="00D567BE"/>
    <w:p w14:paraId="687E233B" w14:textId="21D7FECC" w:rsidR="0062545C" w:rsidRDefault="34568747" w:rsidP="00ED2531">
      <w:pPr>
        <w:pStyle w:val="Pealkiri2"/>
      </w:pPr>
      <w:bookmarkStart w:id="60" w:name="_Ref156327274"/>
      <w:bookmarkStart w:id="61" w:name="_Toc195255801"/>
      <w:r>
        <w:t>Puhke</w:t>
      </w:r>
      <w:r w:rsidR="009B1CA2">
        <w:t>-</w:t>
      </w:r>
      <w:r>
        <w:t xml:space="preserve"> ja </w:t>
      </w:r>
      <w:proofErr w:type="spellStart"/>
      <w:r>
        <w:t>virgestuse</w:t>
      </w:r>
      <w:proofErr w:type="spellEnd"/>
      <w:r>
        <w:t xml:space="preserve"> maa-ala (PV)</w:t>
      </w:r>
      <w:bookmarkEnd w:id="60"/>
      <w:bookmarkEnd w:id="61"/>
    </w:p>
    <w:p w14:paraId="1011C040" w14:textId="7656AA3A" w:rsidR="0062545C" w:rsidRDefault="27F0B0FB" w:rsidP="42980806">
      <w:pPr>
        <w:rPr>
          <w:i/>
          <w:iCs/>
        </w:rPr>
      </w:pPr>
      <w:bookmarkStart w:id="62" w:name="_2p2csry"/>
      <w:bookmarkEnd w:id="62"/>
      <w:r w:rsidRPr="42980806">
        <w:rPr>
          <w:b/>
          <w:bCs/>
          <w:i/>
          <w:iCs/>
        </w:rPr>
        <w:t>Puhke</w:t>
      </w:r>
      <w:r w:rsidR="009B1CA2">
        <w:rPr>
          <w:b/>
          <w:bCs/>
          <w:i/>
          <w:iCs/>
        </w:rPr>
        <w:t>-</w:t>
      </w:r>
      <w:r w:rsidRPr="42980806">
        <w:rPr>
          <w:b/>
          <w:bCs/>
          <w:i/>
          <w:iCs/>
        </w:rPr>
        <w:t xml:space="preserve"> ja </w:t>
      </w:r>
      <w:proofErr w:type="spellStart"/>
      <w:r w:rsidRPr="42980806">
        <w:rPr>
          <w:b/>
          <w:bCs/>
          <w:i/>
          <w:iCs/>
        </w:rPr>
        <w:t>virgestuse</w:t>
      </w:r>
      <w:proofErr w:type="spellEnd"/>
      <w:r w:rsidRPr="42980806">
        <w:rPr>
          <w:b/>
          <w:bCs/>
          <w:i/>
          <w:iCs/>
        </w:rPr>
        <w:t xml:space="preserve"> maa-ala</w:t>
      </w:r>
      <w:r w:rsidRPr="42980806">
        <w:rPr>
          <w:i/>
          <w:iCs/>
        </w:rPr>
        <w:t xml:space="preserve"> on haljas- ja metsaala, mis võimaldab vabas õhus sportimist ja lõõgastumist, kasutamist väljasõidukohtadena, vabaõhuürituste korraldamist jms.</w:t>
      </w:r>
    </w:p>
    <w:p w14:paraId="2881F808" w14:textId="5D19451F" w:rsidR="00AC3DB3" w:rsidRDefault="6C366DC8" w:rsidP="00D567BE">
      <w:r w:rsidRPr="6837D86E">
        <w:rPr>
          <w:i/>
          <w:iCs/>
        </w:rPr>
        <w:t>*-</w:t>
      </w:r>
      <w:proofErr w:type="spellStart"/>
      <w:r w:rsidRPr="6837D86E">
        <w:rPr>
          <w:i/>
          <w:iCs/>
        </w:rPr>
        <w:t>ga</w:t>
      </w:r>
      <w:proofErr w:type="spellEnd"/>
      <w:r w:rsidRPr="6837D86E">
        <w:rPr>
          <w:i/>
          <w:iCs/>
        </w:rPr>
        <w:t xml:space="preserve"> tähistatud puhke</w:t>
      </w:r>
      <w:r w:rsidR="005556A6">
        <w:rPr>
          <w:i/>
          <w:iCs/>
        </w:rPr>
        <w:t>-</w:t>
      </w:r>
      <w:r w:rsidRPr="6837D86E">
        <w:rPr>
          <w:i/>
          <w:iCs/>
        </w:rPr>
        <w:t xml:space="preserve"> ja </w:t>
      </w:r>
      <w:proofErr w:type="spellStart"/>
      <w:r w:rsidRPr="6837D86E">
        <w:rPr>
          <w:i/>
          <w:iCs/>
        </w:rPr>
        <w:t>virgestuse</w:t>
      </w:r>
      <w:proofErr w:type="spellEnd"/>
      <w:r w:rsidRPr="6837D86E">
        <w:rPr>
          <w:i/>
          <w:iCs/>
        </w:rPr>
        <w:t xml:space="preserve"> maa-alad</w:t>
      </w:r>
      <w:r w:rsidR="46141371" w:rsidRPr="6837D86E">
        <w:rPr>
          <w:i/>
          <w:iCs/>
        </w:rPr>
        <w:t xml:space="preserve"> toetavad ka </w:t>
      </w:r>
      <w:r w:rsidR="0161ED47" w:rsidRPr="6837D86E">
        <w:rPr>
          <w:i/>
          <w:iCs/>
        </w:rPr>
        <w:t xml:space="preserve">rohevõrgustiku </w:t>
      </w:r>
      <w:r w:rsidR="15F28E17" w:rsidRPr="6837D86E">
        <w:rPr>
          <w:i/>
          <w:iCs/>
        </w:rPr>
        <w:t>toimimist.</w:t>
      </w:r>
    </w:p>
    <w:tbl>
      <w:tblPr>
        <w:tblW w:w="5000" w:type="pct"/>
        <w:tblBorders>
          <w:bottom w:val="single" w:sz="4" w:space="0" w:color="000000" w:themeColor="text1"/>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495"/>
        <w:gridCol w:w="2258"/>
        <w:gridCol w:w="5916"/>
      </w:tblGrid>
      <w:tr w:rsidR="00C412E6" w14:paraId="70911A10" w14:textId="77777777" w:rsidTr="42980806">
        <w:trPr>
          <w:tblHeader/>
        </w:trPr>
        <w:tc>
          <w:tcPr>
            <w:tcW w:w="5000" w:type="pct"/>
            <w:gridSpan w:val="3"/>
          </w:tcPr>
          <w:p w14:paraId="38C8206F" w14:textId="13F6EC3F" w:rsidR="00C412E6" w:rsidRDefault="00C412E6" w:rsidP="00D567BE">
            <w:r w:rsidRPr="00D15CD3">
              <w:rPr>
                <w:b/>
                <w:bCs/>
              </w:rPr>
              <w:t xml:space="preserve">Kasutus- ja ehitustingimused </w:t>
            </w:r>
          </w:p>
        </w:tc>
      </w:tr>
      <w:tr w:rsidR="00C412E6" w14:paraId="394E927C" w14:textId="77777777" w:rsidTr="42980806">
        <w:trPr>
          <w:trHeight w:val="555"/>
        </w:trPr>
        <w:tc>
          <w:tcPr>
            <w:tcW w:w="235" w:type="pct"/>
            <w:tcBorders>
              <w:top w:val="single" w:sz="4" w:space="0" w:color="A6A6A6" w:themeColor="background1" w:themeShade="A6"/>
              <w:bottom w:val="single" w:sz="4" w:space="0" w:color="A6A6A6" w:themeColor="background1" w:themeShade="A6"/>
              <w:right w:val="nil"/>
            </w:tcBorders>
          </w:tcPr>
          <w:p w14:paraId="00D78B5A" w14:textId="1C1EB84F" w:rsidR="00C412E6" w:rsidRPr="0037451E" w:rsidRDefault="00C412E6" w:rsidP="00D567BE">
            <w:r w:rsidRPr="0037451E">
              <w:t>1.</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09A1CC8E" w14:textId="1A200E9B" w:rsidR="00C412E6" w:rsidRPr="0037451E" w:rsidRDefault="00C412E6" w:rsidP="00D567BE">
            <w:r w:rsidRPr="0037451E">
              <w:t>Krundi (või katastriüksuse) suurus</w:t>
            </w:r>
          </w:p>
        </w:tc>
        <w:tc>
          <w:tcPr>
            <w:tcW w:w="3438" w:type="pct"/>
            <w:shd w:val="clear" w:color="auto" w:fill="auto"/>
            <w:tcMar>
              <w:top w:w="0" w:type="dxa"/>
              <w:left w:w="108" w:type="dxa"/>
              <w:bottom w:w="0" w:type="dxa"/>
              <w:right w:w="108" w:type="dxa"/>
            </w:tcMar>
          </w:tcPr>
          <w:p w14:paraId="1F311710" w14:textId="5ADD0462" w:rsidR="00C412E6" w:rsidRDefault="003B1BC5" w:rsidP="00D15CD3">
            <w:pPr>
              <w:jc w:val="left"/>
            </w:pPr>
            <w:r>
              <w:t>Krundi täpne suurus m</w:t>
            </w:r>
            <w:r w:rsidR="00C412E6">
              <w:t xml:space="preserve">ääratakse detailplaneeringu </w:t>
            </w:r>
            <w:r>
              <w:t>ja/</w:t>
            </w:r>
            <w:r w:rsidR="00C412E6">
              <w:t xml:space="preserve">või projekteerimistingimustega vastavalt kavandatud tegevuse iseloomule. </w:t>
            </w:r>
          </w:p>
        </w:tc>
      </w:tr>
      <w:tr w:rsidR="00C412E6" w14:paraId="079E0ED2"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56E558E8" w14:textId="23A0B0CE" w:rsidR="00C412E6" w:rsidRPr="0037451E" w:rsidRDefault="00C412E6" w:rsidP="00D567BE">
            <w:r w:rsidRPr="0037451E">
              <w:t>2.</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6567870" w14:textId="6152BB6A" w:rsidR="00C412E6" w:rsidRPr="0037451E" w:rsidRDefault="00C412E6" w:rsidP="00D567BE">
            <w:r w:rsidRPr="0037451E">
              <w:t>Hoonete suurim lubatud arv ja paigutus krundil</w:t>
            </w:r>
            <w:r w:rsidR="00E512A8">
              <w:t xml:space="preserve"> </w:t>
            </w:r>
            <w:r w:rsidR="00E512A8" w:rsidRPr="0037451E">
              <w:t>(või katastriüksuse</w:t>
            </w:r>
            <w:r w:rsidR="00E512A8">
              <w:t>l</w:t>
            </w:r>
            <w:r w:rsidR="00E512A8" w:rsidRPr="0037451E">
              <w:t>)</w:t>
            </w:r>
          </w:p>
        </w:tc>
        <w:tc>
          <w:tcPr>
            <w:tcW w:w="3438" w:type="pct"/>
            <w:shd w:val="clear" w:color="auto" w:fill="auto"/>
            <w:tcMar>
              <w:top w:w="0" w:type="dxa"/>
              <w:left w:w="108" w:type="dxa"/>
              <w:bottom w:w="0" w:type="dxa"/>
              <w:right w:w="108" w:type="dxa"/>
            </w:tcMar>
          </w:tcPr>
          <w:p w14:paraId="0E572EEA" w14:textId="497C848D" w:rsidR="00C412E6" w:rsidRDefault="00C412E6" w:rsidP="00D15CD3">
            <w:pPr>
              <w:jc w:val="left"/>
            </w:pPr>
            <w:r>
              <w:t xml:space="preserve">Hoonete arv ja paigutus krundil määratakse detailplaneeringu </w:t>
            </w:r>
            <w:r w:rsidR="00E512A8">
              <w:t>ja/</w:t>
            </w:r>
            <w:r>
              <w:t xml:space="preserve">või projekteerimistingimustega. </w:t>
            </w:r>
          </w:p>
          <w:p w14:paraId="41AF92C3" w14:textId="499B0749" w:rsidR="00C412E6" w:rsidRDefault="730B6B5C" w:rsidP="00D15CD3">
            <w:pPr>
              <w:jc w:val="left"/>
            </w:pPr>
            <w:r>
              <w:t>Rajatiste ja hoonete maastikku paigutamisel arvestada maksimaalselt olemasolevate maastikuliste väärtustega.</w:t>
            </w:r>
          </w:p>
        </w:tc>
      </w:tr>
      <w:tr w:rsidR="00C412E6" w14:paraId="6878177C"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41D8E98E" w14:textId="5CEF6604" w:rsidR="00C412E6" w:rsidRPr="0037451E" w:rsidRDefault="00C412E6" w:rsidP="00D567BE">
            <w:r w:rsidRPr="0037451E">
              <w:t>3.</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55AB48CF" w14:textId="37909CB7" w:rsidR="00C412E6" w:rsidRPr="0037451E" w:rsidRDefault="00C412E6" w:rsidP="00D567BE">
            <w:r w:rsidRPr="0037451E">
              <w:t>Hoonete lubatud maksimaalne maapealne kõrgus/korruselisus</w:t>
            </w:r>
          </w:p>
        </w:tc>
        <w:tc>
          <w:tcPr>
            <w:tcW w:w="3438" w:type="pct"/>
            <w:shd w:val="clear" w:color="auto" w:fill="auto"/>
            <w:tcMar>
              <w:top w:w="0" w:type="dxa"/>
              <w:left w:w="108" w:type="dxa"/>
              <w:bottom w:w="0" w:type="dxa"/>
              <w:right w:w="108" w:type="dxa"/>
            </w:tcMar>
          </w:tcPr>
          <w:p w14:paraId="6BEFC57C" w14:textId="63111B1C" w:rsidR="00C412E6" w:rsidRDefault="00C412E6" w:rsidP="00D15CD3">
            <w:pPr>
              <w:jc w:val="left"/>
              <w:rPr>
                <w:highlight w:val="yellow"/>
              </w:rPr>
            </w:pPr>
            <w:r>
              <w:t xml:space="preserve">Määratakse detailplaneeringu </w:t>
            </w:r>
            <w:r w:rsidR="00E512A8">
              <w:t>ja/</w:t>
            </w:r>
            <w:r>
              <w:t>või projekteerimistingimustega vastavalt kavandatud tegevuse iseloomule.</w:t>
            </w:r>
          </w:p>
        </w:tc>
      </w:tr>
      <w:tr w:rsidR="00C412E6" w14:paraId="16A22DBD"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3310F40D" w14:textId="4287DB6C" w:rsidR="00C412E6" w:rsidRPr="0037451E" w:rsidRDefault="00C412E6" w:rsidP="00D567BE">
            <w:r w:rsidRPr="0037451E">
              <w:t>4.</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229F08C" w14:textId="2338CD59" w:rsidR="00C412E6" w:rsidRPr="0037451E" w:rsidRDefault="00C412E6" w:rsidP="00D567BE">
            <w:r w:rsidRPr="0037451E">
              <w:t xml:space="preserve">Hoonete suurim lubatud ehitisealune pind krundi </w:t>
            </w:r>
            <w:r w:rsidR="00E512A8" w:rsidRPr="0037451E">
              <w:t xml:space="preserve">(või </w:t>
            </w:r>
            <w:r w:rsidR="00E512A8" w:rsidRPr="0037451E">
              <w:lastRenderedPageBreak/>
              <w:t xml:space="preserve">katastriüksuse) </w:t>
            </w:r>
            <w:r w:rsidRPr="0037451E">
              <w:t>pindalast</w:t>
            </w:r>
          </w:p>
        </w:tc>
        <w:tc>
          <w:tcPr>
            <w:tcW w:w="3438" w:type="pct"/>
            <w:shd w:val="clear" w:color="auto" w:fill="auto"/>
            <w:tcMar>
              <w:top w:w="0" w:type="dxa"/>
              <w:left w:w="108" w:type="dxa"/>
              <w:bottom w:w="0" w:type="dxa"/>
              <w:right w:w="108" w:type="dxa"/>
            </w:tcMar>
          </w:tcPr>
          <w:p w14:paraId="17FB16B0" w14:textId="34846520" w:rsidR="00C412E6" w:rsidRDefault="00C412E6" w:rsidP="00D15CD3">
            <w:pPr>
              <w:jc w:val="left"/>
              <w:rPr>
                <w:highlight w:val="yellow"/>
              </w:rPr>
            </w:pPr>
            <w:r>
              <w:lastRenderedPageBreak/>
              <w:t xml:space="preserve">Määratakse detailplaneeringu </w:t>
            </w:r>
            <w:r w:rsidR="00E512A8">
              <w:t>ja/</w:t>
            </w:r>
            <w:r>
              <w:t>või projekteerimistingimustega vastavalt kavandatud tegevuse iseloomule.</w:t>
            </w:r>
          </w:p>
        </w:tc>
      </w:tr>
      <w:tr w:rsidR="00C412E6" w14:paraId="15FECF52" w14:textId="77777777" w:rsidTr="00ED296D">
        <w:trPr>
          <w:trHeight w:val="1875"/>
        </w:trPr>
        <w:tc>
          <w:tcPr>
            <w:tcW w:w="235" w:type="pct"/>
            <w:tcBorders>
              <w:top w:val="single" w:sz="4" w:space="0" w:color="A6A6A6" w:themeColor="background1" w:themeShade="A6"/>
              <w:bottom w:val="single" w:sz="4" w:space="0" w:color="A6A6A6" w:themeColor="background1" w:themeShade="A6"/>
              <w:right w:val="nil"/>
            </w:tcBorders>
          </w:tcPr>
          <w:p w14:paraId="47AEB378" w14:textId="3099D61B" w:rsidR="00C412E6" w:rsidRPr="0037451E" w:rsidRDefault="00C412E6" w:rsidP="00D567BE">
            <w:r w:rsidRPr="0037451E">
              <w:t>5.</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6C1704B" w14:textId="2C6F5F7B" w:rsidR="00C412E6" w:rsidRPr="0037451E" w:rsidRDefault="00C412E6" w:rsidP="00D567BE">
            <w:r w:rsidRPr="0037451E">
              <w:t>Krundi haljastatav/</w:t>
            </w:r>
            <w:r w:rsidRPr="0037451E">
              <w:br/>
              <w:t>looduslikuna säiliv osa</w:t>
            </w:r>
          </w:p>
        </w:tc>
        <w:tc>
          <w:tcPr>
            <w:tcW w:w="3438" w:type="pct"/>
            <w:shd w:val="clear" w:color="auto" w:fill="auto"/>
            <w:tcMar>
              <w:top w:w="0" w:type="dxa"/>
              <w:left w:w="108" w:type="dxa"/>
              <w:bottom w:w="0" w:type="dxa"/>
              <w:right w:w="108" w:type="dxa"/>
            </w:tcMar>
          </w:tcPr>
          <w:p w14:paraId="72BA089E" w14:textId="239B2405" w:rsidR="00C412E6" w:rsidRDefault="623A896A" w:rsidP="00D15CD3">
            <w:pPr>
              <w:jc w:val="left"/>
            </w:pPr>
            <w:r>
              <w:t xml:space="preserve">Määratakse detailplaneeringu </w:t>
            </w:r>
            <w:r w:rsidR="00D625C9">
              <w:t>ja/</w:t>
            </w:r>
            <w:r>
              <w:t>või projekteerimistingimustega vastavalt kavandatud tegevuse iseloomule.</w:t>
            </w:r>
          </w:p>
          <w:p w14:paraId="25FDD5C6" w14:textId="2D7DAA2D" w:rsidR="00C412E6" w:rsidRDefault="595E35D0" w:rsidP="6837D86E">
            <w:pPr>
              <w:jc w:val="left"/>
            </w:pPr>
            <w:r>
              <w:t xml:space="preserve">Maakasutuskaardil </w:t>
            </w:r>
            <w:r w:rsidR="3FAEAE65">
              <w:t>*-</w:t>
            </w:r>
            <w:proofErr w:type="spellStart"/>
            <w:r w:rsidR="3FAEAE65">
              <w:t>ga</w:t>
            </w:r>
            <w:proofErr w:type="spellEnd"/>
            <w:r w:rsidR="3FAEAE65">
              <w:t xml:space="preserve"> tähistatud puhke</w:t>
            </w:r>
            <w:r w:rsidR="005556A6">
              <w:t>-</w:t>
            </w:r>
            <w:r w:rsidR="3FAEAE65">
              <w:t xml:space="preserve"> ja </w:t>
            </w:r>
            <w:proofErr w:type="spellStart"/>
            <w:r w:rsidR="3FAEAE65">
              <w:t>virgestuse</w:t>
            </w:r>
            <w:proofErr w:type="spellEnd"/>
            <w:r w:rsidR="3FAEAE65">
              <w:t xml:space="preserve"> maa-aladel </w:t>
            </w:r>
            <w:r w:rsidR="340B04EE">
              <w:t>Kadrina alevikus on soovituslik haljastuse kujundamisel säilitada või vajadusel rajada võimalikult suures ulatuses looduslikku haljastust sh kõrghaljastust</w:t>
            </w:r>
            <w:r w:rsidR="28251D5D">
              <w:t>.</w:t>
            </w:r>
          </w:p>
        </w:tc>
      </w:tr>
      <w:tr w:rsidR="00C412E6" w14:paraId="508295FB"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5B03802E" w14:textId="53849D39" w:rsidR="00C412E6" w:rsidRPr="0037451E" w:rsidRDefault="00C412E6" w:rsidP="00D567BE">
            <w:r w:rsidRPr="0037451E">
              <w:t>6.</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6B642DB7" w14:textId="1427EEDE" w:rsidR="00C412E6" w:rsidRPr="0037451E" w:rsidRDefault="00C412E6" w:rsidP="00D567BE">
            <w:r w:rsidRPr="0037451E">
              <w:t>Parkimine</w:t>
            </w:r>
          </w:p>
        </w:tc>
        <w:tc>
          <w:tcPr>
            <w:tcW w:w="3438" w:type="pct"/>
            <w:shd w:val="clear" w:color="auto" w:fill="auto"/>
            <w:tcMar>
              <w:top w:w="0" w:type="dxa"/>
              <w:left w:w="108" w:type="dxa"/>
              <w:bottom w:w="0" w:type="dxa"/>
              <w:right w:w="108" w:type="dxa"/>
            </w:tcMar>
          </w:tcPr>
          <w:p w14:paraId="7D3AB6C5" w14:textId="4CDC0CCE" w:rsidR="00C412E6" w:rsidRDefault="00C412E6" w:rsidP="00D15CD3">
            <w:pPr>
              <w:jc w:val="left"/>
            </w:pPr>
            <w:r>
              <w:t>Parkimine tagada ala kasutusest lähtuvalt. Vajadusel rajada rattaparklad.</w:t>
            </w:r>
          </w:p>
        </w:tc>
      </w:tr>
      <w:tr w:rsidR="00C412E6" w14:paraId="7DB1C9D5"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6DFD53A5" w14:textId="3F008BED" w:rsidR="00C412E6" w:rsidRPr="0037451E" w:rsidRDefault="00C412E6" w:rsidP="00D567BE">
            <w:r w:rsidRPr="0037451E">
              <w:t>7.</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3CC0A61C" w14:textId="30595421" w:rsidR="00C412E6" w:rsidRPr="0037451E" w:rsidRDefault="00C412E6" w:rsidP="001A3774">
            <w:pPr>
              <w:jc w:val="left"/>
            </w:pPr>
            <w:r w:rsidRPr="0037451E">
              <w:t>Arhitektuursed, ehituslikud ja kujunduslikud tingimused</w:t>
            </w:r>
          </w:p>
        </w:tc>
        <w:tc>
          <w:tcPr>
            <w:tcW w:w="3438" w:type="pct"/>
            <w:shd w:val="clear" w:color="auto" w:fill="auto"/>
            <w:tcMar>
              <w:top w:w="0" w:type="dxa"/>
              <w:left w:w="108" w:type="dxa"/>
              <w:bottom w:w="0" w:type="dxa"/>
              <w:right w:w="108" w:type="dxa"/>
            </w:tcMar>
          </w:tcPr>
          <w:p w14:paraId="45B1578A" w14:textId="10E4E0B8" w:rsidR="00C412E6" w:rsidRDefault="105B7B8D" w:rsidP="00D15CD3">
            <w:pPr>
              <w:jc w:val="left"/>
            </w:pPr>
            <w:r>
              <w:t xml:space="preserve">Hoonete fassaadidel </w:t>
            </w:r>
            <w:r w:rsidR="1C1DD918">
              <w:t xml:space="preserve">on soovitatav kasutada </w:t>
            </w:r>
            <w:r>
              <w:t>looduslikke viimistlusmaterjale (nt puit, kivi).</w:t>
            </w:r>
          </w:p>
          <w:p w14:paraId="5CBB4972" w14:textId="53919380" w:rsidR="00C412E6" w:rsidRDefault="623A896A" w:rsidP="6837D86E">
            <w:pPr>
              <w:jc w:val="left"/>
              <w:rPr>
                <w:highlight w:val="yellow"/>
              </w:rPr>
            </w:pPr>
            <w:r>
              <w:t>Hoonete rajamisel järgida läbivalt kaasava disaini põhimõtteid.</w:t>
            </w:r>
            <w:r w:rsidR="0070361B" w:rsidRPr="0070361B">
              <w:rPr>
                <w:vertAlign w:val="superscript"/>
              </w:rPr>
              <w:fldChar w:fldCharType="begin"/>
            </w:r>
            <w:r w:rsidR="0070361B" w:rsidRPr="0070361B">
              <w:rPr>
                <w:vertAlign w:val="superscript"/>
              </w:rPr>
              <w:instrText xml:space="preserve"> NOTEREF _Ref170993748 \h </w:instrText>
            </w:r>
            <w:r w:rsidR="0070361B">
              <w:rPr>
                <w:vertAlign w:val="superscript"/>
              </w:rPr>
              <w:instrText xml:space="preserve"> \* MERGEFORMAT </w:instrText>
            </w:r>
            <w:r w:rsidR="0070361B" w:rsidRPr="0070361B">
              <w:rPr>
                <w:vertAlign w:val="superscript"/>
              </w:rPr>
            </w:r>
            <w:r w:rsidR="0070361B" w:rsidRPr="0070361B">
              <w:rPr>
                <w:vertAlign w:val="superscript"/>
              </w:rPr>
              <w:fldChar w:fldCharType="separate"/>
            </w:r>
            <w:r w:rsidR="004C39EC">
              <w:rPr>
                <w:vertAlign w:val="superscript"/>
              </w:rPr>
              <w:t>12</w:t>
            </w:r>
            <w:r w:rsidR="0070361B" w:rsidRPr="0070361B">
              <w:rPr>
                <w:vertAlign w:val="superscript"/>
              </w:rPr>
              <w:fldChar w:fldCharType="end"/>
            </w:r>
          </w:p>
          <w:p w14:paraId="3F781B08" w14:textId="48F65A1D" w:rsidR="00C412E6" w:rsidRDefault="3AFB89BD" w:rsidP="6837D86E">
            <w:r>
              <w:t xml:space="preserve">Maakasutuskaardil </w:t>
            </w:r>
            <w:r w:rsidR="6837D86E">
              <w:t>*-</w:t>
            </w:r>
            <w:proofErr w:type="spellStart"/>
            <w:r w:rsidR="6837D86E">
              <w:t>ga</w:t>
            </w:r>
            <w:proofErr w:type="spellEnd"/>
            <w:r w:rsidR="6837D86E">
              <w:t xml:space="preserve"> tähistatud puhke</w:t>
            </w:r>
            <w:r w:rsidR="005556A6">
              <w:t>-</w:t>
            </w:r>
            <w:r w:rsidR="6837D86E">
              <w:t xml:space="preserve"> ja </w:t>
            </w:r>
            <w:proofErr w:type="spellStart"/>
            <w:r w:rsidR="6837D86E">
              <w:t>virgestuse</w:t>
            </w:r>
            <w:proofErr w:type="spellEnd"/>
            <w:r w:rsidR="6837D86E">
              <w:t xml:space="preserve"> maa-aladel</w:t>
            </w:r>
            <w:r w:rsidR="00D84646">
              <w:t xml:space="preserve"> </w:t>
            </w:r>
            <w:r w:rsidR="6837D86E">
              <w:t>ei ole ulatuslikult (nt kogu ala ulatuses) lubatud alasid tarastada. Juhul, kui tara rajamine on vajalik, tuleb arvestada väikeulukitele läbipääsu tagamisega, jättes maapinna ja aia vahele 20</w:t>
            </w:r>
            <w:r w:rsidR="007F4CF1" w:rsidRPr="00A36E00">
              <w:rPr>
                <w:rFonts w:ascii="Calibri" w:hAnsi="Calibri" w:cs="Calibri"/>
              </w:rPr>
              <w:t>–</w:t>
            </w:r>
            <w:r w:rsidR="6837D86E">
              <w:t xml:space="preserve">30 cm vaba läbipääsu tagava ruumi. </w:t>
            </w:r>
            <w:r w:rsidR="2A2AA364">
              <w:t>Erandina on maapinnani ulatuvad tarad lubatud</w:t>
            </w:r>
            <w:r w:rsidR="6837D86E">
              <w:t xml:space="preserve"> väikeste tarastatud alade rajamisel (nt laste mänguväljak, koerte </w:t>
            </w:r>
            <w:r w:rsidR="6742D344">
              <w:t>jalutus</w:t>
            </w:r>
            <w:r w:rsidR="6837D86E">
              <w:t>väljak).</w:t>
            </w:r>
          </w:p>
        </w:tc>
      </w:tr>
      <w:tr w:rsidR="00C412E6" w14:paraId="4B6FE755"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60DAD6D3" w14:textId="3AFEC77C" w:rsidR="00C412E6" w:rsidRPr="0037451E" w:rsidRDefault="00C412E6" w:rsidP="00D567BE">
            <w:r w:rsidRPr="0037451E">
              <w:t>8.</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2898FEF8" w14:textId="2A7EE318" w:rsidR="00C412E6" w:rsidRPr="0037451E" w:rsidRDefault="00C412E6" w:rsidP="00D567BE">
            <w:r w:rsidRPr="0037451E">
              <w:t>Liikluskorraldus</w:t>
            </w:r>
          </w:p>
        </w:tc>
        <w:tc>
          <w:tcPr>
            <w:tcW w:w="3438" w:type="pct"/>
            <w:shd w:val="clear" w:color="auto" w:fill="auto"/>
            <w:tcMar>
              <w:top w:w="0" w:type="dxa"/>
              <w:left w:w="108" w:type="dxa"/>
              <w:bottom w:w="0" w:type="dxa"/>
              <w:right w:w="108" w:type="dxa"/>
            </w:tcMar>
          </w:tcPr>
          <w:p w14:paraId="107A3D0C" w14:textId="77777777" w:rsidR="00C412E6" w:rsidRDefault="00C412E6" w:rsidP="00D15CD3">
            <w:pPr>
              <w:jc w:val="left"/>
            </w:pPr>
            <w:r>
              <w:t>Juurdepääsud tagada üldjuhul olemasolevate avalikus kasutuses olevate teede kaudu.</w:t>
            </w:r>
          </w:p>
          <w:p w14:paraId="3C84BDBE" w14:textId="378DA559" w:rsidR="00C412E6" w:rsidRDefault="105B7B8D" w:rsidP="00D15CD3">
            <w:pPr>
              <w:jc w:val="left"/>
              <w:rPr>
                <w:highlight w:val="yellow"/>
              </w:rPr>
            </w:pPr>
            <w:r>
              <w:t xml:space="preserve">Tagada mugav ligipääs </w:t>
            </w:r>
            <w:proofErr w:type="spellStart"/>
            <w:r>
              <w:t>kergliiklejale</w:t>
            </w:r>
            <w:proofErr w:type="spellEnd"/>
            <w:r>
              <w:t xml:space="preserve">, Kadrina ja </w:t>
            </w:r>
            <w:proofErr w:type="spellStart"/>
            <w:r>
              <w:t>Hulja</w:t>
            </w:r>
            <w:proofErr w:type="spellEnd"/>
            <w:r>
              <w:t xml:space="preserve"> alevik</w:t>
            </w:r>
            <w:r w:rsidR="47CA1E3E">
              <w:t>e</w:t>
            </w:r>
            <w:r>
              <w:t>s ühendada alad võimalusel kergliiklus</w:t>
            </w:r>
            <w:r w:rsidR="72DC8D19">
              <w:t>tee</w:t>
            </w:r>
            <w:r w:rsidR="53D906A2">
              <w:t>de</w:t>
            </w:r>
            <w:r w:rsidR="72DC8D19">
              <w:t xml:space="preserve"> </w:t>
            </w:r>
            <w:r>
              <w:t>võrgustikuga.</w:t>
            </w:r>
          </w:p>
        </w:tc>
      </w:tr>
      <w:tr w:rsidR="00C412E6" w14:paraId="379AF75C"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5C12187C" w14:textId="00C3EF18" w:rsidR="00C412E6" w:rsidRPr="0037451E" w:rsidRDefault="00C412E6" w:rsidP="00D567BE">
            <w:r w:rsidRPr="0037451E">
              <w:t>9.</w:t>
            </w:r>
          </w:p>
        </w:tc>
        <w:tc>
          <w:tcPr>
            <w:tcW w:w="1328" w:type="pct"/>
            <w:tcBorders>
              <w:top w:val="single" w:sz="4" w:space="0" w:color="A6A6A6" w:themeColor="background1" w:themeShade="A6"/>
              <w:left w:val="nil"/>
              <w:bottom w:val="single" w:sz="4" w:space="0" w:color="A6A6A6" w:themeColor="background1" w:themeShade="A6"/>
            </w:tcBorders>
            <w:shd w:val="clear" w:color="auto" w:fill="auto"/>
            <w:tcMar>
              <w:top w:w="0" w:type="dxa"/>
              <w:left w:w="108" w:type="dxa"/>
              <w:bottom w:w="0" w:type="dxa"/>
              <w:right w:w="108" w:type="dxa"/>
            </w:tcMar>
          </w:tcPr>
          <w:p w14:paraId="1F0A8265" w14:textId="467044F4" w:rsidR="00C412E6" w:rsidRPr="0037451E" w:rsidRDefault="00C412E6" w:rsidP="00D567BE">
            <w:r w:rsidRPr="0037451E">
              <w:t>Heakord</w:t>
            </w:r>
          </w:p>
        </w:tc>
        <w:tc>
          <w:tcPr>
            <w:tcW w:w="3438" w:type="pct"/>
            <w:shd w:val="clear" w:color="auto" w:fill="auto"/>
            <w:tcMar>
              <w:top w:w="0" w:type="dxa"/>
              <w:left w:w="108" w:type="dxa"/>
              <w:bottom w:w="0" w:type="dxa"/>
              <w:right w:w="108" w:type="dxa"/>
            </w:tcMar>
          </w:tcPr>
          <w:p w14:paraId="71392059" w14:textId="77777777" w:rsidR="00C412E6" w:rsidRDefault="00C412E6" w:rsidP="00D15CD3">
            <w:pPr>
              <w:jc w:val="left"/>
            </w:pPr>
            <w:r>
              <w:t>Kavandada jäätmekonteinerite jaoks jäätmemaja või varjavad piirded.</w:t>
            </w:r>
          </w:p>
        </w:tc>
      </w:tr>
      <w:tr w:rsidR="00C412E6" w14:paraId="1C8E5A4A" w14:textId="77777777" w:rsidTr="42980806">
        <w:trPr>
          <w:trHeight w:val="155"/>
        </w:trPr>
        <w:tc>
          <w:tcPr>
            <w:tcW w:w="235" w:type="pct"/>
            <w:tcBorders>
              <w:top w:val="single" w:sz="4" w:space="0" w:color="A6A6A6" w:themeColor="background1" w:themeShade="A6"/>
              <w:bottom w:val="single" w:sz="4" w:space="0" w:color="000000" w:themeColor="text1"/>
              <w:right w:val="nil"/>
            </w:tcBorders>
          </w:tcPr>
          <w:p w14:paraId="2F533332" w14:textId="47D390FB" w:rsidR="00C412E6" w:rsidRPr="0037451E" w:rsidRDefault="00C412E6" w:rsidP="00D567BE">
            <w:r w:rsidRPr="0037451E">
              <w:t>10.</w:t>
            </w:r>
          </w:p>
        </w:tc>
        <w:tc>
          <w:tcPr>
            <w:tcW w:w="1328" w:type="pct"/>
            <w:tcBorders>
              <w:top w:val="single" w:sz="4" w:space="0" w:color="A6A6A6" w:themeColor="background1" w:themeShade="A6"/>
              <w:left w:val="nil"/>
              <w:bottom w:val="single" w:sz="4" w:space="0" w:color="000000" w:themeColor="text1"/>
            </w:tcBorders>
            <w:shd w:val="clear" w:color="auto" w:fill="auto"/>
            <w:tcMar>
              <w:top w:w="0" w:type="dxa"/>
              <w:left w:w="108" w:type="dxa"/>
              <w:bottom w:w="0" w:type="dxa"/>
              <w:right w:w="108" w:type="dxa"/>
            </w:tcMar>
          </w:tcPr>
          <w:p w14:paraId="4F10562B" w14:textId="3D4230B4" w:rsidR="00C412E6" w:rsidRPr="0037451E" w:rsidRDefault="00C412E6" w:rsidP="00D567BE">
            <w:r w:rsidRPr="0037451E">
              <w:t>Muud tingimused</w:t>
            </w:r>
          </w:p>
        </w:tc>
        <w:tc>
          <w:tcPr>
            <w:tcW w:w="3438" w:type="pct"/>
            <w:shd w:val="clear" w:color="auto" w:fill="auto"/>
            <w:tcMar>
              <w:top w:w="0" w:type="dxa"/>
              <w:left w:w="108" w:type="dxa"/>
              <w:bottom w:w="0" w:type="dxa"/>
              <w:right w:w="108" w:type="dxa"/>
            </w:tcMar>
          </w:tcPr>
          <w:p w14:paraId="40C68FFB" w14:textId="7C796A76" w:rsidR="00C412E6" w:rsidRDefault="00C412E6" w:rsidP="00D15CD3">
            <w:pPr>
              <w:jc w:val="left"/>
            </w:pPr>
            <w:r>
              <w:t xml:space="preserve">Vastavalt ala väärtustele ja lahendamist vajavatele teemadele rakenduvad </w:t>
            </w:r>
            <w:proofErr w:type="spellStart"/>
            <w:r>
              <w:t>ptk</w:t>
            </w:r>
            <w:proofErr w:type="spellEnd"/>
            <w:r>
              <w:t xml:space="preserve"> </w:t>
            </w:r>
            <w:r w:rsidR="005754E2">
              <w:fldChar w:fldCharType="begin"/>
            </w:r>
            <w:r w:rsidR="005754E2">
              <w:instrText xml:space="preserve"> REF _Ref106378238 \r \h </w:instrText>
            </w:r>
            <w:r w:rsidR="005754E2">
              <w:fldChar w:fldCharType="separate"/>
            </w:r>
            <w:r w:rsidR="004C39EC">
              <w:t>6</w:t>
            </w:r>
            <w:r w:rsidR="005754E2">
              <w:fldChar w:fldCharType="end"/>
            </w:r>
            <w:r>
              <w:t xml:space="preserve"> teemade lõikes toodud tingimused.</w:t>
            </w:r>
          </w:p>
        </w:tc>
      </w:tr>
    </w:tbl>
    <w:p w14:paraId="28A35C8C" w14:textId="31805713" w:rsidR="0062545C" w:rsidRDefault="002E59F5" w:rsidP="00ED2531">
      <w:pPr>
        <w:pStyle w:val="Pealkiri2"/>
      </w:pPr>
      <w:bookmarkStart w:id="63" w:name="_Ref156327292"/>
      <w:bookmarkStart w:id="64" w:name="_Toc195255802"/>
      <w:r>
        <w:t>Haljasala maa-ala (H)</w:t>
      </w:r>
      <w:bookmarkEnd w:id="63"/>
      <w:bookmarkEnd w:id="64"/>
    </w:p>
    <w:p w14:paraId="2399370A" w14:textId="58977891" w:rsidR="00AC3DB3" w:rsidRPr="00AC3DB3" w:rsidRDefault="00AC3DB3" w:rsidP="42980806">
      <w:pPr>
        <w:rPr>
          <w:i/>
          <w:iCs/>
        </w:rPr>
      </w:pPr>
      <w:r w:rsidRPr="42980806">
        <w:rPr>
          <w:b/>
          <w:bCs/>
          <w:i/>
          <w:iCs/>
        </w:rPr>
        <w:t>Haljasala maa-ala</w:t>
      </w:r>
      <w:r w:rsidRPr="42980806">
        <w:rPr>
          <w:i/>
          <w:iCs/>
        </w:rPr>
        <w:t xml:space="preserve"> on looduslik ja/või poollooduslik metsa- ja/või haljasala.</w:t>
      </w:r>
    </w:p>
    <w:p w14:paraId="1F92048D" w14:textId="597DD2DF" w:rsidR="34568747" w:rsidRDefault="34568747" w:rsidP="6837D86E">
      <w:pPr>
        <w:jc w:val="left"/>
      </w:pPr>
      <w:r>
        <w:t>Haljasalad säilivad eelkõige looduslikuna. Alade hoonestamist ei planeerita</w:t>
      </w:r>
      <w:r w:rsidR="00EA4698">
        <w:t xml:space="preserve">. </w:t>
      </w:r>
      <w:proofErr w:type="spellStart"/>
      <w:r w:rsidR="00EA4698">
        <w:t>P</w:t>
      </w:r>
      <w:r>
        <w:t>uhketingimuste</w:t>
      </w:r>
      <w:proofErr w:type="spellEnd"/>
      <w:r>
        <w:t xml:space="preserve"> parandamiseks võib rajada laste mänguväljakuid, jalgteid ja paigaldada jalgteede äärde istepinke, samuti rajada piirkonda teenindavaid tehnovõrke</w:t>
      </w:r>
      <w:r w:rsidR="00AE2A9E">
        <w:t xml:space="preserve"> või väikesi </w:t>
      </w:r>
      <w:proofErr w:type="spellStart"/>
      <w:r w:rsidR="00AE2A9E">
        <w:t>tehnohooneid</w:t>
      </w:r>
      <w:proofErr w:type="spellEnd"/>
      <w:r>
        <w:t>. Haljasalad võivad toimida ka puhveraladena tundlike ja ettevõtlusalade vahel.</w:t>
      </w:r>
      <w:r w:rsidR="261EB2C3">
        <w:t xml:space="preserve"> </w:t>
      </w:r>
    </w:p>
    <w:p w14:paraId="637A020E" w14:textId="6A66BD0C" w:rsidR="6837D86E" w:rsidRDefault="6837D86E" w:rsidP="6837D86E">
      <w:pPr>
        <w:jc w:val="left"/>
      </w:pPr>
      <w:r>
        <w:t>Maakasutuskaardil *-</w:t>
      </w:r>
      <w:proofErr w:type="spellStart"/>
      <w:r>
        <w:t>ga</w:t>
      </w:r>
      <w:proofErr w:type="spellEnd"/>
      <w:r w:rsidR="5FDB5F93">
        <w:t xml:space="preserve"> tähistatud haljasala </w:t>
      </w:r>
      <w:r>
        <w:t>maa-aladel (Kadrina alevikus) on oluline võimalikult suures ulatuses säilitada looduslikku haljastust sh kõrghaljastust.</w:t>
      </w:r>
      <w:r w:rsidR="00D84646">
        <w:t xml:space="preserve"> </w:t>
      </w:r>
      <w:r w:rsidR="2980E784">
        <w:t>Samuti ei ole neil aladel ulatuslikult (nt kogu ala ulatuses) lubatud alasid tarastada. Juhul, kui tara rajamine on vajalik, tuleb arvestada väikeulukitele läbipääsu tagamisega, jättes maapinna ja aia vahele 20</w:t>
      </w:r>
      <w:r w:rsidR="007D15D1" w:rsidRPr="00A36E00">
        <w:rPr>
          <w:rFonts w:ascii="Calibri" w:hAnsi="Calibri" w:cs="Calibri"/>
        </w:rPr>
        <w:t>–</w:t>
      </w:r>
      <w:r w:rsidR="2980E784">
        <w:t>30 cm vaba läbipääsu tagava ruumi. Erandina on lubatud maapinnani ulatuvad tarad väikeste tarastatud alade rajamisel (nt laste mänguväljak, koerte</w:t>
      </w:r>
      <w:r w:rsidR="26853E37">
        <w:t xml:space="preserve"> jalutus</w:t>
      </w:r>
      <w:r w:rsidR="2980E784">
        <w:t>väljak).</w:t>
      </w:r>
    </w:p>
    <w:p w14:paraId="26F200A8" w14:textId="0CBDDEFB" w:rsidR="0062545C" w:rsidRDefault="002E59F5" w:rsidP="00ED2531">
      <w:pPr>
        <w:pStyle w:val="Pealkiri2"/>
      </w:pPr>
      <w:bookmarkStart w:id="65" w:name="_Toc195255803"/>
      <w:r>
        <w:lastRenderedPageBreak/>
        <w:t>Garaažide maa-ala (LG)</w:t>
      </w:r>
      <w:bookmarkEnd w:id="65"/>
    </w:p>
    <w:p w14:paraId="6B1FE92C" w14:textId="2AFB7EF0" w:rsidR="00AC3DB3" w:rsidRPr="00AC3DB3" w:rsidRDefault="00AC3DB3" w:rsidP="0037451E">
      <w:r w:rsidRPr="00601C66">
        <w:rPr>
          <w:b/>
          <w:i/>
          <w:iCs/>
        </w:rPr>
        <w:t xml:space="preserve">Garaažide maa-ala </w:t>
      </w:r>
      <w:r w:rsidRPr="00601C66">
        <w:rPr>
          <w:bCs/>
          <w:i/>
          <w:iCs/>
        </w:rPr>
        <w:t>on mootorsõidukite hoidmiseks, jooksvaks remondiks ja hoolduseks ettenähtud ehitiste maa.</w:t>
      </w:r>
    </w:p>
    <w:p w14:paraId="66FE87CB" w14:textId="19BD2F9C" w:rsidR="0062545C" w:rsidRDefault="002E59F5" w:rsidP="00D567BE">
      <w:r>
        <w:t>Kasutusel olevad garaažid säilitavad oma senise funktsiooni. Omanik või garaaži kasutaja tagab krundil heakorra. Garaažide vajaduse kadumisel saab maa-alad ümber kavandada uuel otstarbel. Uue otstarbe otsustab vallavalitsus, lähtudes piirkonna maakasutuse iseloomust.</w:t>
      </w:r>
    </w:p>
    <w:p w14:paraId="4DAC7047" w14:textId="3935AA0F" w:rsidR="0062545C" w:rsidRDefault="002E59F5" w:rsidP="00ED2531">
      <w:pPr>
        <w:pStyle w:val="Pealkiri2"/>
      </w:pPr>
      <w:bookmarkStart w:id="66" w:name="_Toc195255804"/>
      <w:r>
        <w:t>Aianduse maa-ala (AM)</w:t>
      </w:r>
      <w:bookmarkEnd w:id="66"/>
    </w:p>
    <w:p w14:paraId="2C901A94" w14:textId="78B38C90" w:rsidR="0078276B" w:rsidRPr="003E7524" w:rsidRDefault="0078276B" w:rsidP="0078276B">
      <w:pPr>
        <w:rPr>
          <w:b/>
          <w:i/>
          <w:iCs/>
        </w:rPr>
      </w:pPr>
      <w:r w:rsidRPr="003E7524">
        <w:rPr>
          <w:b/>
          <w:i/>
          <w:iCs/>
        </w:rPr>
        <w:t>Aianduse maa-ala</w:t>
      </w:r>
      <w:r w:rsidRPr="003E7524">
        <w:rPr>
          <w:i/>
          <w:iCs/>
        </w:rPr>
        <w:t xml:space="preserve"> on tiheasustusega aladel väikesemahuli</w:t>
      </w:r>
      <w:r w:rsidR="00225DC5">
        <w:rPr>
          <w:i/>
          <w:iCs/>
        </w:rPr>
        <w:t>s</w:t>
      </w:r>
      <w:r w:rsidRPr="003E7524">
        <w:rPr>
          <w:i/>
          <w:iCs/>
        </w:rPr>
        <w:t>e</w:t>
      </w:r>
      <w:r w:rsidR="00225DC5">
        <w:rPr>
          <w:i/>
          <w:iCs/>
        </w:rPr>
        <w:t>lt</w:t>
      </w:r>
      <w:r w:rsidRPr="003E7524">
        <w:rPr>
          <w:i/>
          <w:iCs/>
        </w:rPr>
        <w:t xml:space="preserve"> köögisaaduste kasvatamise maa.</w:t>
      </w:r>
      <w:r w:rsidRPr="003E7524">
        <w:rPr>
          <w:b/>
          <w:i/>
          <w:iCs/>
        </w:rPr>
        <w:t xml:space="preserve"> </w:t>
      </w:r>
    </w:p>
    <w:p w14:paraId="5BA744E2" w14:textId="77777777" w:rsidR="00EA0E4B" w:rsidRDefault="00EA0E4B" w:rsidP="00D567BE">
      <w:pPr>
        <w:rPr>
          <w:b/>
          <w:bCs/>
        </w:rPr>
      </w:pPr>
    </w:p>
    <w:p w14:paraId="3DD7CE2F" w14:textId="4D01DDD0" w:rsidR="0062545C" w:rsidRPr="00EA0E4B" w:rsidRDefault="002E59F5" w:rsidP="00D567BE">
      <w:pPr>
        <w:rPr>
          <w:b/>
          <w:bCs/>
        </w:rPr>
      </w:pPr>
      <w:r w:rsidRPr="00EA0E4B">
        <w:rPr>
          <w:b/>
          <w:bCs/>
        </w:rPr>
        <w:t xml:space="preserve">Kasutus- ja ehitustingimused </w:t>
      </w:r>
    </w:p>
    <w:p w14:paraId="1B0DB73F" w14:textId="27CA401F" w:rsidR="0062545C" w:rsidRDefault="002E59F5" w:rsidP="00D567BE">
      <w:pPr>
        <w:pStyle w:val="Loendilik"/>
        <w:numPr>
          <w:ilvl w:val="0"/>
          <w:numId w:val="72"/>
        </w:numPr>
      </w:pPr>
      <w:r>
        <w:t>Aianduse maa-alal lähtuda aiajäätmete kogumisel ja käitlemisel valla jäätmekavast.</w:t>
      </w:r>
    </w:p>
    <w:p w14:paraId="783B9B03" w14:textId="69AB702C" w:rsidR="0062545C" w:rsidRDefault="002E59F5" w:rsidP="00D567BE">
      <w:pPr>
        <w:pStyle w:val="Loendilik"/>
        <w:numPr>
          <w:ilvl w:val="0"/>
          <w:numId w:val="72"/>
        </w:numPr>
      </w:pPr>
      <w:r>
        <w:t xml:space="preserve">Lubatud on </w:t>
      </w:r>
      <w:r w:rsidR="00592A46">
        <w:t xml:space="preserve">maa </w:t>
      </w:r>
      <w:r>
        <w:t>sihtotstarbeliseks kasutamiseks vajalikud ehitised</w:t>
      </w:r>
      <w:r w:rsidR="00E931FC">
        <w:t xml:space="preserve"> (nt tööriistakuur, kasvuhoone)</w:t>
      </w:r>
      <w:r>
        <w:t>.</w:t>
      </w:r>
    </w:p>
    <w:p w14:paraId="21B6CBF6" w14:textId="77777777" w:rsidR="0062545C" w:rsidRDefault="002E59F5" w:rsidP="00D567BE">
      <w:pPr>
        <w:pStyle w:val="Loendilik"/>
        <w:numPr>
          <w:ilvl w:val="0"/>
          <w:numId w:val="72"/>
        </w:numPr>
      </w:pPr>
      <w:r>
        <w:t>Lubatud on piirkonda teenindava tehnilise taristu rajamine.</w:t>
      </w:r>
    </w:p>
    <w:p w14:paraId="7CBB583B" w14:textId="12C8A2D1" w:rsidR="0062545C" w:rsidRDefault="002E59F5" w:rsidP="00ED2531">
      <w:pPr>
        <w:pStyle w:val="Pealkiri2"/>
      </w:pPr>
      <w:bookmarkStart w:id="67" w:name="_Toc195255805"/>
      <w:proofErr w:type="spellStart"/>
      <w:r>
        <w:t>Tehnoehitise</w:t>
      </w:r>
      <w:proofErr w:type="spellEnd"/>
      <w:r>
        <w:t xml:space="preserve"> maa-ala (OT)</w:t>
      </w:r>
      <w:bookmarkEnd w:id="67"/>
    </w:p>
    <w:p w14:paraId="2593FC28" w14:textId="4028CE72" w:rsidR="00BC242A" w:rsidRDefault="0078276B" w:rsidP="00D567BE">
      <w:proofErr w:type="spellStart"/>
      <w:r w:rsidRPr="003E7524">
        <w:rPr>
          <w:b/>
          <w:i/>
          <w:iCs/>
        </w:rPr>
        <w:t>Tehnoehitise</w:t>
      </w:r>
      <w:proofErr w:type="spellEnd"/>
      <w:r w:rsidRPr="003E7524">
        <w:rPr>
          <w:b/>
          <w:i/>
          <w:iCs/>
        </w:rPr>
        <w:t xml:space="preserve"> maa-ala</w:t>
      </w:r>
      <w:r w:rsidRPr="003E7524">
        <w:rPr>
          <w:i/>
          <w:iCs/>
        </w:rPr>
        <w:t xml:space="preserve"> on inimese elu- ja tootmistegevust toetava tehnilise infrastruktuuri hoonete ja rajatiste juurde kuuluv maa. Siia kuuluvad sideteenust pakkuvad, energiat tootvad ja jaotavad, puhast vett tootvad ja jaotavad ning reoveepuhastusega tegelevate ettevõtete maa-alad.</w:t>
      </w:r>
    </w:p>
    <w:p w14:paraId="1DFD9EA2" w14:textId="77777777" w:rsidR="00EA0E4B" w:rsidRDefault="00EA0E4B" w:rsidP="00D567BE">
      <w:pPr>
        <w:rPr>
          <w:b/>
          <w:bCs/>
          <w:u w:val="single"/>
        </w:rPr>
      </w:pPr>
    </w:p>
    <w:p w14:paraId="358D65FA" w14:textId="3B0A8784" w:rsidR="0062545C" w:rsidRPr="00EA0E4B" w:rsidRDefault="002E59F5" w:rsidP="00D567BE">
      <w:pPr>
        <w:rPr>
          <w:b/>
          <w:bCs/>
        </w:rPr>
      </w:pPr>
      <w:r w:rsidRPr="00EA0E4B">
        <w:rPr>
          <w:b/>
          <w:bCs/>
        </w:rPr>
        <w:t xml:space="preserve">Kasutus- ja ehitustingimused </w:t>
      </w:r>
    </w:p>
    <w:p w14:paraId="0C8DF440" w14:textId="77777777" w:rsidR="0062545C" w:rsidRDefault="002E59F5" w:rsidP="00D567BE">
      <w:pPr>
        <w:pStyle w:val="Loendilik"/>
        <w:numPr>
          <w:ilvl w:val="0"/>
          <w:numId w:val="71"/>
        </w:numPr>
      </w:pPr>
      <w:r>
        <w:t xml:space="preserve">Inimeste elu- ja tootmistegevust toetava tehnilise infrastruktuuri rajamine on lubatud maakasutuse juhtotstarbest sõltumata vastavalt vajadusele. </w:t>
      </w:r>
    </w:p>
    <w:p w14:paraId="3CDFF937" w14:textId="450B7597" w:rsidR="0062545C" w:rsidRDefault="002E59F5" w:rsidP="00D567BE">
      <w:pPr>
        <w:pStyle w:val="Loendilik"/>
        <w:numPr>
          <w:ilvl w:val="0"/>
          <w:numId w:val="71"/>
        </w:numPr>
      </w:pPr>
      <w:r>
        <w:t xml:space="preserve">Hoonete ja rajatiste suurim lubatud ehitisealune pind ja kõrgus tuleb määrata detailplaneeringu ja/või projekteerimistingimustega vastavalt kasutusotstarbele. </w:t>
      </w:r>
    </w:p>
    <w:p w14:paraId="77689522" w14:textId="462AAB2F" w:rsidR="0062545C" w:rsidRDefault="002E59F5" w:rsidP="00D567BE">
      <w:pPr>
        <w:pStyle w:val="Loendilik"/>
        <w:numPr>
          <w:ilvl w:val="0"/>
          <w:numId w:val="71"/>
        </w:numPr>
      </w:pPr>
      <w:r>
        <w:t>Maastikul domineerivaid objekte mitte rajada planeeringuga määratud ilusate vaatekohtade vaatekoridoridesse.</w:t>
      </w:r>
    </w:p>
    <w:p w14:paraId="022E379C" w14:textId="77777777" w:rsidR="0062545C" w:rsidRDefault="002E59F5" w:rsidP="00D567BE">
      <w:pPr>
        <w:pStyle w:val="Loendilik"/>
        <w:numPr>
          <w:ilvl w:val="0"/>
          <w:numId w:val="71"/>
        </w:numPr>
      </w:pPr>
      <w:r>
        <w:t>Võimalusel kasutada fassaadides looduslikke materjale.</w:t>
      </w:r>
    </w:p>
    <w:p w14:paraId="421811B2" w14:textId="77777777" w:rsidR="0062545C" w:rsidRDefault="002E59F5" w:rsidP="00D567BE">
      <w:pPr>
        <w:pStyle w:val="Loendilik"/>
        <w:numPr>
          <w:ilvl w:val="0"/>
          <w:numId w:val="71"/>
        </w:numPr>
      </w:pPr>
      <w:r>
        <w:t>Rajatiste likvideerimisel on lubatud maa-alade kasutusele võtmine piirkonda sobival muul otstarbel.</w:t>
      </w:r>
    </w:p>
    <w:p w14:paraId="306BB215" w14:textId="376F6DC4" w:rsidR="0062545C" w:rsidRDefault="002E59F5" w:rsidP="00ED2531">
      <w:pPr>
        <w:pStyle w:val="Pealkiri2"/>
      </w:pPr>
      <w:bookmarkStart w:id="68" w:name="_Toc195255806"/>
      <w:r>
        <w:t>Jäätmekäitluse maa-ala (OJ)</w:t>
      </w:r>
      <w:bookmarkEnd w:id="68"/>
    </w:p>
    <w:p w14:paraId="1B7A92C0" w14:textId="177036AC" w:rsidR="005725B9" w:rsidRDefault="0078276B" w:rsidP="00D567BE">
      <w:r w:rsidRPr="003E7524">
        <w:rPr>
          <w:b/>
          <w:i/>
          <w:iCs/>
        </w:rPr>
        <w:t>Jäätmekäitluse maa-ala</w:t>
      </w:r>
      <w:r w:rsidRPr="003E7524">
        <w:rPr>
          <w:i/>
          <w:iCs/>
        </w:rPr>
        <w:t xml:space="preserve"> on jäätmete käitlemise ja ladustamise ehitise ning loomsete jäätmete käitluse ehitise maa-ala.</w:t>
      </w:r>
    </w:p>
    <w:p w14:paraId="1EDD2E91" w14:textId="4ABBA375" w:rsidR="0062545C" w:rsidRDefault="002E59F5" w:rsidP="00D567BE">
      <w:r>
        <w:t xml:space="preserve">Jäätmekäitluse korraldamisel lähtutakse Kadrina valla jäätmekavast. </w:t>
      </w:r>
    </w:p>
    <w:p w14:paraId="2650390F" w14:textId="77777777" w:rsidR="0062545C" w:rsidRDefault="0062545C" w:rsidP="00D567BE"/>
    <w:p w14:paraId="55343531" w14:textId="77777777" w:rsidR="00E35B8B" w:rsidRDefault="00E35B8B" w:rsidP="00D567BE">
      <w:pPr>
        <w:rPr>
          <w:b/>
          <w:bCs/>
        </w:rPr>
      </w:pPr>
      <w:bookmarkStart w:id="69" w:name="_1hmsyys" w:colFirst="0" w:colLast="0"/>
      <w:bookmarkEnd w:id="69"/>
    </w:p>
    <w:p w14:paraId="6D024DB2" w14:textId="77777777" w:rsidR="00E35B8B" w:rsidRDefault="00E35B8B" w:rsidP="00D567BE">
      <w:pPr>
        <w:rPr>
          <w:b/>
          <w:bCs/>
        </w:rPr>
      </w:pPr>
    </w:p>
    <w:p w14:paraId="6EA9B9C1" w14:textId="4EE9738A" w:rsidR="0062545C" w:rsidRPr="00EA0E4B" w:rsidRDefault="002E59F5" w:rsidP="00D567BE">
      <w:pPr>
        <w:rPr>
          <w:b/>
          <w:bCs/>
        </w:rPr>
      </w:pPr>
      <w:r w:rsidRPr="00EA0E4B">
        <w:rPr>
          <w:b/>
          <w:bCs/>
        </w:rPr>
        <w:lastRenderedPageBreak/>
        <w:t xml:space="preserve">Kasutus- ja ehitustingimused </w:t>
      </w:r>
    </w:p>
    <w:p w14:paraId="004821FF" w14:textId="710E1947" w:rsidR="0062545C" w:rsidRDefault="002E59F5" w:rsidP="00D567BE">
      <w:pPr>
        <w:pStyle w:val="Loendilik"/>
        <w:numPr>
          <w:ilvl w:val="0"/>
          <w:numId w:val="70"/>
        </w:numPr>
      </w:pPr>
      <w:r>
        <w:t>Jäätmekäitluskohad, sh kompostimisväljakud, rajada tundlikest aladest (elamud, üldkasutatavad alad) eemale, et vältida võimalikke häiringuid (</w:t>
      </w:r>
      <w:r w:rsidR="0068251D">
        <w:t xml:space="preserve">nt </w:t>
      </w:r>
      <w:r>
        <w:t>tööstuspiirkonda, kasutada reoveepuhasti kompostimisplatsi).</w:t>
      </w:r>
    </w:p>
    <w:p w14:paraId="6A4CD0EE" w14:textId="54951F6C" w:rsidR="0062545C" w:rsidRDefault="002E59F5" w:rsidP="00D567BE">
      <w:pPr>
        <w:pStyle w:val="Loendilik"/>
        <w:numPr>
          <w:ilvl w:val="0"/>
          <w:numId w:val="70"/>
        </w:numPr>
      </w:pPr>
      <w:r>
        <w:t>Kavandamise tingimused (nt krundi</w:t>
      </w:r>
      <w:r w:rsidR="006D083C">
        <w:t>/katastriüksuse</w:t>
      </w:r>
      <w:r>
        <w:t xml:space="preserve"> suurus, haljastus jms) määratakse vastavalt kavandatud tegevuse iseloomule.</w:t>
      </w:r>
    </w:p>
    <w:p w14:paraId="1FF83B7E" w14:textId="77777777" w:rsidR="0062545C" w:rsidRDefault="002E59F5" w:rsidP="00D567BE">
      <w:pPr>
        <w:pStyle w:val="Loendilik"/>
        <w:numPr>
          <w:ilvl w:val="0"/>
          <w:numId w:val="70"/>
        </w:numPr>
      </w:pPr>
      <w:r>
        <w:t>Tagada hea ja mugav ligipääs mootorsõidukiga.</w:t>
      </w:r>
    </w:p>
    <w:p w14:paraId="110F0A66" w14:textId="77777777" w:rsidR="0062545C" w:rsidRDefault="002E59F5" w:rsidP="00D567BE">
      <w:pPr>
        <w:pStyle w:val="Loendilik"/>
        <w:numPr>
          <w:ilvl w:val="0"/>
          <w:numId w:val="70"/>
        </w:numPr>
      </w:pPr>
      <w:r>
        <w:t>Tagada vastavus keskkonnanõuetele nii jäätmekäitluskoha rajamisel kui jäätmete käitlemisel.</w:t>
      </w:r>
    </w:p>
    <w:p w14:paraId="14FA2E39" w14:textId="11948662" w:rsidR="00017911" w:rsidRDefault="00017911" w:rsidP="00ED2531">
      <w:pPr>
        <w:pStyle w:val="Pealkiri2"/>
      </w:pPr>
      <w:bookmarkStart w:id="70" w:name="_Ref111032345"/>
      <w:bookmarkStart w:id="71" w:name="_Toc195255807"/>
      <w:r>
        <w:t>Kaitsehaljastuse maa-ala (HK)</w:t>
      </w:r>
      <w:bookmarkEnd w:id="70"/>
      <w:bookmarkEnd w:id="71"/>
    </w:p>
    <w:p w14:paraId="09F428C2" w14:textId="4E90A896" w:rsidR="0078276B" w:rsidRPr="0078276B" w:rsidRDefault="0078276B" w:rsidP="0037451E">
      <w:r w:rsidRPr="42980806">
        <w:rPr>
          <w:b/>
          <w:bCs/>
          <w:i/>
          <w:iCs/>
        </w:rPr>
        <w:t>Kaitsehaljastuse maa-ala</w:t>
      </w:r>
      <w:r w:rsidRPr="42980806">
        <w:rPr>
          <w:i/>
          <w:iCs/>
        </w:rPr>
        <w:t xml:space="preserve"> on õhusaaste, müra, tuule jms mõjude vähendamiseks rajatud kõrghaljastus.</w:t>
      </w:r>
    </w:p>
    <w:p w14:paraId="230BE9ED" w14:textId="77777777" w:rsidR="00EA0E4B" w:rsidRPr="0078276B" w:rsidRDefault="00EA0E4B" w:rsidP="0037451E"/>
    <w:p w14:paraId="75674E28" w14:textId="6BCE97A5" w:rsidR="00656310" w:rsidRPr="00EA0E4B" w:rsidRDefault="00F33C1F" w:rsidP="00656310">
      <w:pPr>
        <w:rPr>
          <w:b/>
          <w:bCs/>
        </w:rPr>
      </w:pPr>
      <w:r w:rsidRPr="00EA0E4B">
        <w:rPr>
          <w:b/>
          <w:bCs/>
        </w:rPr>
        <w:t>K</w:t>
      </w:r>
      <w:r w:rsidR="00656310" w:rsidRPr="00EA0E4B">
        <w:rPr>
          <w:b/>
          <w:bCs/>
        </w:rPr>
        <w:t>asutus- ja ehitustingimused</w:t>
      </w:r>
    </w:p>
    <w:p w14:paraId="172E3F62" w14:textId="77777777" w:rsidR="00656310" w:rsidRPr="00656310" w:rsidRDefault="00656310" w:rsidP="00656310">
      <w:pPr>
        <w:numPr>
          <w:ilvl w:val="0"/>
          <w:numId w:val="85"/>
        </w:numPr>
      </w:pPr>
      <w:r w:rsidRPr="00656310">
        <w:t>Kaitsehaljastus tuleb vajadusel rajada äri- ja tootmise maa-ala ja maantee ning tundlike alade vahele tootmistegevusest või liiklusest lähtuvate mõjude leevendamiseks. Haljastuse kavandamine parandab ka tootmisterritooriumite sobitumist hoonestatud keskkonda, leevendades visuaalseid häiringuid. Mõju vähendamiseks rajatakse kaitsehaljastus mõju tekitava ettevõtte maa-alale.</w:t>
      </w:r>
      <w:r w:rsidRPr="00656310" w:rsidDel="00061964">
        <w:t xml:space="preserve"> </w:t>
      </w:r>
    </w:p>
    <w:p w14:paraId="644246F9" w14:textId="579C488B" w:rsidR="00656310" w:rsidRPr="00656310" w:rsidRDefault="00656310" w:rsidP="00656310">
      <w:pPr>
        <w:numPr>
          <w:ilvl w:val="0"/>
          <w:numId w:val="85"/>
        </w:numPr>
      </w:pPr>
      <w:bookmarkStart w:id="72" w:name="_Hlk51168621"/>
      <w:r w:rsidRPr="00656310">
        <w:t>Kaitsehaljastuse puhul tuleb arvestada ala piisava laiusega: ülenormatiivse müra leevendamiseks peab kaitsehaljastus olema piisava laiusega (</w:t>
      </w:r>
      <w:r w:rsidRPr="00656310">
        <w:rPr>
          <w:i/>
          <w:iCs/>
        </w:rPr>
        <w:t>ca</w:t>
      </w:r>
      <w:r w:rsidRPr="00656310">
        <w:t xml:space="preserve"> 50 m). </w:t>
      </w:r>
      <w:bookmarkEnd w:id="72"/>
      <w:r w:rsidRPr="00656310">
        <w:t>Kõrghaljastuse toimimiseks müra leevenda</w:t>
      </w:r>
      <w:r w:rsidR="00C43962">
        <w:t>miseks peab kasutama</w:t>
      </w:r>
      <w:r w:rsidRPr="00656310">
        <w:t xml:space="preserve"> </w:t>
      </w:r>
      <w:r w:rsidR="00C43962" w:rsidRPr="00656310">
        <w:t xml:space="preserve"> </w:t>
      </w:r>
      <w:proofErr w:type="spellStart"/>
      <w:r w:rsidRPr="00656310">
        <w:t>segapuistu</w:t>
      </w:r>
      <w:r w:rsidR="00C43962">
        <w:t>t</w:t>
      </w:r>
      <w:proofErr w:type="spellEnd"/>
      <w:r w:rsidRPr="00656310">
        <w:t xml:space="preserve">, mis koosneb igihaljastest ja lehtpuudest (kuna see omab paremat </w:t>
      </w:r>
      <w:r w:rsidR="00B95B1C">
        <w:t>mõju</w:t>
      </w:r>
      <w:r w:rsidRPr="00656310">
        <w:t>)</w:t>
      </w:r>
      <w:r w:rsidR="00C43962">
        <w:t>.</w:t>
      </w:r>
      <w:r w:rsidRPr="00656310">
        <w:t xml:space="preserve"> </w:t>
      </w:r>
      <w:r w:rsidR="00C43962">
        <w:t>L</w:t>
      </w:r>
      <w:r w:rsidRPr="00656310">
        <w:t xml:space="preserve">isaks puudele istutada ka tihe põõsastik. </w:t>
      </w:r>
    </w:p>
    <w:p w14:paraId="5DA9BD62" w14:textId="77777777" w:rsidR="00656310" w:rsidRPr="00656310" w:rsidRDefault="00656310" w:rsidP="00656310">
      <w:pPr>
        <w:numPr>
          <w:ilvl w:val="0"/>
          <w:numId w:val="85"/>
        </w:numPr>
      </w:pPr>
      <w:r w:rsidRPr="00656310">
        <w:t>Kaitsehaljastuse maadel ei ole ehitustegevus lubatud, välja arvatud kaitsehaljastuse ja tehnovõrkude või müratõkete rajamistöödeks. Lageraie ei ole lubatud.</w:t>
      </w:r>
    </w:p>
    <w:p w14:paraId="632C5CD5" w14:textId="3A06C055" w:rsidR="00017911" w:rsidRPr="00017911" w:rsidRDefault="00656310" w:rsidP="00017911">
      <w:pPr>
        <w:numPr>
          <w:ilvl w:val="0"/>
          <w:numId w:val="85"/>
        </w:numPr>
      </w:pPr>
      <w:r w:rsidRPr="00656310">
        <w:t xml:space="preserve">Kaitsehaljastuse rajamisel riigimaanteede ääres tuleb vastavalt maanteede projekteerimisnormidele tagada külgnähtavus ja ristumiskohtadel </w:t>
      </w:r>
      <w:proofErr w:type="spellStart"/>
      <w:r w:rsidRPr="00656310">
        <w:t>kaugnähtavus</w:t>
      </w:r>
      <w:proofErr w:type="spellEnd"/>
      <w:r w:rsidRPr="00656310">
        <w:t>.</w:t>
      </w:r>
    </w:p>
    <w:p w14:paraId="090E9252" w14:textId="612832B7" w:rsidR="0062545C" w:rsidRDefault="00017911" w:rsidP="00ED2531">
      <w:pPr>
        <w:pStyle w:val="Pealkiri2"/>
      </w:pPr>
      <w:bookmarkStart w:id="73" w:name="_Toc195255808"/>
      <w:r>
        <w:t>Kalmistu maa-ala (</w:t>
      </w:r>
      <w:r w:rsidR="00F7671D">
        <w:t>K</w:t>
      </w:r>
      <w:r>
        <w:t>)</w:t>
      </w:r>
      <w:bookmarkEnd w:id="73"/>
    </w:p>
    <w:p w14:paraId="5E2E6F6B" w14:textId="3B698E46" w:rsidR="00215458" w:rsidRPr="00215458" w:rsidRDefault="00215458" w:rsidP="0037451E">
      <w:r w:rsidRPr="006E7D91">
        <w:rPr>
          <w:b/>
          <w:i/>
          <w:iCs/>
        </w:rPr>
        <w:t>Kalmistu maa-ala</w:t>
      </w:r>
      <w:r w:rsidRPr="006E7D91">
        <w:rPr>
          <w:i/>
          <w:iCs/>
        </w:rPr>
        <w:t xml:space="preserve"> on surnute ja tuha matmiseks ettenähtud ning vajalike ehitistega (kabel, tavandihoone, krematoorium) maa-ala.</w:t>
      </w:r>
    </w:p>
    <w:p w14:paraId="5CB81243" w14:textId="77777777" w:rsidR="005725B9" w:rsidRDefault="005725B9" w:rsidP="00D567BE"/>
    <w:p w14:paraId="2BA6DF09" w14:textId="6F9C7BD1" w:rsidR="0062545C" w:rsidRPr="00EA0E4B" w:rsidRDefault="002E59F5" w:rsidP="00D567BE">
      <w:pPr>
        <w:rPr>
          <w:b/>
          <w:bCs/>
        </w:rPr>
      </w:pPr>
      <w:r w:rsidRPr="00EA0E4B">
        <w:rPr>
          <w:b/>
          <w:bCs/>
        </w:rPr>
        <w:t xml:space="preserve">Kasutus- ja ehitustingimused </w:t>
      </w:r>
    </w:p>
    <w:p w14:paraId="3BC7143E" w14:textId="071A508A" w:rsidR="0062545C" w:rsidRDefault="006C61B5" w:rsidP="00D567BE">
      <w:pPr>
        <w:pStyle w:val="Loendilik"/>
        <w:numPr>
          <w:ilvl w:val="0"/>
          <w:numId w:val="73"/>
        </w:numPr>
      </w:pPr>
      <w:r>
        <w:t>M</w:t>
      </w:r>
      <w:r w:rsidR="005B5192">
        <w:t xml:space="preserve">aa-alale võib </w:t>
      </w:r>
      <w:r>
        <w:t>rajada</w:t>
      </w:r>
      <w:r w:rsidR="005B5192">
        <w:t xml:space="preserve"> kalmistu </w:t>
      </w:r>
      <w:r w:rsidR="25B9FBFC">
        <w:t xml:space="preserve">ning </w:t>
      </w:r>
      <w:r>
        <w:t>matmisega seotud hooneid ja rajatisi.</w:t>
      </w:r>
    </w:p>
    <w:p w14:paraId="5F605C4C" w14:textId="2C580AC7" w:rsidR="0062545C" w:rsidRPr="008435EA" w:rsidRDefault="00B94F2E" w:rsidP="00D567BE">
      <w:pPr>
        <w:pStyle w:val="Loendilik"/>
        <w:numPr>
          <w:ilvl w:val="0"/>
          <w:numId w:val="73"/>
        </w:numPr>
      </w:pPr>
      <w:r>
        <w:t>Olenevalt arendamissoovist võivad k</w:t>
      </w:r>
      <w:r w:rsidR="00847067">
        <w:t xml:space="preserve">almistuga piirnevatel aladel </w:t>
      </w:r>
      <w:r w:rsidR="00E3613A">
        <w:t xml:space="preserve">rakenduda täiendavad </w:t>
      </w:r>
      <w:r>
        <w:t>kasutus- ja ehitustingimused</w:t>
      </w:r>
      <w:r w:rsidR="00E3613A">
        <w:t>.</w:t>
      </w:r>
      <w:r w:rsidR="003105EB">
        <w:t xml:space="preserve"> </w:t>
      </w:r>
    </w:p>
    <w:p w14:paraId="0EC1BE48" w14:textId="0DDC4390" w:rsidR="0062545C" w:rsidRDefault="002E59F5" w:rsidP="00ED2531">
      <w:pPr>
        <w:pStyle w:val="Pealkiri2"/>
      </w:pPr>
      <w:bookmarkStart w:id="74" w:name="_Toc195255809"/>
      <w:r>
        <w:t>Liikluse maa-ala (L)</w:t>
      </w:r>
      <w:bookmarkEnd w:id="74"/>
      <w:r>
        <w:tab/>
      </w:r>
    </w:p>
    <w:p w14:paraId="3D4CF076" w14:textId="30A1960C" w:rsidR="0062545C" w:rsidRDefault="00F33C1F" w:rsidP="00D567BE">
      <w:pPr>
        <w:rPr>
          <w:i/>
          <w:iCs/>
        </w:rPr>
      </w:pPr>
      <w:bookmarkStart w:id="75" w:name="_vx1227" w:colFirst="0" w:colLast="0"/>
      <w:bookmarkEnd w:id="75"/>
      <w:r w:rsidRPr="006E7D91">
        <w:rPr>
          <w:b/>
          <w:i/>
          <w:iCs/>
        </w:rPr>
        <w:t>Liikluse maa-alana</w:t>
      </w:r>
      <w:r w:rsidRPr="006E7D91">
        <w:rPr>
          <w:i/>
          <w:iCs/>
        </w:rPr>
        <w:t xml:space="preserve"> käsitletakse olemasolevat ja planeeritavat transporditaristut – teid, tänavaid, kergliiklusteid, sildasid, parklaid, raudteed.</w:t>
      </w:r>
    </w:p>
    <w:p w14:paraId="4206252C" w14:textId="77777777" w:rsidR="00F33C1F" w:rsidRDefault="00F33C1F" w:rsidP="00D567BE"/>
    <w:p w14:paraId="4BB1AF6A" w14:textId="6146E9E6" w:rsidR="0062545C" w:rsidRPr="00EA0E4B" w:rsidRDefault="002E59F5" w:rsidP="00D567BE">
      <w:pPr>
        <w:rPr>
          <w:b/>
          <w:bCs/>
        </w:rPr>
      </w:pPr>
      <w:r w:rsidRPr="00EA0E4B">
        <w:rPr>
          <w:b/>
          <w:bCs/>
        </w:rPr>
        <w:t xml:space="preserve">Kasutus- ja ehitustingimused </w:t>
      </w:r>
    </w:p>
    <w:p w14:paraId="7AA35975" w14:textId="77777777" w:rsidR="0062545C" w:rsidRDefault="002E59F5" w:rsidP="00D567BE">
      <w:pPr>
        <w:pStyle w:val="Loendilik"/>
        <w:numPr>
          <w:ilvl w:val="0"/>
          <w:numId w:val="74"/>
        </w:numPr>
      </w:pPr>
      <w:r>
        <w:t>Lubatud on piirkonda teenindava tehnilise taristu rajamine.</w:t>
      </w:r>
    </w:p>
    <w:p w14:paraId="67ABE98B" w14:textId="7569AC71" w:rsidR="0062545C" w:rsidRDefault="002E59F5" w:rsidP="00D567BE">
      <w:pPr>
        <w:pStyle w:val="Loendilik"/>
        <w:numPr>
          <w:ilvl w:val="0"/>
          <w:numId w:val="74"/>
        </w:numPr>
      </w:pPr>
      <w:r>
        <w:t xml:space="preserve">Suuremad parkimisalad liigendada haljastusega (vt ka </w:t>
      </w:r>
      <w:proofErr w:type="spellStart"/>
      <w:r>
        <w:t>ptk</w:t>
      </w:r>
      <w:proofErr w:type="spellEnd"/>
      <w:r w:rsidR="005754E2">
        <w:t xml:space="preserve"> </w:t>
      </w:r>
      <w:r w:rsidR="005754E2">
        <w:fldChar w:fldCharType="begin"/>
      </w:r>
      <w:r w:rsidR="005754E2">
        <w:instrText xml:space="preserve"> REF _Ref107825287 \r \h </w:instrText>
      </w:r>
      <w:r w:rsidR="005754E2">
        <w:fldChar w:fldCharType="separate"/>
      </w:r>
      <w:r w:rsidR="004C39EC">
        <w:t>6.4.4</w:t>
      </w:r>
      <w:r w:rsidR="005754E2">
        <w:fldChar w:fldCharType="end"/>
      </w:r>
      <w:r>
        <w:t>).</w:t>
      </w:r>
    </w:p>
    <w:p w14:paraId="492B6611" w14:textId="6CD4E042" w:rsidR="0062545C" w:rsidRDefault="002E59F5" w:rsidP="00D567BE">
      <w:pPr>
        <w:pStyle w:val="Loendilik"/>
        <w:numPr>
          <w:ilvl w:val="0"/>
          <w:numId w:val="74"/>
        </w:numPr>
      </w:pPr>
      <w:r>
        <w:t xml:space="preserve">Järgida teede ja liikluskorralduse kavandamise täpsemaid tingimusi </w:t>
      </w:r>
      <w:proofErr w:type="spellStart"/>
      <w:r w:rsidR="00F8556B">
        <w:t>ptk</w:t>
      </w:r>
      <w:proofErr w:type="spellEnd"/>
      <w:r w:rsidR="005754E2">
        <w:t xml:space="preserve"> </w:t>
      </w:r>
      <w:r w:rsidR="005754E2">
        <w:fldChar w:fldCharType="begin"/>
      </w:r>
      <w:r w:rsidR="005754E2">
        <w:instrText xml:space="preserve"> REF _Ref107825317 \r \h </w:instrText>
      </w:r>
      <w:r w:rsidR="005754E2">
        <w:fldChar w:fldCharType="separate"/>
      </w:r>
      <w:r w:rsidR="004C39EC">
        <w:t>6.4</w:t>
      </w:r>
      <w:r w:rsidR="005754E2">
        <w:fldChar w:fldCharType="end"/>
      </w:r>
      <w:r>
        <w:t>.</w:t>
      </w:r>
    </w:p>
    <w:p w14:paraId="20F77B96" w14:textId="74458EFE" w:rsidR="0062545C" w:rsidRDefault="002E59F5" w:rsidP="00ED2531">
      <w:pPr>
        <w:pStyle w:val="Pealkiri2"/>
      </w:pPr>
      <w:bookmarkStart w:id="76" w:name="_Toc195255810"/>
      <w:r>
        <w:t>Mäetööstuse maa-ala (TM)</w:t>
      </w:r>
      <w:bookmarkEnd w:id="76"/>
    </w:p>
    <w:p w14:paraId="1526F554" w14:textId="71B5B8D5" w:rsidR="00174565" w:rsidRDefault="00F33C1F" w:rsidP="00D567BE">
      <w:pPr>
        <w:rPr>
          <w:i/>
          <w:iCs/>
        </w:rPr>
      </w:pPr>
      <w:r w:rsidRPr="006E7D91">
        <w:rPr>
          <w:b/>
          <w:i/>
          <w:iCs/>
        </w:rPr>
        <w:t>Mäetööstuse maa-ala</w:t>
      </w:r>
      <w:r w:rsidRPr="006E7D91">
        <w:rPr>
          <w:i/>
          <w:iCs/>
        </w:rPr>
        <w:t xml:space="preserve"> on karjääri või kaevanduse maa või </w:t>
      </w:r>
      <w:proofErr w:type="spellStart"/>
      <w:r w:rsidRPr="006E7D91">
        <w:rPr>
          <w:i/>
          <w:iCs/>
        </w:rPr>
        <w:t>turbatootmisala</w:t>
      </w:r>
      <w:proofErr w:type="spellEnd"/>
      <w:r w:rsidRPr="006E7D91">
        <w:rPr>
          <w:i/>
          <w:iCs/>
        </w:rPr>
        <w:t>, mis on mõeldud maavara väljamiseks ja töötlemiseks ning millele võib rajada selleks tegevuseks vajalikke hooneid või rajatisi.</w:t>
      </w:r>
    </w:p>
    <w:p w14:paraId="0AB5B243" w14:textId="04065995" w:rsidR="0062545C" w:rsidRDefault="002E59F5" w:rsidP="00D567BE">
      <w:r>
        <w:t>Mäetööstusmaadena on planeeringusse kantud kehtivate kaevand</w:t>
      </w:r>
      <w:r w:rsidR="00226BD1">
        <w:t>amis</w:t>
      </w:r>
      <w:r>
        <w:t>lubadega mäeeraldised ja nende teenindusmaad.</w:t>
      </w:r>
      <w:r w:rsidR="00B913AC">
        <w:t xml:space="preserve"> Tulevikus kasutusele võetavatel mäeeraldistel kehtivad ka käesolevas peatükis seatud tingimused.</w:t>
      </w:r>
    </w:p>
    <w:p w14:paraId="7DBB2ACB" w14:textId="77777777" w:rsidR="00484C51" w:rsidRDefault="00484C51" w:rsidP="00D567BE">
      <w:pPr>
        <w:rPr>
          <w:b/>
          <w:bCs/>
        </w:rPr>
      </w:pPr>
    </w:p>
    <w:p w14:paraId="77846C3C" w14:textId="75949B9E" w:rsidR="0062545C" w:rsidRPr="00EA0E4B" w:rsidRDefault="002E59F5" w:rsidP="00D567BE">
      <w:pPr>
        <w:rPr>
          <w:b/>
          <w:bCs/>
        </w:rPr>
      </w:pPr>
      <w:r w:rsidRPr="00EA0E4B">
        <w:rPr>
          <w:b/>
          <w:bCs/>
        </w:rPr>
        <w:t xml:space="preserve">Kasutus- ja ehitustingimused </w:t>
      </w:r>
    </w:p>
    <w:p w14:paraId="2E3926F8" w14:textId="317352F0" w:rsidR="0062545C" w:rsidRDefault="002E59F5" w:rsidP="00D567BE">
      <w:pPr>
        <w:pStyle w:val="Loendilik"/>
        <w:numPr>
          <w:ilvl w:val="0"/>
          <w:numId w:val="9"/>
        </w:numPr>
      </w:pPr>
      <w:bookmarkStart w:id="77" w:name="1v1yuxt" w:colFirst="0" w:colLast="0"/>
      <w:bookmarkStart w:id="78" w:name="4f1mdlm" w:colFirst="0" w:colLast="0"/>
      <w:bookmarkEnd w:id="77"/>
      <w:bookmarkEnd w:id="78"/>
      <w:r>
        <w:t>Kaevandamisprotsess on soovitav läbi viia võimalikult lühikese ajaperioodi jooksul, kasutades ümbruskonda vähe häirivat tehnoloogiat ning kaevandamise tõttu muudetud maastikuala anda pärast korrastamist võimalikult kiiresti taaskasutusse.</w:t>
      </w:r>
    </w:p>
    <w:p w14:paraId="6198C498" w14:textId="77777777" w:rsidR="0062545C" w:rsidRDefault="002E59F5" w:rsidP="00D567BE">
      <w:pPr>
        <w:pStyle w:val="Loendilik"/>
        <w:numPr>
          <w:ilvl w:val="0"/>
          <w:numId w:val="9"/>
        </w:numPr>
      </w:pPr>
      <w:r>
        <w:t>Maardlate kasutuselevõtul tuleb kavandada maardlatele ligipääsuteed, mis vastavad maardla kasutamisega kaasnevale liikluskoormusele. Vajadusel tuleb kavandada olemasolevate teede (sh riigimaanteede) kandevõime tugevdamine ja muuta teed tolmuvabaks.</w:t>
      </w:r>
    </w:p>
    <w:p w14:paraId="3CBAE684" w14:textId="77777777" w:rsidR="0062545C" w:rsidRDefault="002E59F5" w:rsidP="00D567BE">
      <w:pPr>
        <w:pStyle w:val="Loendilik"/>
        <w:numPr>
          <w:ilvl w:val="0"/>
          <w:numId w:val="9"/>
        </w:numPr>
      </w:pPr>
      <w:r>
        <w:t>Vastavalt tegevusele võib olla vajalik leevendada mõjusid kaitsevalli või haljastuse rajamise/säilitamisega.</w:t>
      </w:r>
    </w:p>
    <w:p w14:paraId="1319492E" w14:textId="77777777" w:rsidR="0062545C" w:rsidRDefault="002E59F5" w:rsidP="00D567BE">
      <w:pPr>
        <w:pStyle w:val="Loendilik"/>
        <w:numPr>
          <w:ilvl w:val="0"/>
          <w:numId w:val="9"/>
        </w:numPr>
      </w:pPr>
      <w:r>
        <w:t>Uute karjääride avamine ei ole soovitav elamu- ja puhkealade ning potentsiaalsete turismipiirkondade lähedusse.</w:t>
      </w:r>
    </w:p>
    <w:p w14:paraId="4C191C23" w14:textId="3E7D6D9A" w:rsidR="0062545C" w:rsidRDefault="002E59F5" w:rsidP="00D567BE">
      <w:pPr>
        <w:pStyle w:val="Loendilik"/>
        <w:numPr>
          <w:ilvl w:val="0"/>
          <w:numId w:val="9"/>
        </w:numPr>
      </w:pPr>
      <w:r>
        <w:t>Uute karjääride avamisel vältida võimalusel alasid, mis asuvad väärtuslik</w:t>
      </w:r>
      <w:r w:rsidR="3B9748D1">
        <w:t>u</w:t>
      </w:r>
      <w:r>
        <w:t>l maastik</w:t>
      </w:r>
      <w:r w:rsidR="135BC534">
        <w:t>u</w:t>
      </w:r>
      <w:r>
        <w:t>l, väärtuslikul põllumajandusmaal, rohevõrgustikus ja kultuurimälestisel ning kultuurimälestise kaitsevööndis. Juhul, kui nimetatud aladel on kaevandamine majanduslikult otstarbekas, tuleb eelnevalt kaaluda kaasnevaid mõjusid väärtuslikele maastikukomponentidele ning kasutada leevendusmeetmeid.</w:t>
      </w:r>
    </w:p>
    <w:p w14:paraId="7A594DEB" w14:textId="4B0A029D" w:rsidR="0062545C" w:rsidRDefault="002E59F5" w:rsidP="00D567BE">
      <w:pPr>
        <w:pStyle w:val="Loendilik"/>
        <w:numPr>
          <w:ilvl w:val="0"/>
          <w:numId w:val="9"/>
        </w:numPr>
      </w:pPr>
      <w:r>
        <w:t>Väärtusliku maastiku</w:t>
      </w:r>
      <w:r w:rsidR="00D45D17">
        <w:t xml:space="preserve"> (vt ka </w:t>
      </w:r>
      <w:proofErr w:type="spellStart"/>
      <w:r w:rsidR="00D45D17">
        <w:t>ptk</w:t>
      </w:r>
      <w:proofErr w:type="spellEnd"/>
      <w:r w:rsidR="00D45D17">
        <w:t xml:space="preserve"> </w:t>
      </w:r>
      <w:r w:rsidR="00D45D17">
        <w:fldChar w:fldCharType="begin"/>
      </w:r>
      <w:r w:rsidR="00D45D17">
        <w:instrText xml:space="preserve"> REF _Ref127967518 \r \h </w:instrText>
      </w:r>
      <w:r w:rsidR="00D45D17">
        <w:fldChar w:fldCharType="separate"/>
      </w:r>
      <w:r w:rsidR="004C39EC">
        <w:t>6.2.4</w:t>
      </w:r>
      <w:r w:rsidR="00D45D17">
        <w:fldChar w:fldCharType="end"/>
      </w:r>
      <w:r w:rsidR="00D45D17">
        <w:t>)</w:t>
      </w:r>
      <w:r>
        <w:t xml:space="preserve">, väärtusliku põllumajandusmaa </w:t>
      </w:r>
      <w:r w:rsidR="00D45D17">
        <w:t xml:space="preserve">(vt ka </w:t>
      </w:r>
      <w:proofErr w:type="spellStart"/>
      <w:r w:rsidR="00D45D17">
        <w:t>ptk</w:t>
      </w:r>
      <w:proofErr w:type="spellEnd"/>
      <w:r w:rsidR="00D45D17">
        <w:t xml:space="preserve"> </w:t>
      </w:r>
      <w:r w:rsidR="00D45D17">
        <w:fldChar w:fldCharType="begin"/>
      </w:r>
      <w:r w:rsidR="00D45D17">
        <w:instrText xml:space="preserve"> REF _Ref127967557 \r \h </w:instrText>
      </w:r>
      <w:r w:rsidR="00D45D17">
        <w:fldChar w:fldCharType="separate"/>
      </w:r>
      <w:r w:rsidR="004C39EC">
        <w:t>6.3.4</w:t>
      </w:r>
      <w:r w:rsidR="00D45D17">
        <w:fldChar w:fldCharType="end"/>
      </w:r>
      <w:r w:rsidR="00D45D17">
        <w:t xml:space="preserve">) </w:t>
      </w:r>
      <w:r>
        <w:t xml:space="preserve">ja rohelise võrgustiku </w:t>
      </w:r>
      <w:r w:rsidR="00076639">
        <w:t xml:space="preserve">(vt </w:t>
      </w:r>
      <w:r w:rsidR="00EA12DF">
        <w:t xml:space="preserve">ka </w:t>
      </w:r>
      <w:proofErr w:type="spellStart"/>
      <w:r w:rsidR="00076639">
        <w:t>ptk</w:t>
      </w:r>
      <w:proofErr w:type="spellEnd"/>
      <w:r w:rsidR="00076639">
        <w:t xml:space="preserve"> </w:t>
      </w:r>
      <w:r w:rsidR="00076639">
        <w:fldChar w:fldCharType="begin"/>
      </w:r>
      <w:r w:rsidR="00076639">
        <w:instrText xml:space="preserve"> REF _Ref127967584 \r \h </w:instrText>
      </w:r>
      <w:r w:rsidR="00076639">
        <w:fldChar w:fldCharType="separate"/>
      </w:r>
      <w:r w:rsidR="004C39EC">
        <w:t>6.3.2</w:t>
      </w:r>
      <w:r w:rsidR="00076639">
        <w:fldChar w:fldCharType="end"/>
      </w:r>
      <w:r w:rsidR="003A157D">
        <w:t xml:space="preserve"> punkt 11</w:t>
      </w:r>
      <w:r w:rsidR="003D0781">
        <w:t xml:space="preserve"> – rohelise võrgustiku ja maardlate kattumi</w:t>
      </w:r>
      <w:r w:rsidR="007A64C6">
        <w:t>ne</w:t>
      </w:r>
      <w:r w:rsidR="00076639">
        <w:t xml:space="preserve">) </w:t>
      </w:r>
      <w:r>
        <w:t xml:space="preserve">toimimise tagamisega ning kultuurimälestiste säilimisega </w:t>
      </w:r>
      <w:r w:rsidR="00076639">
        <w:t xml:space="preserve">(vt </w:t>
      </w:r>
      <w:proofErr w:type="spellStart"/>
      <w:r w:rsidR="00076639">
        <w:t>ptk</w:t>
      </w:r>
      <w:proofErr w:type="spellEnd"/>
      <w:r w:rsidR="00076639">
        <w:t xml:space="preserve"> </w:t>
      </w:r>
      <w:r w:rsidR="00076639">
        <w:fldChar w:fldCharType="begin"/>
      </w:r>
      <w:r w:rsidR="00076639">
        <w:instrText xml:space="preserve"> REF _Ref127967618 \r \h </w:instrText>
      </w:r>
      <w:r w:rsidR="00076639">
        <w:fldChar w:fldCharType="separate"/>
      </w:r>
      <w:r w:rsidR="004C39EC">
        <w:t>6.2.1</w:t>
      </w:r>
      <w:r w:rsidR="00076639">
        <w:fldChar w:fldCharType="end"/>
      </w:r>
      <w:r w:rsidR="00076639">
        <w:t xml:space="preserve">) </w:t>
      </w:r>
      <w:r>
        <w:t>tuleb arvestada kaevandamisloale tingimuste seadmisel, korrastamistingimuste andmisel ja nende alusel korrastamisprojekti koostamisel. Vajadusel tuleb lisada kaevandamisloale tingimused leevendavate meetmete rakendamiseks;</w:t>
      </w:r>
    </w:p>
    <w:p w14:paraId="4F0F1D17" w14:textId="5B90D549" w:rsidR="0062545C" w:rsidRPr="00ED296D" w:rsidRDefault="002E59F5" w:rsidP="00D567BE">
      <w:pPr>
        <w:pStyle w:val="Loendilik"/>
        <w:numPr>
          <w:ilvl w:val="0"/>
          <w:numId w:val="9"/>
        </w:numPr>
      </w:pPr>
      <w:r w:rsidRPr="00D567BE">
        <w:rPr>
          <w:color w:val="000000"/>
        </w:rPr>
        <w:t xml:space="preserve">Kaevandatud maa tuleb korrastada enne kaevandamisloa kehtivuse lõppemist vastavalt </w:t>
      </w:r>
      <w:r w:rsidR="007053B0" w:rsidRPr="00D567BE">
        <w:rPr>
          <w:color w:val="000000"/>
        </w:rPr>
        <w:t xml:space="preserve">kehtivatele </w:t>
      </w:r>
      <w:r>
        <w:t xml:space="preserve">õiguslikele alustele </w:t>
      </w:r>
      <w:r w:rsidRPr="00D567BE">
        <w:rPr>
          <w:color w:val="000000"/>
        </w:rPr>
        <w:t>ja nõuetele ning kujundada kas rohealadeks, puhkealadeks, veekoguks vms, võttes arvesse ka naaberalade iseloomu ja kasutusperspektiivi.</w:t>
      </w:r>
    </w:p>
    <w:p w14:paraId="3798F2FA" w14:textId="1DDB0851" w:rsidR="000206EF" w:rsidRDefault="1BB30826" w:rsidP="00D567BE">
      <w:pPr>
        <w:pStyle w:val="Loendilik"/>
        <w:numPr>
          <w:ilvl w:val="0"/>
          <w:numId w:val="9"/>
        </w:numPr>
      </w:pPr>
      <w:r>
        <w:t>Maardlate aladele muu tegevuse kui kaevandami</w:t>
      </w:r>
      <w:r w:rsidR="002D5216">
        <w:t>s</w:t>
      </w:r>
      <w:r>
        <w:t xml:space="preserve">e kavandamine on võimalik peale maavaravaru ammendumist või kui selleks on saadud </w:t>
      </w:r>
      <w:proofErr w:type="spellStart"/>
      <w:r>
        <w:t>MaaPS</w:t>
      </w:r>
      <w:proofErr w:type="spellEnd"/>
      <w:r>
        <w:t xml:space="preserve"> kohane muu sisuga kooskõlastus või luba.</w:t>
      </w:r>
    </w:p>
    <w:p w14:paraId="11DBEAC7" w14:textId="420249AD" w:rsidR="0062545C" w:rsidRDefault="002E59F5" w:rsidP="00ED2531">
      <w:pPr>
        <w:pStyle w:val="Pealkiri2"/>
      </w:pPr>
      <w:bookmarkStart w:id="79" w:name="_Toc195255811"/>
      <w:r>
        <w:lastRenderedPageBreak/>
        <w:t>Riigikait</w:t>
      </w:r>
      <w:r w:rsidR="00AC0149">
        <w:t xml:space="preserve">se </w:t>
      </w:r>
      <w:r>
        <w:t>maa-ala (R)</w:t>
      </w:r>
      <w:bookmarkEnd w:id="79"/>
      <w:r>
        <w:tab/>
      </w:r>
    </w:p>
    <w:p w14:paraId="6352C849" w14:textId="100F2624" w:rsidR="00174565" w:rsidRDefault="00F33C1F" w:rsidP="00D567BE">
      <w:bookmarkStart w:id="80" w:name="_19c6y18" w:colFirst="0" w:colLast="0"/>
      <w:bookmarkEnd w:id="80"/>
      <w:r w:rsidRPr="006E7D91">
        <w:rPr>
          <w:b/>
          <w:i/>
          <w:iCs/>
        </w:rPr>
        <w:t>Riigikaitse maa-ala</w:t>
      </w:r>
      <w:r w:rsidRPr="006E7D91">
        <w:rPr>
          <w:i/>
          <w:iCs/>
        </w:rPr>
        <w:t xml:space="preserve"> on riigikaitseliste ehitiste (hoonete ja rajatiste) ja nende teenindamiseks vajalik ning piirivalve ja päästeteenistuse otstarbel kasutatav maa-ala.</w:t>
      </w:r>
    </w:p>
    <w:p w14:paraId="63785159" w14:textId="289C24D4" w:rsidR="0062545C" w:rsidRDefault="002E59F5" w:rsidP="00D567BE">
      <w:r>
        <w:t xml:space="preserve">Maa-ala kasutamistingimused on toodud </w:t>
      </w:r>
      <w:proofErr w:type="spellStart"/>
      <w:r>
        <w:t>ptk</w:t>
      </w:r>
      <w:proofErr w:type="spellEnd"/>
      <w:r w:rsidR="005754E2">
        <w:t xml:space="preserve"> </w:t>
      </w:r>
      <w:r w:rsidR="005754E2">
        <w:fldChar w:fldCharType="begin"/>
      </w:r>
      <w:r w:rsidR="005754E2">
        <w:instrText xml:space="preserve"> REF _Ref107050944 \r \h </w:instrText>
      </w:r>
      <w:r w:rsidR="005754E2">
        <w:fldChar w:fldCharType="separate"/>
      </w:r>
      <w:r w:rsidR="004C39EC">
        <w:t>6.7</w:t>
      </w:r>
      <w:r w:rsidR="005754E2">
        <w:fldChar w:fldCharType="end"/>
      </w:r>
      <w:r w:rsidR="00770D79">
        <w:t>.</w:t>
      </w:r>
    </w:p>
    <w:p w14:paraId="19D5A69D" w14:textId="1467EF2F" w:rsidR="0062545C" w:rsidRDefault="002E59F5" w:rsidP="00ED2531">
      <w:pPr>
        <w:pStyle w:val="Pealkiri2"/>
      </w:pPr>
      <w:bookmarkStart w:id="81" w:name="_Ref106378259"/>
      <w:bookmarkStart w:id="82" w:name="_Toc195255812"/>
      <w:r>
        <w:t xml:space="preserve">Põllu- ja </w:t>
      </w:r>
      <w:proofErr w:type="spellStart"/>
      <w:r>
        <w:t>metsa</w:t>
      </w:r>
      <w:r w:rsidR="005C42F3">
        <w:t>maa</w:t>
      </w:r>
      <w:proofErr w:type="spellEnd"/>
      <w:r>
        <w:t xml:space="preserve"> maa-ala (MP JA MM)</w:t>
      </w:r>
      <w:bookmarkEnd w:id="81"/>
      <w:bookmarkEnd w:id="82"/>
      <w:r>
        <w:tab/>
      </w:r>
    </w:p>
    <w:p w14:paraId="06198FDE" w14:textId="3802904C" w:rsidR="00174565" w:rsidRDefault="00F33C1F" w:rsidP="00D567BE">
      <w:r w:rsidRPr="006E7D91">
        <w:rPr>
          <w:b/>
          <w:i/>
          <w:iCs/>
        </w:rPr>
        <w:t>Põllumaa</w:t>
      </w:r>
      <w:r w:rsidRPr="006E7D91">
        <w:rPr>
          <w:i/>
          <w:iCs/>
        </w:rPr>
        <w:t xml:space="preserve"> on põllumajanduslikuks tootmiseks kavandatud ning </w:t>
      </w:r>
      <w:proofErr w:type="spellStart"/>
      <w:r w:rsidRPr="006E7D91">
        <w:rPr>
          <w:b/>
          <w:i/>
          <w:iCs/>
        </w:rPr>
        <w:t>metsamaa</w:t>
      </w:r>
      <w:proofErr w:type="spellEnd"/>
      <w:r w:rsidRPr="006E7D91">
        <w:rPr>
          <w:i/>
          <w:iCs/>
        </w:rPr>
        <w:t xml:space="preserve"> metsaga kaetud maa või metsamajandusliku potentsiaaliga maa.</w:t>
      </w:r>
      <w:r w:rsidR="00C72E29">
        <w:rPr>
          <w:i/>
          <w:iCs/>
        </w:rPr>
        <w:t xml:space="preserve"> Mõlemal maa-alal võib esineda ka puhke-, elamu-, äri- ja tootmismaid.</w:t>
      </w:r>
    </w:p>
    <w:p w14:paraId="04EB5F75" w14:textId="35D86575" w:rsidR="005C42F3" w:rsidRDefault="005C42F3" w:rsidP="42980806">
      <w:pPr>
        <w:rPr>
          <w:i/>
          <w:iCs/>
        </w:rPr>
      </w:pPr>
      <w:r>
        <w:t xml:space="preserve">Põllu- ja </w:t>
      </w:r>
      <w:proofErr w:type="spellStart"/>
      <w:r>
        <w:t>metsamaa</w:t>
      </w:r>
      <w:proofErr w:type="spellEnd"/>
      <w:r>
        <w:t xml:space="preserve"> maa-ala juhtotstarbega ala moodustab enamuse valla territooriumist. Maakasutus hõlmab valdavalt külade põllu- ja metsamaad (haritav maa, looduslik rohumaa, </w:t>
      </w:r>
      <w:proofErr w:type="spellStart"/>
      <w:r>
        <w:t>metsamaa</w:t>
      </w:r>
      <w:proofErr w:type="spellEnd"/>
      <w:r>
        <w:t>, õuemaa)</w:t>
      </w:r>
      <w:r w:rsidR="003D0E6C">
        <w:t xml:space="preserve"> ja</w:t>
      </w:r>
      <w:r>
        <w:t xml:space="preserve"> märgalasid (nt sood, rabad</w:t>
      </w:r>
      <w:r w:rsidR="00C72E29">
        <w:t>)</w:t>
      </w:r>
      <w:r w:rsidR="00741770">
        <w:t>, aga ka elamuid</w:t>
      </w:r>
      <w:r w:rsidR="00842C15">
        <w:t>, ühiskondlikke hooneid</w:t>
      </w:r>
      <w:r w:rsidR="00741770">
        <w:t xml:space="preserve"> ja äri- ja tootmis</w:t>
      </w:r>
      <w:r w:rsidR="00842C15">
        <w:t>e alasid</w:t>
      </w:r>
      <w:r w:rsidR="00C72E29">
        <w:t>.</w:t>
      </w:r>
    </w:p>
    <w:p w14:paraId="628FD806" w14:textId="77777777" w:rsidR="00484C51" w:rsidRDefault="00484C51" w:rsidP="005C42F3">
      <w:pPr>
        <w:rPr>
          <w:b/>
          <w:bCs/>
          <w:u w:val="single"/>
        </w:rPr>
      </w:pPr>
    </w:p>
    <w:p w14:paraId="54B9B623" w14:textId="0ECCD18D" w:rsidR="005C42F3" w:rsidRPr="00484C51" w:rsidRDefault="005C42F3" w:rsidP="005C42F3">
      <w:pPr>
        <w:rPr>
          <w:b/>
          <w:bCs/>
        </w:rPr>
      </w:pPr>
      <w:r w:rsidRPr="00484C51">
        <w:rPr>
          <w:b/>
          <w:bCs/>
        </w:rPr>
        <w:t xml:space="preserve">Kasutus- ja ehitustingimused </w:t>
      </w:r>
    </w:p>
    <w:p w14:paraId="738D441D" w14:textId="1D1DAD8B" w:rsidR="005C42F3" w:rsidRDefault="001C6209" w:rsidP="005C42F3">
      <w:pPr>
        <w:pStyle w:val="Loendilik"/>
        <w:numPr>
          <w:ilvl w:val="0"/>
          <w:numId w:val="13"/>
        </w:numPr>
      </w:pPr>
      <w:r>
        <w:t>Soovituslik</w:t>
      </w:r>
      <w:r w:rsidR="00C53504">
        <w:t xml:space="preserve"> on</w:t>
      </w:r>
      <w:r>
        <w:t xml:space="preserve"> r</w:t>
      </w:r>
      <w:r w:rsidR="005C42F3">
        <w:t>akendada maa heas põllumajandus- ja keskkonnaseisundis hoidmise nõudeid</w:t>
      </w:r>
      <w:r w:rsidR="005C42F3">
        <w:rPr>
          <w:vertAlign w:val="superscript"/>
        </w:rPr>
        <w:footnoteReference w:id="15"/>
      </w:r>
      <w:r w:rsidR="005C42F3">
        <w:t>.</w:t>
      </w:r>
    </w:p>
    <w:p w14:paraId="6CEE1E6E" w14:textId="383786FA" w:rsidR="003E2391" w:rsidRDefault="005C42F3" w:rsidP="005C42F3">
      <w:pPr>
        <w:pStyle w:val="Loendilik"/>
        <w:numPr>
          <w:ilvl w:val="0"/>
          <w:numId w:val="13"/>
        </w:numPr>
      </w:pPr>
      <w:r>
        <w:t xml:space="preserve">Vältida </w:t>
      </w:r>
      <w:r w:rsidR="0050073C">
        <w:t xml:space="preserve">võimalusel </w:t>
      </w:r>
      <w:r>
        <w:t>ehitustegevust liigniisketel ja üleujutusohuga aladel</w:t>
      </w:r>
      <w:r w:rsidR="00D636B2">
        <w:rPr>
          <w:rStyle w:val="Allmrkuseviide"/>
        </w:rPr>
        <w:footnoteReference w:id="16"/>
      </w:r>
      <w:r>
        <w:t>.</w:t>
      </w:r>
      <w:r w:rsidR="007C32EE">
        <w:t xml:space="preserve"> </w:t>
      </w:r>
      <w:r w:rsidR="0050073C">
        <w:t>Kui ehitustegevus</w:t>
      </w:r>
      <w:r w:rsidR="00126646">
        <w:t>t ei anna vältida</w:t>
      </w:r>
      <w:r w:rsidR="003E2391">
        <w:t>:</w:t>
      </w:r>
    </w:p>
    <w:p w14:paraId="2C5D1325" w14:textId="6D63D0F6" w:rsidR="003E2391" w:rsidRDefault="003E2391" w:rsidP="003E2391">
      <w:pPr>
        <w:pStyle w:val="Loendilik"/>
        <w:numPr>
          <w:ilvl w:val="1"/>
          <w:numId w:val="13"/>
        </w:numPr>
      </w:pPr>
      <w:r w:rsidRPr="003E2391">
        <w:t>tagada ehitamisel maaparandussüsteemide, sh kuivenduskraavide, toimimine;</w:t>
      </w:r>
    </w:p>
    <w:p w14:paraId="162F0CC1" w14:textId="77777777" w:rsidR="003E2391" w:rsidRDefault="003E2391" w:rsidP="003E2391">
      <w:pPr>
        <w:pStyle w:val="Loendilik"/>
        <w:numPr>
          <w:ilvl w:val="1"/>
          <w:numId w:val="13"/>
        </w:numPr>
      </w:pPr>
      <w:r w:rsidRPr="003E2391">
        <w:t>hoone sokkel rajada piisavalt kõrge, et vältida võimalike üleujutuste kahjusid eluruumides;</w:t>
      </w:r>
    </w:p>
    <w:p w14:paraId="6DE32D24" w14:textId="71A7CDB2" w:rsidR="003E2391" w:rsidRDefault="003E2391" w:rsidP="003E2391">
      <w:pPr>
        <w:pStyle w:val="Loendilik"/>
        <w:numPr>
          <w:ilvl w:val="1"/>
          <w:numId w:val="13"/>
        </w:numPr>
      </w:pPr>
      <w:r w:rsidRPr="003E2391">
        <w:t>tehnosüsteemid rajada arvestusega, et ei tekiks keskkonnareostust;</w:t>
      </w:r>
    </w:p>
    <w:p w14:paraId="42B616A7" w14:textId="4D8B2052" w:rsidR="005C42F3" w:rsidRDefault="11B8A83A" w:rsidP="00ED296D">
      <w:pPr>
        <w:pStyle w:val="Loendilik"/>
        <w:numPr>
          <w:ilvl w:val="1"/>
          <w:numId w:val="13"/>
        </w:numPr>
      </w:pPr>
      <w:r>
        <w:t>elektrisüsteemid rajada piisavalt kõrgele, et ei tekiks ohtu elule.</w:t>
      </w:r>
    </w:p>
    <w:p w14:paraId="5E8FD0F2" w14:textId="77777777" w:rsidR="005C42F3" w:rsidRDefault="480B9B1C" w:rsidP="005C42F3">
      <w:pPr>
        <w:pStyle w:val="Loendilik"/>
        <w:numPr>
          <w:ilvl w:val="0"/>
          <w:numId w:val="13"/>
        </w:numPr>
      </w:pPr>
      <w:r>
        <w:t xml:space="preserve">Kui põllu- ja metsamaad kattuvad teiste väärtustatud aladega – nt väärtuslikud maastikud, väärtuslikud põllumajandusmaad, rohevõrgustik – tuleb arvestada vastavatele aladele seatud tingimustega. </w:t>
      </w:r>
    </w:p>
    <w:p w14:paraId="4E4FAA4E" w14:textId="77777777" w:rsidR="005C42F3" w:rsidRDefault="480B9B1C" w:rsidP="005C42F3">
      <w:pPr>
        <w:pStyle w:val="Loendilik"/>
        <w:numPr>
          <w:ilvl w:val="0"/>
          <w:numId w:val="13"/>
        </w:numPr>
      </w:pPr>
      <w:r>
        <w:t xml:space="preserve">Lubatud on rajada eluhooned </w:t>
      </w:r>
      <w:proofErr w:type="spellStart"/>
      <w:r>
        <w:t>hajaasustuse</w:t>
      </w:r>
      <w:proofErr w:type="spellEnd"/>
      <w:r>
        <w:t xml:space="preserve"> põhimõttel:</w:t>
      </w:r>
    </w:p>
    <w:p w14:paraId="61455CBB" w14:textId="19CD893E" w:rsidR="005C42F3" w:rsidRDefault="005C42F3" w:rsidP="005C42F3">
      <w:pPr>
        <w:pStyle w:val="Loendilik"/>
        <w:numPr>
          <w:ilvl w:val="1"/>
          <w:numId w:val="13"/>
        </w:numPr>
      </w:pPr>
      <w:r>
        <w:t xml:space="preserve">arvestada juba varem rajatud hoonete maastikulist paigutust ja struktuuri (külatüüpi) – õuede asetust nii üksteise kui teede ja kõlvikute suhtes. Vt näiteid vallas esinevate külatüüpide kohta </w:t>
      </w:r>
      <w:proofErr w:type="spellStart"/>
      <w:r>
        <w:t>ptk</w:t>
      </w:r>
      <w:proofErr w:type="spellEnd"/>
      <w:r w:rsidR="003D0E6C">
        <w:t xml:space="preserve"> </w:t>
      </w:r>
      <w:r w:rsidR="003D0E6C">
        <w:fldChar w:fldCharType="begin"/>
      </w:r>
      <w:r w:rsidR="003D0E6C">
        <w:instrText xml:space="preserve"> REF _Ref107825935 \r \h </w:instrText>
      </w:r>
      <w:r w:rsidR="003D0E6C">
        <w:fldChar w:fldCharType="separate"/>
      </w:r>
      <w:r w:rsidR="004C39EC">
        <w:t>4.2</w:t>
      </w:r>
      <w:r w:rsidR="003D0E6C">
        <w:fldChar w:fldCharType="end"/>
      </w:r>
      <w:r>
        <w:t>;</w:t>
      </w:r>
    </w:p>
    <w:p w14:paraId="3D036F70" w14:textId="77777777" w:rsidR="005C42F3" w:rsidRDefault="005C42F3" w:rsidP="005C42F3">
      <w:pPr>
        <w:pStyle w:val="Loendilik"/>
        <w:numPr>
          <w:ilvl w:val="1"/>
          <w:numId w:val="13"/>
        </w:numPr>
      </w:pPr>
      <w:r>
        <w:t xml:space="preserve"> ehitusõiguse saamiseks:</w:t>
      </w:r>
    </w:p>
    <w:p w14:paraId="47D6FF0B" w14:textId="6C4C73CB" w:rsidR="005C42F3" w:rsidRDefault="005C42F3" w:rsidP="005C42F3">
      <w:pPr>
        <w:pStyle w:val="Loendilik"/>
        <w:numPr>
          <w:ilvl w:val="2"/>
          <w:numId w:val="13"/>
        </w:numPr>
      </w:pPr>
      <w:r>
        <w:t xml:space="preserve"> eluhoonete rajamise eesmärgil on</w:t>
      </w:r>
      <w:r w:rsidRPr="00D961BF">
        <w:t xml:space="preserve"> </w:t>
      </w:r>
      <w:r>
        <w:t xml:space="preserve">katastriüksuse miinimumsuurus 0,5 ha. Järgida tuleb </w:t>
      </w:r>
      <w:proofErr w:type="spellStart"/>
      <w:r>
        <w:t>ptk</w:t>
      </w:r>
      <w:proofErr w:type="spellEnd"/>
      <w:r w:rsidR="00615CD9">
        <w:t xml:space="preserve"> </w:t>
      </w:r>
      <w:r w:rsidR="00AA1554">
        <w:fldChar w:fldCharType="begin"/>
      </w:r>
      <w:r w:rsidR="00AA1554">
        <w:instrText xml:space="preserve"> REF _Ref127967850 \r \h </w:instrText>
      </w:r>
      <w:r w:rsidR="00AA1554">
        <w:fldChar w:fldCharType="separate"/>
      </w:r>
      <w:r w:rsidR="004C39EC">
        <w:t>4.3</w:t>
      </w:r>
      <w:r w:rsidR="00AA1554">
        <w:fldChar w:fldCharType="end"/>
      </w:r>
      <w:r w:rsidR="00AA1554">
        <w:t xml:space="preserve"> </w:t>
      </w:r>
      <w:r>
        <w:t>nõudeid;</w:t>
      </w:r>
    </w:p>
    <w:p w14:paraId="1E031D4B" w14:textId="77777777" w:rsidR="005C42F3" w:rsidRDefault="005C42F3" w:rsidP="005C42F3">
      <w:pPr>
        <w:pStyle w:val="Loendilik"/>
        <w:numPr>
          <w:ilvl w:val="2"/>
          <w:numId w:val="13"/>
        </w:numPr>
      </w:pPr>
      <w:r>
        <w:t xml:space="preserve"> maaüksusele peab olema tagatud juurdepääs avalikult teelt. Juhul kui juurdepääs on läbi teise maaüksuse, peab maaüksuse omanikul olema sellekohane servituut;</w:t>
      </w:r>
    </w:p>
    <w:p w14:paraId="788786FB" w14:textId="2D54193D" w:rsidR="005C42F3" w:rsidRDefault="005C42F3" w:rsidP="005C42F3">
      <w:pPr>
        <w:pStyle w:val="Loendilik"/>
        <w:numPr>
          <w:ilvl w:val="2"/>
          <w:numId w:val="13"/>
        </w:numPr>
      </w:pPr>
      <w:r>
        <w:lastRenderedPageBreak/>
        <w:t xml:space="preserve"> maaüksusel peab olema võimalik tagada nõuetekohane vee saamine ja reoveekäitlus</w:t>
      </w:r>
      <w:r w:rsidR="00C63AFE">
        <w:t xml:space="preserve"> (vt ka </w:t>
      </w:r>
      <w:proofErr w:type="spellStart"/>
      <w:r w:rsidR="00C63AFE">
        <w:t>ptk</w:t>
      </w:r>
      <w:proofErr w:type="spellEnd"/>
      <w:r w:rsidR="00C63AFE">
        <w:t xml:space="preserve"> </w:t>
      </w:r>
      <w:r w:rsidR="00C63AFE">
        <w:fldChar w:fldCharType="begin"/>
      </w:r>
      <w:r w:rsidR="00C63AFE">
        <w:instrText xml:space="preserve"> REF _Ref127967960 \r \h </w:instrText>
      </w:r>
      <w:r w:rsidR="00C63AFE">
        <w:fldChar w:fldCharType="separate"/>
      </w:r>
      <w:r w:rsidR="004C39EC">
        <w:t>6.5.1</w:t>
      </w:r>
      <w:r w:rsidR="00C63AFE">
        <w:fldChar w:fldCharType="end"/>
      </w:r>
      <w:r w:rsidR="00C63AFE">
        <w:t>)</w:t>
      </w:r>
      <w:r>
        <w:t xml:space="preserve">. Reoveekäitlus on eelistatult tagatud immutamisega. Kaitsmata põhjaveega alal on võimalik tagada reoveekäitlus ka kogumispaakidega. Juhul kui </w:t>
      </w:r>
      <w:r w:rsidRPr="00424C4A">
        <w:t>kavandavate vee- või reoveekäitlusehitiste kitsendused ulatu</w:t>
      </w:r>
      <w:r>
        <w:t>vad ka</w:t>
      </w:r>
      <w:r w:rsidRPr="00424C4A">
        <w:t xml:space="preserve"> naaberkinnistule</w:t>
      </w:r>
      <w:r>
        <w:t>, tuleb sõlmida naabrite omavaheline kirjalik kokkulepe enne ehitustegevuse alustamist.</w:t>
      </w:r>
    </w:p>
    <w:p w14:paraId="025248FE" w14:textId="77777777" w:rsidR="005C42F3" w:rsidRDefault="005C42F3" w:rsidP="005C42F3">
      <w:pPr>
        <w:pStyle w:val="Loendilik"/>
        <w:numPr>
          <w:ilvl w:val="1"/>
          <w:numId w:val="13"/>
        </w:numPr>
      </w:pPr>
      <w:r>
        <w:t>eelistada ehitamist endistele talukohtadele;</w:t>
      </w:r>
    </w:p>
    <w:p w14:paraId="2624900D" w14:textId="039BC8D4" w:rsidR="009647A4" w:rsidRPr="009647A4" w:rsidRDefault="005C42F3" w:rsidP="009647A4">
      <w:pPr>
        <w:pStyle w:val="Loendilik"/>
        <w:numPr>
          <w:ilvl w:val="1"/>
          <w:numId w:val="13"/>
        </w:numPr>
        <w:rPr>
          <w:color w:val="000000"/>
        </w:rPr>
      </w:pPr>
      <w:r>
        <w:t>lubatud on üksikelamu, kaksikelamu või kahe korteriga elamu, kuni kaheksa korteriga ridaelamu, suvila või aiamaja ehitamine. Eluhoonete maksimaalne maapealne kõrgus on 9 m;</w:t>
      </w:r>
    </w:p>
    <w:p w14:paraId="4F2C77FA" w14:textId="71856946" w:rsidR="005C42F3" w:rsidRPr="009647A4" w:rsidRDefault="005C42F3" w:rsidP="009647A4">
      <w:pPr>
        <w:pStyle w:val="Loendilik"/>
        <w:numPr>
          <w:ilvl w:val="1"/>
          <w:numId w:val="13"/>
        </w:numPr>
        <w:rPr>
          <w:color w:val="000000"/>
        </w:rPr>
      </w:pPr>
      <w:r>
        <w:t>ehitus- ja välisviimistlusmaterjalid sobitada juba paikkonnas kasutusel olevate materjalidega;</w:t>
      </w:r>
    </w:p>
    <w:p w14:paraId="780386F0" w14:textId="2F3C1F86" w:rsidR="005C42F3" w:rsidRDefault="005C42F3" w:rsidP="005C42F3">
      <w:pPr>
        <w:pStyle w:val="Loendilik"/>
        <w:numPr>
          <w:ilvl w:val="1"/>
          <w:numId w:val="13"/>
        </w:numPr>
      </w:pPr>
      <w:r>
        <w:t>abihoonete püstitamisel arvestada paikkondliku ehitustavaga;</w:t>
      </w:r>
    </w:p>
    <w:p w14:paraId="3A5C8C37" w14:textId="77777777" w:rsidR="005C42F3" w:rsidRDefault="005C42F3" w:rsidP="005C42F3">
      <w:pPr>
        <w:pStyle w:val="Loendilik"/>
        <w:numPr>
          <w:ilvl w:val="1"/>
          <w:numId w:val="13"/>
        </w:numPr>
      </w:pPr>
      <w:r>
        <w:t>olemasolevate puitmajade välisviimistluses kasutada võimalusel naturaalseid ehitusmaterjale;</w:t>
      </w:r>
    </w:p>
    <w:p w14:paraId="0B7BEA88" w14:textId="77777777" w:rsidR="005C42F3" w:rsidRDefault="005C42F3" w:rsidP="005C42F3">
      <w:pPr>
        <w:pStyle w:val="Loendilik"/>
        <w:numPr>
          <w:ilvl w:val="1"/>
          <w:numId w:val="13"/>
        </w:numPr>
      </w:pPr>
      <w:r>
        <w:t>piirdeaedade püstitamisel järgida hoone asukohas väljakujunenud tavasid piirete kõrguse ja materjalikasutuse osas;</w:t>
      </w:r>
    </w:p>
    <w:p w14:paraId="2BE12100" w14:textId="30921113" w:rsidR="005C42F3" w:rsidRDefault="005C42F3" w:rsidP="005C42F3">
      <w:pPr>
        <w:pStyle w:val="Loendilik"/>
        <w:numPr>
          <w:ilvl w:val="1"/>
          <w:numId w:val="13"/>
        </w:numPr>
      </w:pPr>
      <w:r>
        <w:t xml:space="preserve">arvestada eluhoone asukoha valikul juba olemasoleva ohtliku ettevõtte </w:t>
      </w:r>
      <w:proofErr w:type="spellStart"/>
      <w:r>
        <w:t>ohuala</w:t>
      </w:r>
      <w:proofErr w:type="spellEnd"/>
      <w:r>
        <w:t xml:space="preserve"> ulatust.</w:t>
      </w:r>
    </w:p>
    <w:p w14:paraId="76BBBC50" w14:textId="7257EC63" w:rsidR="005C42F3" w:rsidRDefault="480B9B1C" w:rsidP="005C42F3">
      <w:pPr>
        <w:pStyle w:val="Loendilik"/>
        <w:numPr>
          <w:ilvl w:val="0"/>
          <w:numId w:val="13"/>
        </w:numPr>
      </w:pPr>
      <w:r>
        <w:t xml:space="preserve">Lubatud on rajada ühiskondlikke ja </w:t>
      </w:r>
      <w:proofErr w:type="spellStart"/>
      <w:r>
        <w:t>puhkeotstarbelisi</w:t>
      </w:r>
      <w:proofErr w:type="spellEnd"/>
      <w:r>
        <w:t xml:space="preserve"> hooneid ja rajatisi, et parandada teenuste (sh avalike teenuste) kättesaadavust ning tagada paremad </w:t>
      </w:r>
      <w:proofErr w:type="spellStart"/>
      <w:r>
        <w:t>puhketingimused</w:t>
      </w:r>
      <w:proofErr w:type="spellEnd"/>
      <w:r>
        <w:t xml:space="preserve"> elukoha lähedal. Uushoonestus peab hoone asukohas väljakujunenud keskkonda sobituma ning arvestama paikkonnale omast hoonestuslaadi. Järgida tuleb juhtotstarbele vastavaid tingimusi </w:t>
      </w:r>
      <w:proofErr w:type="spellStart"/>
      <w:r>
        <w:t>ptk</w:t>
      </w:r>
      <w:proofErr w:type="spellEnd"/>
      <w:r>
        <w:t xml:space="preserve"> </w:t>
      </w:r>
      <w:r w:rsidR="005C42F3">
        <w:fldChar w:fldCharType="begin"/>
      </w:r>
      <w:r w:rsidR="005C42F3">
        <w:instrText xml:space="preserve"> REF _Ref107824817 \r \h </w:instrText>
      </w:r>
      <w:r w:rsidR="005C42F3">
        <w:fldChar w:fldCharType="separate"/>
      </w:r>
      <w:r w:rsidR="004C39EC">
        <w:t>5.3</w:t>
      </w:r>
      <w:r w:rsidR="005C42F3">
        <w:fldChar w:fldCharType="end"/>
      </w:r>
      <w:r>
        <w:t xml:space="preserve"> või</w:t>
      </w:r>
      <w:r w:rsidR="6072E949">
        <w:t xml:space="preserve"> </w:t>
      </w:r>
      <w:r w:rsidR="005C42F3">
        <w:fldChar w:fldCharType="begin"/>
      </w:r>
      <w:r w:rsidR="005C42F3">
        <w:instrText xml:space="preserve"> REF _Ref107826170 \r \h </w:instrText>
      </w:r>
      <w:r w:rsidR="005C42F3">
        <w:fldChar w:fldCharType="separate"/>
      </w:r>
      <w:r w:rsidR="004C39EC">
        <w:t>5.5</w:t>
      </w:r>
      <w:r w:rsidR="005C42F3">
        <w:fldChar w:fldCharType="end"/>
      </w:r>
      <w:r>
        <w:t>.</w:t>
      </w:r>
    </w:p>
    <w:p w14:paraId="1B343590" w14:textId="3088EAA5" w:rsidR="005C42F3" w:rsidRDefault="480B9B1C" w:rsidP="005C42F3">
      <w:pPr>
        <w:pStyle w:val="Loendilik"/>
        <w:numPr>
          <w:ilvl w:val="0"/>
          <w:numId w:val="13"/>
        </w:numPr>
      </w:pPr>
      <w:r>
        <w:t>Äri- ja tootmistegevus (</w:t>
      </w:r>
      <w:r w:rsidR="490FDE36">
        <w:t>v.a</w:t>
      </w:r>
      <w:r>
        <w:t xml:space="preserve"> põllumajandustootmine, mille asukohta valitakse vastavalt vajadusele ja </w:t>
      </w:r>
      <w:proofErr w:type="spellStart"/>
      <w:r>
        <w:t>ptk</w:t>
      </w:r>
      <w:proofErr w:type="spellEnd"/>
      <w:r>
        <w:t xml:space="preserve"> </w:t>
      </w:r>
      <w:r w:rsidR="005C42F3">
        <w:fldChar w:fldCharType="begin"/>
      </w:r>
      <w:r w:rsidR="005C42F3">
        <w:instrText xml:space="preserve"> REF _Ref107826245 \r \h </w:instrText>
      </w:r>
      <w:r w:rsidR="005C42F3">
        <w:fldChar w:fldCharType="separate"/>
      </w:r>
      <w:r w:rsidR="004C39EC">
        <w:t>5.6</w:t>
      </w:r>
      <w:r w:rsidR="005C42F3">
        <w:fldChar w:fldCharType="end"/>
      </w:r>
      <w:r>
        <w:t xml:space="preserve"> seatud tingimustele). Ettevõtluse soodustamiseks ja töökohtade loomiseks elukoha lähedal (mis vähendab ka sundliikumisi) on ettevõtlus lubatud ka </w:t>
      </w:r>
      <w:r w:rsidR="00DC6A4C">
        <w:t xml:space="preserve">põllu- ja </w:t>
      </w:r>
      <w:proofErr w:type="spellStart"/>
      <w:r w:rsidR="00DC6A4C">
        <w:t>metsamaa</w:t>
      </w:r>
      <w:proofErr w:type="spellEnd"/>
      <w:r>
        <w:t xml:space="preserve"> maa-ala</w:t>
      </w:r>
      <w:r w:rsidR="00DC6A4C">
        <w:t>l</w:t>
      </w:r>
      <w:r>
        <w:t xml:space="preserve">, kui järgitakse juhtotstarbele vastavaid tingimusi </w:t>
      </w:r>
      <w:proofErr w:type="spellStart"/>
      <w:r>
        <w:t>ptk</w:t>
      </w:r>
      <w:proofErr w:type="spellEnd"/>
      <w:r>
        <w:t xml:space="preserve"> </w:t>
      </w:r>
      <w:r w:rsidR="005C42F3">
        <w:fldChar w:fldCharType="begin"/>
      </w:r>
      <w:r w:rsidR="005C42F3">
        <w:instrText xml:space="preserve"> REF _Ref107826245 \r \h </w:instrText>
      </w:r>
      <w:r w:rsidR="005C42F3">
        <w:fldChar w:fldCharType="separate"/>
      </w:r>
      <w:r w:rsidR="004C39EC">
        <w:t>5.6</w:t>
      </w:r>
      <w:r w:rsidR="005C42F3">
        <w:fldChar w:fldCharType="end"/>
      </w:r>
      <w:r w:rsidR="00DC6A4C">
        <w:t>. Lisaks tuleb tähele panna, et teatud äri- ja tootmistegevuse puhul rakendub detailplaneeringu kohustus</w:t>
      </w:r>
      <w:r w:rsidR="002C4233">
        <w:t xml:space="preserve"> (vt </w:t>
      </w:r>
      <w:proofErr w:type="spellStart"/>
      <w:r w:rsidR="002C4233">
        <w:t>ptk</w:t>
      </w:r>
      <w:proofErr w:type="spellEnd"/>
      <w:r w:rsidR="002C4233">
        <w:t xml:space="preserve"> 4.3).</w:t>
      </w:r>
    </w:p>
    <w:p w14:paraId="3CF78963" w14:textId="77777777" w:rsidR="005C42F3" w:rsidRDefault="480B9B1C" w:rsidP="005C42F3">
      <w:pPr>
        <w:pStyle w:val="Loendilik"/>
        <w:numPr>
          <w:ilvl w:val="0"/>
          <w:numId w:val="13"/>
        </w:numPr>
      </w:pPr>
      <w:r>
        <w:t>Kasutusest väljas olevad endised tootmishooned võib kasutusse võtta mõnel muul, paikkonda sobival otstarbel (nt ühiskondlikul eesmärgil, kohandades elamuks vms).</w:t>
      </w:r>
    </w:p>
    <w:p w14:paraId="54E178B6" w14:textId="661B8B2F" w:rsidR="0062545C" w:rsidRDefault="480B9B1C" w:rsidP="002255D5">
      <w:pPr>
        <w:pStyle w:val="Loendilik"/>
        <w:numPr>
          <w:ilvl w:val="0"/>
          <w:numId w:val="13"/>
        </w:numPr>
      </w:pPr>
      <w:r>
        <w:t>Maakorraldustoimingute läbiviimise (nt katastriüksuse jagami</w:t>
      </w:r>
      <w:r w:rsidR="4268FB0C">
        <w:t>s</w:t>
      </w:r>
      <w:r>
        <w:t>e) tulemusena tekkinud maaüksustele ehitusloa kohustuslike ehitiste kavandamiseks võib omavalitsus kaaluda detailplaneeringu koostamise vajadust, kui endistesse (maakorraldustoimingute objektiks olnud maaüksuse) piiridesse on tekkinud kolm ja enam maaüksust või ehitistevaheline kaugus jääb alla 150 m</w:t>
      </w:r>
      <w:r w:rsidR="41DFC492">
        <w:t xml:space="preserve"> (st tekivad uued rohkem kui ühest elamust koosnevad lähestikku paiknevad hoonete kobarad).</w:t>
      </w:r>
      <w:bookmarkStart w:id="83" w:name="_28h4qwu"/>
      <w:bookmarkEnd w:id="83"/>
      <w:r w:rsidR="005C42F3">
        <w:br w:type="page"/>
      </w:r>
    </w:p>
    <w:p w14:paraId="68E0D361" w14:textId="23096A99" w:rsidR="0062545C" w:rsidRDefault="002E59F5" w:rsidP="00100388">
      <w:pPr>
        <w:pStyle w:val="Pealkiri1"/>
      </w:pPr>
      <w:bookmarkStart w:id="84" w:name="_Ref106378238"/>
      <w:bookmarkStart w:id="85" w:name="_Toc195255813"/>
      <w:r>
        <w:lastRenderedPageBreak/>
        <w:t>Kasutus- ja ehitustingimused teemade lõikes</w:t>
      </w:r>
      <w:bookmarkEnd w:id="84"/>
      <w:bookmarkEnd w:id="85"/>
      <w:r>
        <w:tab/>
      </w:r>
    </w:p>
    <w:p w14:paraId="141A1458" w14:textId="6394A544" w:rsidR="0062545C" w:rsidRDefault="002E59F5" w:rsidP="00ED2531">
      <w:pPr>
        <w:pStyle w:val="Pealkiri2"/>
      </w:pPr>
      <w:bookmarkStart w:id="86" w:name="_Toc195255814"/>
      <w:r>
        <w:t>Avalik ruum ja haljastus</w:t>
      </w:r>
      <w:bookmarkEnd w:id="86"/>
    </w:p>
    <w:p w14:paraId="4451E599" w14:textId="7BCB9507" w:rsidR="0062545C" w:rsidRDefault="002E59F5" w:rsidP="00D567BE">
      <w:r>
        <w:t xml:space="preserve">Avaliku ruumina käsitletakse alasid, mis on vabalt ja tasuta ligipääsetavad kõigile inimestele: üldkasutatavad väljakud, haljas-, pargi-, metsa- ja veealad, avalikus kasutuses </w:t>
      </w:r>
      <w:r w:rsidR="002658DE">
        <w:t xml:space="preserve">olevad </w:t>
      </w:r>
      <w:r>
        <w:t>teed, tänavad ning kergliiklusteed koos tänavahaljastusega. Käesolevas peatükis toodud põhimõtteid on oluline järgida ka poolavalike ruumide kujundamisel, mis pakuvad kasutust laiematele inimgruppidele (nt korterelamute õuealad).</w:t>
      </w:r>
    </w:p>
    <w:p w14:paraId="14E1F9C6" w14:textId="692CC53B" w:rsidR="0062545C" w:rsidRDefault="002E59F5" w:rsidP="00D567BE">
      <w:r>
        <w:t xml:space="preserve">Kvaliteetne </w:t>
      </w:r>
      <w:r w:rsidR="004F5A60">
        <w:t>avalik ruum</w:t>
      </w:r>
      <w:r w:rsidR="002658DE">
        <w:t xml:space="preserve"> on </w:t>
      </w:r>
      <w:proofErr w:type="spellStart"/>
      <w:r>
        <w:t>inimmõõtmelise</w:t>
      </w:r>
      <w:proofErr w:type="spellEnd"/>
      <w:r>
        <w:t xml:space="preserve"> </w:t>
      </w:r>
      <w:r w:rsidR="74DA9F26">
        <w:t xml:space="preserve">ning </w:t>
      </w:r>
      <w:r>
        <w:t xml:space="preserve">turvalise elu- ja ettevõtluskeskkonna lahutamatu osa. Seetõttu tuleb selle loomise ja kujundamise vajadusega arvestada nii planeerimistegevuse erinevates etappides kui ehitamisel. </w:t>
      </w:r>
    </w:p>
    <w:p w14:paraId="2567F0B4" w14:textId="77777777" w:rsidR="00484C51" w:rsidRDefault="00484C51" w:rsidP="00D567BE">
      <w:pPr>
        <w:rPr>
          <w:b/>
          <w:bCs/>
        </w:rPr>
      </w:pPr>
    </w:p>
    <w:p w14:paraId="3C37D694" w14:textId="10659DEB" w:rsidR="0062545C" w:rsidRPr="00484C51" w:rsidRDefault="002E59F5" w:rsidP="00D567BE">
      <w:pPr>
        <w:rPr>
          <w:b/>
          <w:bCs/>
        </w:rPr>
      </w:pPr>
      <w:r w:rsidRPr="00484C51">
        <w:rPr>
          <w:b/>
          <w:bCs/>
        </w:rPr>
        <w:t>Tingimused avaliku ruumi loomiseks</w:t>
      </w:r>
    </w:p>
    <w:p w14:paraId="452FC7B4" w14:textId="77777777" w:rsidR="0062545C" w:rsidRDefault="002E59F5" w:rsidP="00D567BE">
      <w:pPr>
        <w:pStyle w:val="Loendilik"/>
        <w:numPr>
          <w:ilvl w:val="0"/>
          <w:numId w:val="10"/>
        </w:numPr>
      </w:pPr>
      <w:r>
        <w:t xml:space="preserve">Loodav avalik ruum peab lähtuma laiematest kvaliteetse ruumi loome põhimõtetest, kus lahendus on: </w:t>
      </w:r>
    </w:p>
    <w:p w14:paraId="550D195C" w14:textId="77777777" w:rsidR="0062545C" w:rsidRDefault="002E59F5" w:rsidP="00D567BE">
      <w:pPr>
        <w:pStyle w:val="Loendilik"/>
        <w:numPr>
          <w:ilvl w:val="1"/>
          <w:numId w:val="10"/>
        </w:numPr>
      </w:pPr>
      <w:r>
        <w:t>rikastav, esteetiline, kasutama kutsuv ning kohataju loov, pakkudes elukeskkonda elavdavat kogemust;</w:t>
      </w:r>
    </w:p>
    <w:p w14:paraId="7292B782" w14:textId="77777777" w:rsidR="0062545C" w:rsidRDefault="002E59F5" w:rsidP="00D567BE">
      <w:pPr>
        <w:pStyle w:val="Loendilik"/>
        <w:numPr>
          <w:ilvl w:val="1"/>
          <w:numId w:val="10"/>
        </w:numPr>
      </w:pPr>
      <w:r w:rsidRPr="00D567BE">
        <w:rPr>
          <w:b/>
        </w:rPr>
        <w:t xml:space="preserve">hästi ligipääsetav, </w:t>
      </w:r>
      <w:r>
        <w:t>kasutades kaasava disaini põhimõtteid ja arvestades erinevate liikujate võimekusega;</w:t>
      </w:r>
    </w:p>
    <w:p w14:paraId="0196F54F" w14:textId="13EBEA20" w:rsidR="0062545C" w:rsidRDefault="002E59F5" w:rsidP="00D567BE">
      <w:pPr>
        <w:pStyle w:val="Loendilik"/>
        <w:numPr>
          <w:ilvl w:val="1"/>
          <w:numId w:val="10"/>
        </w:numPr>
      </w:pPr>
      <w:r w:rsidRPr="00D567BE">
        <w:rPr>
          <w:b/>
        </w:rPr>
        <w:t>keskkonnasõbralik ja kliimakohane</w:t>
      </w:r>
      <w:r w:rsidR="00752649">
        <w:rPr>
          <w:b/>
        </w:rPr>
        <w:t>,</w:t>
      </w:r>
      <w:r w:rsidRPr="00D567BE">
        <w:rPr>
          <w:b/>
        </w:rPr>
        <w:t xml:space="preserve"> sh ka kliimamuutustega arvestav</w:t>
      </w:r>
      <w:r>
        <w:t>, kasutades ja võimendades looduslikke komponente, kasutatav ja vastupidav erinevates ilmaoludes</w:t>
      </w:r>
      <w:r w:rsidR="00752649">
        <w:t>,</w:t>
      </w:r>
      <w:r>
        <w:t xml:space="preserve"> sh arvestades ka ekstreemsete ilmastikutingimustega;</w:t>
      </w:r>
    </w:p>
    <w:p w14:paraId="174D8D93" w14:textId="77777777" w:rsidR="0062545C" w:rsidRDefault="002E59F5" w:rsidP="00D567BE">
      <w:pPr>
        <w:pStyle w:val="Loendilik"/>
        <w:numPr>
          <w:ilvl w:val="1"/>
          <w:numId w:val="10"/>
        </w:numPr>
      </w:pPr>
      <w:r w:rsidRPr="00D567BE">
        <w:rPr>
          <w:b/>
        </w:rPr>
        <w:t xml:space="preserve">pärandisõbralik, </w:t>
      </w:r>
      <w:r>
        <w:t>põimides disaini väärtuslikke vanemaid komponente;</w:t>
      </w:r>
    </w:p>
    <w:p w14:paraId="153D0AE3" w14:textId="77777777" w:rsidR="0062545C" w:rsidRDefault="002E59F5" w:rsidP="00D567BE">
      <w:pPr>
        <w:pStyle w:val="Loendilik"/>
        <w:numPr>
          <w:ilvl w:val="1"/>
          <w:numId w:val="10"/>
        </w:numPr>
      </w:pPr>
      <w:proofErr w:type="spellStart"/>
      <w:r>
        <w:t>mitmeotstarbeline</w:t>
      </w:r>
      <w:proofErr w:type="spellEnd"/>
      <w:r>
        <w:t>, kohandatav;</w:t>
      </w:r>
    </w:p>
    <w:p w14:paraId="61D75435" w14:textId="77777777" w:rsidR="0062545C" w:rsidRDefault="002E59F5" w:rsidP="00D567BE">
      <w:pPr>
        <w:pStyle w:val="Loendilik"/>
        <w:numPr>
          <w:ilvl w:val="1"/>
          <w:numId w:val="10"/>
        </w:numPr>
      </w:pPr>
      <w:r w:rsidRPr="00D567BE">
        <w:rPr>
          <w:b/>
        </w:rPr>
        <w:t>sidus</w:t>
      </w:r>
      <w:r>
        <w:t xml:space="preserve"> – nii funktsionaalselt kui ka sotsiaalselt: inimeste omavahelist lävimist soodustav;</w:t>
      </w:r>
    </w:p>
    <w:p w14:paraId="1CC65E1E" w14:textId="7DA3DE72" w:rsidR="0062545C" w:rsidRDefault="002E59F5" w:rsidP="00D567BE">
      <w:pPr>
        <w:pStyle w:val="Loendilik"/>
        <w:numPr>
          <w:ilvl w:val="1"/>
          <w:numId w:val="10"/>
        </w:numPr>
      </w:pPr>
      <w:r w:rsidRPr="00D567BE">
        <w:rPr>
          <w:b/>
        </w:rPr>
        <w:t>tervislikke eluviise toetav</w:t>
      </w:r>
      <w:r>
        <w:t>, soodustades väliruumis viibimist, välitegevusi.</w:t>
      </w:r>
    </w:p>
    <w:p w14:paraId="0115736D" w14:textId="27929490" w:rsidR="0062545C" w:rsidRDefault="002E59F5" w:rsidP="00D567BE">
      <w:pPr>
        <w:pStyle w:val="Loendilik"/>
        <w:numPr>
          <w:ilvl w:val="0"/>
          <w:numId w:val="10"/>
        </w:numPr>
      </w:pPr>
      <w:r>
        <w:t>Loodav avalik ruum peab olema turvaline, selleks</w:t>
      </w:r>
      <w:r w:rsidR="00C952E3">
        <w:t xml:space="preserve"> tuleb</w:t>
      </w:r>
      <w:r>
        <w:t>:</w:t>
      </w:r>
    </w:p>
    <w:p w14:paraId="2EF9DDDD" w14:textId="77777777" w:rsidR="0062545C" w:rsidRDefault="002E59F5" w:rsidP="00D567BE">
      <w:pPr>
        <w:pStyle w:val="Loendilik"/>
        <w:numPr>
          <w:ilvl w:val="1"/>
          <w:numId w:val="10"/>
        </w:numPr>
      </w:pPr>
      <w:r w:rsidRPr="00D567BE">
        <w:rPr>
          <w:b/>
        </w:rPr>
        <w:t>valgustada</w:t>
      </w:r>
      <w:r>
        <w:t xml:space="preserve"> olulisemad käiguteed, ühiskondlike hoonete ümbrus, bussipeatused, puhkealad ja mänguväljakud, üldkasutatavad parklad;</w:t>
      </w:r>
    </w:p>
    <w:p w14:paraId="42C122C8" w14:textId="77777777" w:rsidR="0062545C" w:rsidRDefault="002E59F5" w:rsidP="00D567BE">
      <w:pPr>
        <w:pStyle w:val="Loendilik"/>
        <w:numPr>
          <w:ilvl w:val="1"/>
          <w:numId w:val="10"/>
        </w:numPr>
      </w:pPr>
      <w:r>
        <w:t xml:space="preserve">hoida üldkasutatav </w:t>
      </w:r>
      <w:r w:rsidRPr="00D567BE">
        <w:rPr>
          <w:b/>
        </w:rPr>
        <w:t>avalik ruum korras</w:t>
      </w:r>
      <w:r>
        <w:t>;</w:t>
      </w:r>
    </w:p>
    <w:p w14:paraId="06601A2E" w14:textId="20538AD0" w:rsidR="0062545C" w:rsidRDefault="002E59F5" w:rsidP="00D567BE">
      <w:pPr>
        <w:pStyle w:val="Loendilik"/>
        <w:numPr>
          <w:ilvl w:val="1"/>
          <w:numId w:val="10"/>
        </w:numPr>
      </w:pPr>
      <w:r>
        <w:t xml:space="preserve">kasutada kõnnitee ääres </w:t>
      </w:r>
      <w:proofErr w:type="spellStart"/>
      <w:r>
        <w:t>madalakasvulisi</w:t>
      </w:r>
      <w:proofErr w:type="spellEnd"/>
      <w:r>
        <w:t xml:space="preserve"> dekoratiivpõõsaid (kuni 1,5 m), et </w:t>
      </w:r>
      <w:r w:rsidRPr="00D567BE">
        <w:rPr>
          <w:b/>
        </w:rPr>
        <w:t>tagada hea nähtavus</w:t>
      </w:r>
      <w:r>
        <w:t>;</w:t>
      </w:r>
    </w:p>
    <w:p w14:paraId="2FD90578" w14:textId="0F9E515C" w:rsidR="0062545C" w:rsidRDefault="002E59F5" w:rsidP="00D567BE">
      <w:pPr>
        <w:pStyle w:val="Loendilik"/>
        <w:numPr>
          <w:ilvl w:val="0"/>
          <w:numId w:val="10"/>
        </w:numPr>
      </w:pPr>
      <w:r>
        <w:t>Tiheasustusaladega asulates</w:t>
      </w:r>
      <w:r w:rsidR="00527C70">
        <w:t xml:space="preserve"> tuleb</w:t>
      </w:r>
      <w:r w:rsidR="00E8168A">
        <w:t>:</w:t>
      </w:r>
    </w:p>
    <w:p w14:paraId="33B38D42" w14:textId="183B775E" w:rsidR="0062545C" w:rsidRDefault="002E59F5" w:rsidP="00D567BE">
      <w:pPr>
        <w:pStyle w:val="Loendilik"/>
        <w:numPr>
          <w:ilvl w:val="1"/>
          <w:numId w:val="10"/>
        </w:numPr>
      </w:pPr>
      <w:r>
        <w:t xml:space="preserve">tagada </w:t>
      </w:r>
      <w:r w:rsidR="005C50C5">
        <w:t xml:space="preserve">elukohast orienteeruvalt </w:t>
      </w:r>
      <w:r w:rsidR="00B82696" w:rsidRPr="42980806">
        <w:rPr>
          <w:b/>
          <w:bCs/>
        </w:rPr>
        <w:t xml:space="preserve">500 </w:t>
      </w:r>
      <w:r w:rsidR="005C50C5" w:rsidRPr="42980806">
        <w:rPr>
          <w:b/>
          <w:bCs/>
        </w:rPr>
        <w:t>meetri</w:t>
      </w:r>
      <w:r w:rsidR="005C50C5">
        <w:t xml:space="preserve"> (ligikaudu </w:t>
      </w:r>
      <w:r w:rsidR="00B82696">
        <w:t xml:space="preserve">6 </w:t>
      </w:r>
      <w:r w:rsidR="005C50C5">
        <w:t xml:space="preserve">minuti jalgsi tee) raadiuses </w:t>
      </w:r>
      <w:r w:rsidRPr="42980806">
        <w:rPr>
          <w:b/>
          <w:bCs/>
        </w:rPr>
        <w:t>üldkasutatav puhke</w:t>
      </w:r>
      <w:r w:rsidR="00AC4782">
        <w:rPr>
          <w:b/>
          <w:bCs/>
        </w:rPr>
        <w:t>-</w:t>
      </w:r>
      <w:r w:rsidRPr="42980806">
        <w:rPr>
          <w:b/>
          <w:bCs/>
        </w:rPr>
        <w:t xml:space="preserve"> ja/või haljasala, parkmets</w:t>
      </w:r>
      <w:r>
        <w:t xml:space="preserve"> vms</w:t>
      </w:r>
      <w:r w:rsidR="005C50C5">
        <w:t>;</w:t>
      </w:r>
    </w:p>
    <w:p w14:paraId="0A3EED74" w14:textId="64459A18" w:rsidR="0062545C" w:rsidRDefault="002E59F5" w:rsidP="00D567BE">
      <w:pPr>
        <w:pStyle w:val="Loendilik"/>
        <w:numPr>
          <w:ilvl w:val="1"/>
          <w:numId w:val="10"/>
        </w:numPr>
      </w:pPr>
      <w:r>
        <w:t>rajada piisavalt puhkamiseks mõeldud istumiskohti (</w:t>
      </w:r>
      <w:r w:rsidR="0068251D">
        <w:t>nt</w:t>
      </w:r>
      <w:r>
        <w:t xml:space="preserve"> </w:t>
      </w:r>
      <w:r w:rsidR="005444EC">
        <w:t xml:space="preserve">ka </w:t>
      </w:r>
      <w:r>
        <w:t>piirete või linnaruumi rikastavate väikevormide näol). Istumiskohtade rajamisel eelistada hea vaadeldavusega kohtasid.</w:t>
      </w:r>
      <w:r w:rsidR="00FE625B">
        <w:t xml:space="preserve"> </w:t>
      </w:r>
      <w:r>
        <w:t>Kaaluda ilmastikukaitse vajadust: nt varjupakkuvad puud, katusealune.</w:t>
      </w:r>
    </w:p>
    <w:p w14:paraId="583B2C56" w14:textId="77777777" w:rsidR="0062545C" w:rsidRDefault="0062545C" w:rsidP="00D567BE"/>
    <w:p w14:paraId="7120BD33" w14:textId="77777777" w:rsidR="0062545C" w:rsidRPr="00484C51" w:rsidRDefault="002E59F5" w:rsidP="00D567BE">
      <w:pPr>
        <w:rPr>
          <w:b/>
          <w:bCs/>
        </w:rPr>
      </w:pPr>
      <w:r w:rsidRPr="00484C51">
        <w:rPr>
          <w:b/>
          <w:bCs/>
        </w:rPr>
        <w:t>Tingimused haljastuse kujundamiseks</w:t>
      </w:r>
    </w:p>
    <w:p w14:paraId="01F61F6D" w14:textId="7704912D" w:rsidR="0062545C" w:rsidRDefault="002E59F5" w:rsidP="00D567BE">
      <w:r>
        <w:t xml:space="preserve">Haljas-, pargi- ja metsaalade eesmärk on rekreatiivne kasutus, kliimamuutustega kohanemine, toimimine puhveralana müra, visuaalsete ja mentaalsete mõjude </w:t>
      </w:r>
      <w:proofErr w:type="spellStart"/>
      <w:r>
        <w:t>leevendajana</w:t>
      </w:r>
      <w:proofErr w:type="spellEnd"/>
      <w:r>
        <w:t xml:space="preserve"> (konfliktide leevendamine tundlike ja ettevõtlusalade vahel või liiklusest tulenevalt). Enamasti täidavad rohealad mitmeid kattuvaid funktsioone.</w:t>
      </w:r>
    </w:p>
    <w:p w14:paraId="5A205C08" w14:textId="77777777" w:rsidR="0062545C" w:rsidRDefault="002E59F5" w:rsidP="00D567BE">
      <w:pPr>
        <w:pStyle w:val="Loendilik"/>
        <w:numPr>
          <w:ilvl w:val="0"/>
          <w:numId w:val="76"/>
        </w:numPr>
      </w:pPr>
      <w:r>
        <w:lastRenderedPageBreak/>
        <w:t>Tagada eelkõige asulate peatänavatel mitmekesine haljastus ja hooldatus.</w:t>
      </w:r>
    </w:p>
    <w:p w14:paraId="26778B08" w14:textId="3F7D074C" w:rsidR="0062545C" w:rsidRDefault="002E59F5" w:rsidP="00D567BE">
      <w:pPr>
        <w:pStyle w:val="Loendilik"/>
        <w:numPr>
          <w:ilvl w:val="0"/>
          <w:numId w:val="76"/>
        </w:numPr>
      </w:pPr>
      <w:r>
        <w:t xml:space="preserve">Säilitada tiheasustusega aladel </w:t>
      </w:r>
      <w:r w:rsidRPr="00C02181">
        <w:rPr>
          <w:b/>
        </w:rPr>
        <w:t>tänavahaljastus</w:t>
      </w:r>
      <w:r>
        <w:t xml:space="preserve">, et tagada ökoloogiline ja </w:t>
      </w:r>
      <w:proofErr w:type="spellStart"/>
      <w:r>
        <w:t>maastikuline</w:t>
      </w:r>
      <w:proofErr w:type="spellEnd"/>
      <w:r>
        <w:t xml:space="preserve"> mitmekesisus ning leevendada liiklusest või tootmisest tulenevaid mõjusid</w:t>
      </w:r>
      <w:r w:rsidR="00343E96">
        <w:t>.</w:t>
      </w:r>
    </w:p>
    <w:p w14:paraId="531D8081" w14:textId="3C5F018D" w:rsidR="0062545C" w:rsidRDefault="002E59F5" w:rsidP="00D567BE">
      <w:pPr>
        <w:pStyle w:val="Loendilik"/>
        <w:numPr>
          <w:ilvl w:val="0"/>
          <w:numId w:val="76"/>
        </w:numPr>
      </w:pPr>
      <w:r>
        <w:t>Puhke</w:t>
      </w:r>
      <w:r w:rsidR="00AC4782">
        <w:t>-</w:t>
      </w:r>
      <w:r>
        <w:t xml:space="preserve"> ja </w:t>
      </w:r>
      <w:proofErr w:type="spellStart"/>
      <w:r>
        <w:t>virgestuse</w:t>
      </w:r>
      <w:proofErr w:type="spellEnd"/>
      <w:r>
        <w:t xml:space="preserve"> maa-aladel arendada vajalikku </w:t>
      </w:r>
      <w:proofErr w:type="spellStart"/>
      <w:r w:rsidRPr="42980806">
        <w:rPr>
          <w:b/>
          <w:bCs/>
        </w:rPr>
        <w:t>puhketaristut</w:t>
      </w:r>
      <w:proofErr w:type="spellEnd"/>
      <w:r w:rsidRPr="42980806">
        <w:rPr>
          <w:b/>
          <w:bCs/>
        </w:rPr>
        <w:t xml:space="preserve"> </w:t>
      </w:r>
      <w:r>
        <w:t>– rajada mänguväljakud, varustada alad pinkidega, lõkketegemiseks sobivates kohtades valmistada ette lõkkekohad, korraldada parkimine ja lahendada prügimajandus jms</w:t>
      </w:r>
      <w:r w:rsidR="00343E96">
        <w:t>.</w:t>
      </w:r>
    </w:p>
    <w:p w14:paraId="2DD7C375" w14:textId="661A9640" w:rsidR="0062545C" w:rsidRDefault="002E59F5" w:rsidP="00D567BE">
      <w:pPr>
        <w:pStyle w:val="Loendilik"/>
        <w:numPr>
          <w:ilvl w:val="0"/>
          <w:numId w:val="76"/>
        </w:numPr>
      </w:pPr>
      <w:r>
        <w:t xml:space="preserve">Kasutada haljastuslahenduste väljatöötamisel eelistatult </w:t>
      </w:r>
      <w:r w:rsidRPr="00C02181">
        <w:rPr>
          <w:b/>
        </w:rPr>
        <w:t>kodumaiseid liike ja looduspõhiseid lähenemisi</w:t>
      </w:r>
      <w:r w:rsidR="00343E96">
        <w:t>.</w:t>
      </w:r>
    </w:p>
    <w:p w14:paraId="49723D3D" w14:textId="77777777" w:rsidR="0062545C" w:rsidRDefault="002E59F5" w:rsidP="00D567BE">
      <w:pPr>
        <w:pStyle w:val="Loendilik"/>
        <w:numPr>
          <w:ilvl w:val="0"/>
          <w:numId w:val="76"/>
        </w:numPr>
      </w:pPr>
      <w:r>
        <w:t xml:space="preserve">Avalikult kasutatavate veekogude </w:t>
      </w:r>
      <w:r w:rsidRPr="38810CB2">
        <w:rPr>
          <w:b/>
          <w:bCs/>
        </w:rPr>
        <w:t>kallasrajad hoida avatuna</w:t>
      </w:r>
      <w:r>
        <w:t>.</w:t>
      </w:r>
    </w:p>
    <w:p w14:paraId="3EA42FEB" w14:textId="77777777" w:rsidR="0062545C" w:rsidRDefault="002E59F5" w:rsidP="00D567BE">
      <w:pPr>
        <w:pStyle w:val="Loendilik"/>
        <w:numPr>
          <w:ilvl w:val="0"/>
          <w:numId w:val="76"/>
        </w:numPr>
      </w:pPr>
      <w:r>
        <w:t>Siduda sobiva keskkonna olemasolu korral haljastuse rajamine säästlike vihmaveelahendustega (nt vihmapeenrad, imbväljakud jm).</w:t>
      </w:r>
    </w:p>
    <w:p w14:paraId="3BCF0D48" w14:textId="05426D21" w:rsidR="0062545C" w:rsidRDefault="002E59F5" w:rsidP="00ED2531">
      <w:pPr>
        <w:pStyle w:val="Pealkiri2"/>
      </w:pPr>
      <w:bookmarkStart w:id="87" w:name="_Toc195255815"/>
      <w:r>
        <w:t>Kultuuriväärtuslikud alad ja objektid</w:t>
      </w:r>
      <w:bookmarkEnd w:id="87"/>
    </w:p>
    <w:p w14:paraId="113D64DE" w14:textId="3A55ACBF" w:rsidR="0062545C" w:rsidRDefault="002E59F5" w:rsidP="00D567BE">
      <w:r>
        <w:t xml:space="preserve">Kultuuripärandi väärtustamine aitab hoida piirkonna ajaloolist omapära ja mitmekesisust ning kujundada piirkonna identiteeti. Üldplaneeringus väärtustatakse kultuuripärandit, seades objektidele </w:t>
      </w:r>
      <w:r w:rsidR="1BFC1441">
        <w:t xml:space="preserve">ning </w:t>
      </w:r>
      <w:r>
        <w:t>aladele kaitse-</w:t>
      </w:r>
      <w:r w:rsidR="0E72E4B9">
        <w:t xml:space="preserve"> </w:t>
      </w:r>
      <w:r>
        <w:t>ja kasutustingimused.</w:t>
      </w:r>
    </w:p>
    <w:p w14:paraId="7B5346BA" w14:textId="46027636" w:rsidR="0062545C" w:rsidRDefault="002E59F5" w:rsidP="00ED2531">
      <w:pPr>
        <w:pStyle w:val="Pealkiri3"/>
      </w:pPr>
      <w:bookmarkStart w:id="88" w:name="_Ref127967618"/>
      <w:bookmarkStart w:id="89" w:name="_Toc195255816"/>
      <w:r>
        <w:t>Kultuurimälestised</w:t>
      </w:r>
      <w:bookmarkEnd w:id="88"/>
      <w:bookmarkEnd w:id="89"/>
    </w:p>
    <w:p w14:paraId="44CD429C" w14:textId="50D3B93A" w:rsidR="0062545C" w:rsidRDefault="002E59F5" w:rsidP="00D567BE">
      <w:r>
        <w:t xml:space="preserve">Kultuurimälestiste kaitse lähtub muinsuskaitseseadusest. Mälestised jagunevad kinnis- ja </w:t>
      </w:r>
      <w:proofErr w:type="spellStart"/>
      <w:r>
        <w:t>vallasmälestisteks</w:t>
      </w:r>
      <w:proofErr w:type="spellEnd"/>
      <w:r>
        <w:t>.</w:t>
      </w:r>
    </w:p>
    <w:p w14:paraId="11812A06" w14:textId="416A2F20" w:rsidR="0062545C" w:rsidRDefault="002E59F5" w:rsidP="00D567BE">
      <w:r>
        <w:t>Kadrina vallas asub 153 mälestist</w:t>
      </w:r>
      <w:r>
        <w:rPr>
          <w:vertAlign w:val="superscript"/>
        </w:rPr>
        <w:footnoteReference w:id="17"/>
      </w:r>
      <w:r>
        <w:t>, neist 118 on kinnismälestis</w:t>
      </w:r>
      <w:r w:rsidR="00085417">
        <w:t>ed</w:t>
      </w:r>
      <w:r>
        <w:t xml:space="preserve"> ja 35 </w:t>
      </w:r>
      <w:proofErr w:type="spellStart"/>
      <w:r>
        <w:t>vallasmälestis</w:t>
      </w:r>
      <w:r w:rsidR="00085417">
        <w:t>ed</w:t>
      </w:r>
      <w:proofErr w:type="spellEnd"/>
      <w:r>
        <w:t>:</w:t>
      </w:r>
    </w:p>
    <w:p w14:paraId="2335E95F" w14:textId="5B9F4720" w:rsidR="0062545C" w:rsidRDefault="34568747" w:rsidP="00A94D00">
      <w:pPr>
        <w:pStyle w:val="Bullet"/>
      </w:pPr>
      <w:r>
        <w:t>5 ajaloomälestist (sh hauad</w:t>
      </w:r>
      <w:r w:rsidR="73597625">
        <w:t>, kalmistud ja</w:t>
      </w:r>
      <w:r>
        <w:t xml:space="preserve"> </w:t>
      </w:r>
      <w:r w:rsidR="73597625">
        <w:t xml:space="preserve">Vabadussõja </w:t>
      </w:r>
      <w:r>
        <w:t>mälestussam</w:t>
      </w:r>
      <w:r w:rsidR="73597625">
        <w:t>mas</w:t>
      </w:r>
      <w:r>
        <w:t>);</w:t>
      </w:r>
    </w:p>
    <w:p w14:paraId="66469609" w14:textId="77777777" w:rsidR="0062545C" w:rsidRDefault="34568747" w:rsidP="00A94D00">
      <w:pPr>
        <w:pStyle w:val="Bullet"/>
      </w:pPr>
      <w:r>
        <w:t>64 arheoloogiamälestist (sh linnusemäed, kalmed, asulakohad, kultusekivid jt);</w:t>
      </w:r>
    </w:p>
    <w:p w14:paraId="3CF6BDC6" w14:textId="77777777" w:rsidR="0062545C" w:rsidRDefault="34568747" w:rsidP="00A94D00">
      <w:pPr>
        <w:pStyle w:val="Bullet"/>
      </w:pPr>
      <w:r>
        <w:t>45 ehitismälestist (</w:t>
      </w:r>
      <w:proofErr w:type="spellStart"/>
      <w:r>
        <w:t>Arbavere</w:t>
      </w:r>
      <w:proofErr w:type="spellEnd"/>
      <w:r>
        <w:t xml:space="preserve">, </w:t>
      </w:r>
      <w:proofErr w:type="spellStart"/>
      <w:r>
        <w:t>Hulja</w:t>
      </w:r>
      <w:proofErr w:type="spellEnd"/>
      <w:r>
        <w:t xml:space="preserve">, </w:t>
      </w:r>
      <w:proofErr w:type="spellStart"/>
      <w:r>
        <w:t>Kihlevere</w:t>
      </w:r>
      <w:proofErr w:type="spellEnd"/>
      <w:r>
        <w:t xml:space="preserve">, Neeruti, </w:t>
      </w:r>
      <w:proofErr w:type="spellStart"/>
      <w:r>
        <w:t>Udriku</w:t>
      </w:r>
      <w:proofErr w:type="spellEnd"/>
      <w:r>
        <w:t xml:space="preserve">, </w:t>
      </w:r>
      <w:proofErr w:type="spellStart"/>
      <w:r>
        <w:t>Undla</w:t>
      </w:r>
      <w:proofErr w:type="spellEnd"/>
      <w:r>
        <w:t xml:space="preserve"> ja </w:t>
      </w:r>
      <w:proofErr w:type="spellStart"/>
      <w:r>
        <w:t>Vohnja</w:t>
      </w:r>
      <w:proofErr w:type="spellEnd"/>
      <w:r>
        <w:t xml:space="preserve"> mõisate hooned, Viitna kõrtsihoone, Kadrina kiriku kompleks);</w:t>
      </w:r>
    </w:p>
    <w:p w14:paraId="60DB1AFC" w14:textId="77777777" w:rsidR="0062545C" w:rsidRDefault="34568747" w:rsidP="00A94D00">
      <w:pPr>
        <w:pStyle w:val="Bullet"/>
      </w:pPr>
      <w:r>
        <w:t>42 kunstimälestist (nendest 7 kinnismälestist).</w:t>
      </w:r>
    </w:p>
    <w:p w14:paraId="38D1836A" w14:textId="2DB4D91A" w:rsidR="0062545C" w:rsidRDefault="002E59F5" w:rsidP="00D567BE">
      <w:r>
        <w:t>Kinnismälestise kaitseks on kehtestatud kaitsevöönd, mille eesmärk on tagada mälestise säilimine ajalooliselt väljakujunenud maastikustruktuuris ja mälestist väärivas keskkonnas ning vältida mälestist ja ümbritsevat keskkonda kahjustavaid tegevusi.</w:t>
      </w:r>
    </w:p>
    <w:p w14:paraId="07D3D7D9" w14:textId="77777777" w:rsidR="00484C51" w:rsidRDefault="00484C51" w:rsidP="00D567BE">
      <w:pPr>
        <w:rPr>
          <w:b/>
          <w:bCs/>
          <w:u w:val="single"/>
        </w:rPr>
      </w:pPr>
    </w:p>
    <w:p w14:paraId="58AB57EB" w14:textId="1F89E2F0" w:rsidR="0062545C" w:rsidRPr="00484C51" w:rsidRDefault="00EC7905" w:rsidP="00D567BE">
      <w:pPr>
        <w:rPr>
          <w:b/>
          <w:bCs/>
        </w:rPr>
      </w:pPr>
      <w:r w:rsidRPr="00484C51">
        <w:rPr>
          <w:b/>
          <w:bCs/>
        </w:rPr>
        <w:t>K</w:t>
      </w:r>
      <w:r w:rsidR="002E59F5" w:rsidRPr="00484C51">
        <w:rPr>
          <w:b/>
          <w:bCs/>
        </w:rPr>
        <w:t>aitse- ja kasutamistingimused</w:t>
      </w:r>
    </w:p>
    <w:p w14:paraId="4058A71E" w14:textId="77777777" w:rsidR="0062545C" w:rsidRDefault="002E59F5" w:rsidP="00D567BE">
      <w:pPr>
        <w:pStyle w:val="Loendilik"/>
        <w:numPr>
          <w:ilvl w:val="0"/>
          <w:numId w:val="77"/>
        </w:numPr>
      </w:pPr>
      <w:r>
        <w:t>Ajaloomälestised, arheoloogiamälestised ja kunstimälestised säilitada.</w:t>
      </w:r>
    </w:p>
    <w:p w14:paraId="240FEE16" w14:textId="77777777" w:rsidR="0062545C" w:rsidRDefault="002E59F5" w:rsidP="00D567BE">
      <w:pPr>
        <w:pStyle w:val="Loendilik"/>
        <w:numPr>
          <w:ilvl w:val="0"/>
          <w:numId w:val="77"/>
        </w:numPr>
      </w:pPr>
      <w:r>
        <w:t>Ehitismälestised säilitada ja hoida kasutusel, kasutusest väljas olevatele hoonetele leida vajadusel uus sobiv otstarve.</w:t>
      </w:r>
    </w:p>
    <w:p w14:paraId="122D80B6" w14:textId="77777777" w:rsidR="0062545C" w:rsidRDefault="002E59F5" w:rsidP="00D567BE">
      <w:pPr>
        <w:pStyle w:val="Loendilik"/>
        <w:numPr>
          <w:ilvl w:val="0"/>
          <w:numId w:val="77"/>
        </w:numPr>
      </w:pPr>
      <w:r>
        <w:t>Mälestiste ümbrused korrastada.</w:t>
      </w:r>
    </w:p>
    <w:p w14:paraId="76AF7ADD" w14:textId="71681FB2" w:rsidR="0062545C" w:rsidRDefault="002E59F5" w:rsidP="00D567BE">
      <w:pPr>
        <w:pStyle w:val="Loendilik"/>
        <w:numPr>
          <w:ilvl w:val="0"/>
          <w:numId w:val="77"/>
        </w:numPr>
      </w:pPr>
      <w:r>
        <w:t xml:space="preserve">Tagada </w:t>
      </w:r>
      <w:r w:rsidR="000642A1">
        <w:t>Neeruti mõisa</w:t>
      </w:r>
      <w:r w:rsidR="001E0311">
        <w:t xml:space="preserve"> peahoone</w:t>
      </w:r>
      <w:r w:rsidR="002A1A84">
        <w:t xml:space="preserve"> torni</w:t>
      </w:r>
      <w:r w:rsidR="000642A1">
        <w:t>, Kadrina kiriku</w:t>
      </w:r>
      <w:r w:rsidR="002A1A84">
        <w:t xml:space="preserve"> torni</w:t>
      </w:r>
      <w:r w:rsidR="000642A1">
        <w:t xml:space="preserve">, </w:t>
      </w:r>
      <w:proofErr w:type="spellStart"/>
      <w:r w:rsidR="000642A1">
        <w:t>Undla</w:t>
      </w:r>
      <w:proofErr w:type="spellEnd"/>
      <w:r w:rsidR="000642A1">
        <w:t xml:space="preserve"> mõisa</w:t>
      </w:r>
      <w:r w:rsidR="002A1A84">
        <w:t xml:space="preserve"> peahoone</w:t>
      </w:r>
      <w:r w:rsidR="001E0311">
        <w:t xml:space="preserve">, </w:t>
      </w:r>
      <w:proofErr w:type="spellStart"/>
      <w:r w:rsidR="001E0311">
        <w:t>Hulja</w:t>
      </w:r>
      <w:proofErr w:type="spellEnd"/>
      <w:r w:rsidR="001E0311">
        <w:t xml:space="preserve"> mõisa peahoone ja kõrvalhoonete</w:t>
      </w:r>
      <w:r w:rsidR="000642A1">
        <w:t xml:space="preserve"> </w:t>
      </w:r>
      <w:r w:rsidR="001D4EA7">
        <w:t>ning</w:t>
      </w:r>
      <w:r w:rsidR="000642A1">
        <w:t xml:space="preserve"> </w:t>
      </w:r>
      <w:proofErr w:type="spellStart"/>
      <w:r w:rsidR="000642A1">
        <w:t>Kihlevere</w:t>
      </w:r>
      <w:proofErr w:type="spellEnd"/>
      <w:r w:rsidR="000642A1">
        <w:t xml:space="preserve"> mõisa</w:t>
      </w:r>
      <w:r w:rsidR="00DB2859">
        <w:t xml:space="preserve"> peahoone</w:t>
      </w:r>
      <w:r w:rsidR="000642A1">
        <w:t xml:space="preserve"> </w:t>
      </w:r>
      <w:r>
        <w:t>vaadeldavus</w:t>
      </w:r>
      <w:r w:rsidR="00C06FEF">
        <w:t xml:space="preserve"> suurematelt teedelt</w:t>
      </w:r>
      <w:r w:rsidR="000642A1">
        <w:t xml:space="preserve"> (täpsemad vaa</w:t>
      </w:r>
      <w:r w:rsidR="008B70B8">
        <w:t>d</w:t>
      </w:r>
      <w:r w:rsidR="000642A1">
        <w:t>e</w:t>
      </w:r>
      <w:r w:rsidR="008B70B8">
        <w:t>te</w:t>
      </w:r>
      <w:r w:rsidR="000642A1">
        <w:t xml:space="preserve"> asukohad on märgitud </w:t>
      </w:r>
      <w:r w:rsidR="00A9079A" w:rsidRPr="08EB5FF0">
        <w:rPr>
          <w:color w:val="000000" w:themeColor="text1"/>
        </w:rPr>
        <w:t>planeeringu joonisele</w:t>
      </w:r>
      <w:r w:rsidR="020CFFBC" w:rsidRPr="08EB5FF0">
        <w:rPr>
          <w:color w:val="000000" w:themeColor="text1"/>
        </w:rPr>
        <w:t xml:space="preserve"> – vt kihti “Kultuurimälestiste vaatekoridor”</w:t>
      </w:r>
      <w:r w:rsidR="000642A1">
        <w:t>)</w:t>
      </w:r>
      <w:r w:rsidR="00C06FEF">
        <w:t xml:space="preserve">. </w:t>
      </w:r>
      <w:r w:rsidR="00DB2859">
        <w:t>Vaatekoridoris arendamise soovi</w:t>
      </w:r>
      <w:r w:rsidR="00BF6201">
        <w:t xml:space="preserve"> korral teha koostööd Muinsuskaitseametiga, et tagada väärtuste säilimiseks parim keskkond.</w:t>
      </w:r>
    </w:p>
    <w:p w14:paraId="322DAE74" w14:textId="52384794" w:rsidR="007A752F" w:rsidRDefault="00B06DAD" w:rsidP="00D567BE">
      <w:pPr>
        <w:pStyle w:val="Loendilik"/>
        <w:numPr>
          <w:ilvl w:val="0"/>
          <w:numId w:val="77"/>
        </w:numPr>
      </w:pPr>
      <w:r>
        <w:t>Päikesepaneelide rajamise osas v</w:t>
      </w:r>
      <w:r w:rsidR="007A752F">
        <w:t xml:space="preserve">t ka </w:t>
      </w:r>
      <w:proofErr w:type="spellStart"/>
      <w:r w:rsidR="007A752F">
        <w:t>ptk</w:t>
      </w:r>
      <w:proofErr w:type="spellEnd"/>
      <w:r w:rsidR="00D947E6">
        <w:t xml:space="preserve"> </w:t>
      </w:r>
      <w:r w:rsidR="00D947E6">
        <w:fldChar w:fldCharType="begin"/>
      </w:r>
      <w:r w:rsidR="00D947E6">
        <w:instrText xml:space="preserve"> REF _Ref107067502 \r \h </w:instrText>
      </w:r>
      <w:r w:rsidR="00D947E6">
        <w:fldChar w:fldCharType="separate"/>
      </w:r>
      <w:r w:rsidR="004C39EC">
        <w:t>6.5.7.2</w:t>
      </w:r>
      <w:r w:rsidR="00D947E6">
        <w:fldChar w:fldCharType="end"/>
      </w:r>
      <w:r>
        <w:t>.</w:t>
      </w:r>
    </w:p>
    <w:p w14:paraId="45096BB1" w14:textId="10792BC3" w:rsidR="0062545C" w:rsidRDefault="000424EF" w:rsidP="00ED2531">
      <w:pPr>
        <w:pStyle w:val="Pealkiri3"/>
      </w:pPr>
      <w:bookmarkStart w:id="90" w:name="_Toc195255817"/>
      <w:proofErr w:type="spellStart"/>
      <w:r>
        <w:lastRenderedPageBreak/>
        <w:t>M</w:t>
      </w:r>
      <w:r w:rsidR="002E59F5">
        <w:t>ärgilised</w:t>
      </w:r>
      <w:proofErr w:type="spellEnd"/>
      <w:r w:rsidR="002E59F5">
        <w:t xml:space="preserve"> hooned</w:t>
      </w:r>
      <w:bookmarkEnd w:id="90"/>
    </w:p>
    <w:p w14:paraId="6D8C6303" w14:textId="567BEF3C" w:rsidR="00AC0AF5" w:rsidRDefault="000424EF" w:rsidP="00D567BE">
      <w:r>
        <w:t xml:space="preserve">Kadrina valla üldplaneeringu koostamise käigus on analüüsitud erinevaid kohalike elanike jaoks väärtuslikke hooneid. Nende seas on nii </w:t>
      </w:r>
      <w:r w:rsidR="002E59F5">
        <w:t>XX sajandi arhitektuuripärandi objekt</w:t>
      </w:r>
      <w:r w:rsidR="00D718CF">
        <w:t>e</w:t>
      </w:r>
      <w:r w:rsidR="002E59F5">
        <w:rPr>
          <w:vertAlign w:val="superscript"/>
        </w:rPr>
        <w:footnoteReference w:id="18"/>
      </w:r>
      <w:r w:rsidR="002E59F5">
        <w:t xml:space="preserve"> </w:t>
      </w:r>
      <w:r w:rsidR="00D718CF">
        <w:t xml:space="preserve">ehk </w:t>
      </w:r>
      <w:r w:rsidR="002E59F5">
        <w:t>erinevad tsaari-, vabariigi- kui ka nõukogudeaegse</w:t>
      </w:r>
      <w:r w:rsidR="00D718CF">
        <w:t>i</w:t>
      </w:r>
      <w:r w:rsidR="002E59F5">
        <w:t>d hoone</w:t>
      </w:r>
      <w:r w:rsidR="00D718CF">
        <w:t>i</w:t>
      </w:r>
      <w:r w:rsidR="002E59F5">
        <w:t>d</w:t>
      </w:r>
      <w:r w:rsidR="00D718CF">
        <w:t xml:space="preserve">, aga ka hooneid, mis oma iseloomuliku kasutuse või välimuse tõttu </w:t>
      </w:r>
      <w:r w:rsidR="00087650">
        <w:t>on olulised identiteedi ja kohataju loomiseks</w:t>
      </w:r>
      <w:r w:rsidR="002E59F5">
        <w:t xml:space="preserve">. Need hooned ei ole riikliku kaitse all, eelkõige </w:t>
      </w:r>
      <w:r w:rsidR="0093630C">
        <w:t xml:space="preserve">on </w:t>
      </w:r>
      <w:r w:rsidR="002E59F5">
        <w:t>oluline hoonete säilimine</w:t>
      </w:r>
      <w:r w:rsidR="000967CE">
        <w:t xml:space="preserve"> (</w:t>
      </w:r>
      <w:r w:rsidR="000967CE">
        <w:fldChar w:fldCharType="begin"/>
      </w:r>
      <w:r w:rsidR="000967CE">
        <w:instrText xml:space="preserve"> REF _Ref108010657 \h </w:instrText>
      </w:r>
      <w:r w:rsidR="000967CE">
        <w:fldChar w:fldCharType="separate"/>
      </w:r>
      <w:r w:rsidR="004C39EC">
        <w:t xml:space="preserve">Tabel </w:t>
      </w:r>
      <w:r w:rsidR="004C39EC">
        <w:rPr>
          <w:noProof/>
        </w:rPr>
        <w:t>6</w:t>
      </w:r>
      <w:r w:rsidR="004C39EC">
        <w:t>.</w:t>
      </w:r>
      <w:r w:rsidR="004C39EC">
        <w:rPr>
          <w:noProof/>
        </w:rPr>
        <w:t>1</w:t>
      </w:r>
      <w:r w:rsidR="000967CE">
        <w:fldChar w:fldCharType="end"/>
      </w:r>
      <w:r w:rsidR="000967CE">
        <w:t>)</w:t>
      </w:r>
      <w:r w:rsidR="002E59F5">
        <w:t xml:space="preserve">. </w:t>
      </w:r>
    </w:p>
    <w:p w14:paraId="74D3E6D3" w14:textId="7EF1C594" w:rsidR="00931A5B" w:rsidRDefault="00931A5B" w:rsidP="00931A5B">
      <w:pPr>
        <w:pStyle w:val="Pealdis"/>
        <w:keepNext/>
      </w:pPr>
      <w:bookmarkStart w:id="91" w:name="_Ref108010657"/>
      <w:bookmarkStart w:id="92" w:name="_Toc175668942"/>
      <w:r>
        <w:t xml:space="preserve">Tabel </w:t>
      </w:r>
      <w:r>
        <w:fldChar w:fldCharType="begin"/>
      </w:r>
      <w:r>
        <w:instrText>STYLEREF 1 \s</w:instrText>
      </w:r>
      <w:r>
        <w:fldChar w:fldCharType="separate"/>
      </w:r>
      <w:r w:rsidR="004C39EC">
        <w:rPr>
          <w:noProof/>
        </w:rPr>
        <w:t>6</w:t>
      </w:r>
      <w:r>
        <w:fldChar w:fldCharType="end"/>
      </w:r>
      <w:r w:rsidR="00624FD2">
        <w:t>.</w:t>
      </w:r>
      <w:r>
        <w:fldChar w:fldCharType="begin"/>
      </w:r>
      <w:r>
        <w:instrText>SEQ Tabel \* ARABIC \s 1</w:instrText>
      </w:r>
      <w:r>
        <w:fldChar w:fldCharType="separate"/>
      </w:r>
      <w:r w:rsidR="004C39EC">
        <w:rPr>
          <w:noProof/>
        </w:rPr>
        <w:t>1</w:t>
      </w:r>
      <w:r>
        <w:fldChar w:fldCharType="end"/>
      </w:r>
      <w:bookmarkEnd w:id="91"/>
      <w:r w:rsidRPr="00931A5B">
        <w:t xml:space="preserve"> </w:t>
      </w:r>
      <w:proofErr w:type="spellStart"/>
      <w:r w:rsidR="00AC0AF5">
        <w:t>Märgilised</w:t>
      </w:r>
      <w:proofErr w:type="spellEnd"/>
      <w:r w:rsidR="00AC0AF5">
        <w:t xml:space="preserve"> hooned</w:t>
      </w:r>
      <w:bookmarkEnd w:id="92"/>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left w:w="113" w:type="dxa"/>
          <w:right w:w="113" w:type="dxa"/>
        </w:tblCellMar>
        <w:tblLook w:val="0400" w:firstRow="0" w:lastRow="0" w:firstColumn="0" w:lastColumn="0" w:noHBand="0" w:noVBand="1"/>
      </w:tblPr>
      <w:tblGrid>
        <w:gridCol w:w="2136"/>
        <w:gridCol w:w="1343"/>
        <w:gridCol w:w="1623"/>
        <w:gridCol w:w="3557"/>
      </w:tblGrid>
      <w:tr w:rsidR="00AF2A40" w:rsidRPr="007C21DD" w14:paraId="280D4116" w14:textId="77777777" w:rsidTr="38810CB2">
        <w:trPr>
          <w:trHeight w:val="300"/>
          <w:tblHeader/>
        </w:trPr>
        <w:tc>
          <w:tcPr>
            <w:tcW w:w="0" w:type="auto"/>
            <w:shd w:val="clear" w:color="auto" w:fill="F58220"/>
            <w:vAlign w:val="center"/>
          </w:tcPr>
          <w:p w14:paraId="54BB0215" w14:textId="77777777" w:rsidR="0062545C" w:rsidRPr="007C21DD" w:rsidRDefault="002E59F5" w:rsidP="00D567BE">
            <w:pPr>
              <w:rPr>
                <w:b/>
                <w:bCs/>
                <w:color w:val="FFFFFF" w:themeColor="background1"/>
              </w:rPr>
            </w:pPr>
            <w:r w:rsidRPr="007C21DD">
              <w:rPr>
                <w:b/>
                <w:bCs/>
                <w:color w:val="FFFFFF" w:themeColor="background1"/>
              </w:rPr>
              <w:t>Nimetus</w:t>
            </w:r>
          </w:p>
        </w:tc>
        <w:tc>
          <w:tcPr>
            <w:tcW w:w="0" w:type="auto"/>
            <w:shd w:val="clear" w:color="auto" w:fill="F58220"/>
            <w:vAlign w:val="center"/>
          </w:tcPr>
          <w:p w14:paraId="254BCD7A" w14:textId="77777777" w:rsidR="0062545C" w:rsidRPr="007C21DD" w:rsidRDefault="002E59F5" w:rsidP="00D567BE">
            <w:pPr>
              <w:rPr>
                <w:b/>
                <w:bCs/>
                <w:color w:val="FFFFFF" w:themeColor="background1"/>
              </w:rPr>
            </w:pPr>
            <w:r w:rsidRPr="007C21DD">
              <w:rPr>
                <w:b/>
                <w:bCs/>
                <w:color w:val="FFFFFF" w:themeColor="background1"/>
              </w:rPr>
              <w:t>Aadress</w:t>
            </w:r>
          </w:p>
        </w:tc>
        <w:tc>
          <w:tcPr>
            <w:tcW w:w="0" w:type="auto"/>
            <w:shd w:val="clear" w:color="auto" w:fill="F58220"/>
            <w:vAlign w:val="center"/>
          </w:tcPr>
          <w:p w14:paraId="68167FBC" w14:textId="77777777" w:rsidR="0062545C" w:rsidRPr="007C21DD" w:rsidRDefault="002E59F5" w:rsidP="00D567BE">
            <w:pPr>
              <w:rPr>
                <w:b/>
                <w:bCs/>
                <w:color w:val="FFFFFF" w:themeColor="background1"/>
              </w:rPr>
            </w:pPr>
            <w:r w:rsidRPr="007C21DD">
              <w:rPr>
                <w:b/>
                <w:bCs/>
                <w:color w:val="FFFFFF" w:themeColor="background1"/>
              </w:rPr>
              <w:t>Dateering, periood</w:t>
            </w:r>
          </w:p>
        </w:tc>
        <w:tc>
          <w:tcPr>
            <w:tcW w:w="0" w:type="auto"/>
            <w:shd w:val="clear" w:color="auto" w:fill="F58220"/>
            <w:vAlign w:val="center"/>
          </w:tcPr>
          <w:p w14:paraId="422F34E6" w14:textId="77777777" w:rsidR="0062545C" w:rsidRPr="007C21DD" w:rsidRDefault="002E59F5" w:rsidP="00D567BE">
            <w:pPr>
              <w:rPr>
                <w:b/>
                <w:bCs/>
                <w:color w:val="FFFFFF" w:themeColor="background1"/>
              </w:rPr>
            </w:pPr>
            <w:r w:rsidRPr="007C21DD">
              <w:rPr>
                <w:b/>
                <w:bCs/>
                <w:color w:val="FFFFFF" w:themeColor="background1"/>
              </w:rPr>
              <w:t>Seisukord</w:t>
            </w:r>
          </w:p>
        </w:tc>
      </w:tr>
      <w:tr w:rsidR="0062545C" w:rsidRPr="007C21DD" w14:paraId="32C354EA" w14:textId="77777777" w:rsidTr="38810CB2">
        <w:trPr>
          <w:trHeight w:val="300"/>
        </w:trPr>
        <w:tc>
          <w:tcPr>
            <w:tcW w:w="0" w:type="auto"/>
            <w:shd w:val="clear" w:color="auto" w:fill="FFFFFF" w:themeFill="background1"/>
            <w:vAlign w:val="center"/>
          </w:tcPr>
          <w:p w14:paraId="1F86A131" w14:textId="77777777" w:rsidR="0062545C" w:rsidRPr="007C21DD" w:rsidRDefault="002E59F5" w:rsidP="00D567BE">
            <w:r w:rsidRPr="007C21DD">
              <w:t>Kadrina raudteejaam</w:t>
            </w:r>
          </w:p>
        </w:tc>
        <w:tc>
          <w:tcPr>
            <w:tcW w:w="0" w:type="auto"/>
            <w:shd w:val="clear" w:color="auto" w:fill="FFFFFF" w:themeFill="background1"/>
            <w:vAlign w:val="center"/>
          </w:tcPr>
          <w:p w14:paraId="0AE2911F" w14:textId="77777777" w:rsidR="0062545C" w:rsidRPr="007C21DD" w:rsidRDefault="002E59F5" w:rsidP="00D567BE">
            <w:r w:rsidRPr="007C21DD">
              <w:t>Kadrina alevik</w:t>
            </w:r>
          </w:p>
        </w:tc>
        <w:tc>
          <w:tcPr>
            <w:tcW w:w="0" w:type="auto"/>
            <w:shd w:val="clear" w:color="auto" w:fill="FFFFFF" w:themeFill="background1"/>
            <w:vAlign w:val="center"/>
          </w:tcPr>
          <w:p w14:paraId="30E60E35" w14:textId="77777777" w:rsidR="0062545C" w:rsidRPr="007C21DD" w:rsidRDefault="002E59F5" w:rsidP="00D567BE">
            <w:r w:rsidRPr="007C21DD">
              <w:t>tsaariaegne</w:t>
            </w:r>
          </w:p>
        </w:tc>
        <w:tc>
          <w:tcPr>
            <w:tcW w:w="0" w:type="auto"/>
            <w:shd w:val="clear" w:color="auto" w:fill="FFFFFF" w:themeFill="background1"/>
            <w:vAlign w:val="center"/>
          </w:tcPr>
          <w:p w14:paraId="04BBC6B9" w14:textId="77777777" w:rsidR="0062545C" w:rsidRPr="007C21DD" w:rsidRDefault="002E59F5" w:rsidP="00D567BE">
            <w:r w:rsidRPr="007C21DD">
              <w:t>Rekonstrueerimist ja säilitamist vajav, Eesti Raudtee omanduses.</w:t>
            </w:r>
          </w:p>
        </w:tc>
      </w:tr>
      <w:tr w:rsidR="0062545C" w:rsidRPr="007C21DD" w14:paraId="1DFF4D39" w14:textId="77777777" w:rsidTr="38810CB2">
        <w:trPr>
          <w:trHeight w:val="300"/>
        </w:trPr>
        <w:tc>
          <w:tcPr>
            <w:tcW w:w="0" w:type="auto"/>
            <w:shd w:val="clear" w:color="auto" w:fill="FFFFFF" w:themeFill="background1"/>
            <w:vAlign w:val="center"/>
          </w:tcPr>
          <w:p w14:paraId="0A9D6735" w14:textId="6A7C67B9" w:rsidR="0062545C" w:rsidRPr="007C21DD" w:rsidRDefault="002E59F5" w:rsidP="00D567BE">
            <w:r w:rsidRPr="007C21DD">
              <w:t>elamu</w:t>
            </w:r>
            <w:r w:rsidR="003351E2" w:rsidRPr="007C21DD">
              <w:t>d</w:t>
            </w:r>
          </w:p>
        </w:tc>
        <w:tc>
          <w:tcPr>
            <w:tcW w:w="0" w:type="auto"/>
            <w:shd w:val="clear" w:color="auto" w:fill="FFFFFF" w:themeFill="background1"/>
            <w:vAlign w:val="center"/>
          </w:tcPr>
          <w:p w14:paraId="538D19B2" w14:textId="77777777" w:rsidR="0062545C" w:rsidRPr="007C21DD" w:rsidRDefault="002E59F5" w:rsidP="00D567BE">
            <w:r w:rsidRPr="007C21DD">
              <w:t>Viru tn 4, 4a ja 4b, Kadrina</w:t>
            </w:r>
          </w:p>
        </w:tc>
        <w:tc>
          <w:tcPr>
            <w:tcW w:w="0" w:type="auto"/>
            <w:shd w:val="clear" w:color="auto" w:fill="FFFFFF" w:themeFill="background1"/>
            <w:vAlign w:val="center"/>
          </w:tcPr>
          <w:p w14:paraId="671F9967" w14:textId="77777777" w:rsidR="0062545C" w:rsidRPr="007C21DD" w:rsidRDefault="002E59F5" w:rsidP="00D567BE">
            <w:r w:rsidRPr="007C21DD">
              <w:t>vabariigiaegne</w:t>
            </w:r>
          </w:p>
        </w:tc>
        <w:tc>
          <w:tcPr>
            <w:tcW w:w="0" w:type="auto"/>
            <w:shd w:val="clear" w:color="auto" w:fill="FFFFFF" w:themeFill="background1"/>
            <w:vAlign w:val="center"/>
          </w:tcPr>
          <w:p w14:paraId="424CF928" w14:textId="77777777" w:rsidR="0062545C" w:rsidRPr="007C21DD" w:rsidRDefault="002E59F5" w:rsidP="00D567BE">
            <w:r w:rsidRPr="007C21DD">
              <w:t>Viru tn 4 – väljast on säilitatud, seest on tänapäevastatud, 4a ja 4b kehvemas seisus, vajavad rekonstrueerimist.</w:t>
            </w:r>
          </w:p>
        </w:tc>
      </w:tr>
      <w:tr w:rsidR="0062545C" w:rsidRPr="007C21DD" w14:paraId="444DD424" w14:textId="77777777" w:rsidTr="38810CB2">
        <w:trPr>
          <w:trHeight w:val="300"/>
        </w:trPr>
        <w:tc>
          <w:tcPr>
            <w:tcW w:w="0" w:type="auto"/>
            <w:shd w:val="clear" w:color="auto" w:fill="FFFFFF" w:themeFill="background1"/>
            <w:vAlign w:val="center"/>
          </w:tcPr>
          <w:p w14:paraId="66424771" w14:textId="45FB19B3" w:rsidR="0062545C" w:rsidRPr="007C21DD" w:rsidRDefault="00694459" w:rsidP="00D567BE">
            <w:r w:rsidRPr="007C21DD">
              <w:t xml:space="preserve">Kadrina </w:t>
            </w:r>
            <w:r w:rsidR="002E59F5" w:rsidRPr="007C21DD">
              <w:t xml:space="preserve">rahvamaja </w:t>
            </w:r>
          </w:p>
        </w:tc>
        <w:tc>
          <w:tcPr>
            <w:tcW w:w="0" w:type="auto"/>
            <w:shd w:val="clear" w:color="auto" w:fill="FFFFFF" w:themeFill="background1"/>
            <w:vAlign w:val="center"/>
          </w:tcPr>
          <w:p w14:paraId="17BB9BAF" w14:textId="1DB906E8" w:rsidR="0062545C" w:rsidRPr="007C21DD" w:rsidRDefault="002E59F5" w:rsidP="00D567BE">
            <w:r w:rsidRPr="007C21DD">
              <w:t xml:space="preserve">Viru </w:t>
            </w:r>
            <w:r w:rsidR="00FD66F9" w:rsidRPr="007C21DD">
              <w:t xml:space="preserve">tn </w:t>
            </w:r>
            <w:r w:rsidRPr="007C21DD">
              <w:t>14, Kadrina</w:t>
            </w:r>
          </w:p>
        </w:tc>
        <w:tc>
          <w:tcPr>
            <w:tcW w:w="0" w:type="auto"/>
            <w:shd w:val="clear" w:color="auto" w:fill="FFFFFF" w:themeFill="background1"/>
            <w:vAlign w:val="center"/>
          </w:tcPr>
          <w:p w14:paraId="1350560E" w14:textId="77777777" w:rsidR="0062545C" w:rsidRPr="007C21DD" w:rsidRDefault="002E59F5" w:rsidP="00D567BE">
            <w:r w:rsidRPr="007C21DD">
              <w:t>vabariigiaegne</w:t>
            </w:r>
          </w:p>
        </w:tc>
        <w:tc>
          <w:tcPr>
            <w:tcW w:w="0" w:type="auto"/>
            <w:shd w:val="clear" w:color="auto" w:fill="FFFFFF" w:themeFill="background1"/>
            <w:vAlign w:val="center"/>
          </w:tcPr>
          <w:p w14:paraId="0C020386" w14:textId="77777777" w:rsidR="0062545C" w:rsidRPr="007C21DD" w:rsidRDefault="002E59F5" w:rsidP="00D567BE">
            <w:r w:rsidRPr="007C21DD">
              <w:t>Väga heas korras, rekonstrueeritud.</w:t>
            </w:r>
          </w:p>
        </w:tc>
      </w:tr>
      <w:tr w:rsidR="003351E2" w:rsidRPr="007C21DD" w14:paraId="685955B8" w14:textId="77777777" w:rsidTr="38810CB2">
        <w:trPr>
          <w:trHeight w:val="300"/>
        </w:trPr>
        <w:tc>
          <w:tcPr>
            <w:tcW w:w="0" w:type="auto"/>
            <w:shd w:val="clear" w:color="auto" w:fill="FFFFFF" w:themeFill="background1"/>
            <w:vAlign w:val="center"/>
          </w:tcPr>
          <w:p w14:paraId="78D04636" w14:textId="41A4162D" w:rsidR="003351E2" w:rsidRPr="007C21DD" w:rsidRDefault="003351E2" w:rsidP="003351E2">
            <w:proofErr w:type="spellStart"/>
            <w:r w:rsidRPr="007C21DD">
              <w:t>Hulja</w:t>
            </w:r>
            <w:proofErr w:type="spellEnd"/>
            <w:r w:rsidRPr="007C21DD">
              <w:t xml:space="preserve"> kontor-klubi </w:t>
            </w:r>
          </w:p>
        </w:tc>
        <w:tc>
          <w:tcPr>
            <w:tcW w:w="0" w:type="auto"/>
            <w:shd w:val="clear" w:color="auto" w:fill="FFFFFF" w:themeFill="background1"/>
            <w:vAlign w:val="center"/>
          </w:tcPr>
          <w:p w14:paraId="69227D5A" w14:textId="4EF385DA" w:rsidR="003351E2" w:rsidRPr="007C21DD" w:rsidRDefault="003351E2" w:rsidP="003351E2">
            <w:proofErr w:type="spellStart"/>
            <w:r w:rsidRPr="007C21DD">
              <w:t>Hulja</w:t>
            </w:r>
            <w:proofErr w:type="spellEnd"/>
            <w:r w:rsidRPr="007C21DD">
              <w:t xml:space="preserve"> alevik</w:t>
            </w:r>
          </w:p>
        </w:tc>
        <w:tc>
          <w:tcPr>
            <w:tcW w:w="0" w:type="auto"/>
            <w:shd w:val="clear" w:color="auto" w:fill="FFFFFF" w:themeFill="background1"/>
            <w:vAlign w:val="center"/>
          </w:tcPr>
          <w:p w14:paraId="6B2FC9B9" w14:textId="55B498AE" w:rsidR="003351E2" w:rsidRPr="007C21DD" w:rsidRDefault="003351E2" w:rsidP="003351E2">
            <w:r w:rsidRPr="007C21DD">
              <w:t>1970-ndad</w:t>
            </w:r>
          </w:p>
        </w:tc>
        <w:tc>
          <w:tcPr>
            <w:tcW w:w="0" w:type="auto"/>
            <w:shd w:val="clear" w:color="auto" w:fill="FFFFFF" w:themeFill="background1"/>
            <w:vAlign w:val="center"/>
          </w:tcPr>
          <w:p w14:paraId="235AAADB" w14:textId="3ED0BC66" w:rsidR="003351E2" w:rsidRPr="007C21DD" w:rsidRDefault="003351E2" w:rsidP="003351E2">
            <w:r w:rsidRPr="007C21DD">
              <w:t>Seisab alakasutatult, erastatult, ühes nurgas postkontor.</w:t>
            </w:r>
          </w:p>
        </w:tc>
      </w:tr>
      <w:tr w:rsidR="003351E2" w:rsidRPr="007C21DD" w14:paraId="07968E01" w14:textId="77777777" w:rsidTr="38810CB2">
        <w:trPr>
          <w:trHeight w:val="300"/>
        </w:trPr>
        <w:tc>
          <w:tcPr>
            <w:tcW w:w="0" w:type="auto"/>
            <w:shd w:val="clear" w:color="auto" w:fill="FFFFFF" w:themeFill="background1"/>
            <w:vAlign w:val="center"/>
          </w:tcPr>
          <w:p w14:paraId="463A5C98" w14:textId="68D85E68" w:rsidR="003351E2" w:rsidRPr="007C21DD" w:rsidRDefault="003351E2" w:rsidP="003351E2">
            <w:r w:rsidRPr="007C21DD">
              <w:t>Kadrina saun</w:t>
            </w:r>
          </w:p>
        </w:tc>
        <w:tc>
          <w:tcPr>
            <w:tcW w:w="0" w:type="auto"/>
            <w:shd w:val="clear" w:color="auto" w:fill="FFFFFF" w:themeFill="background1"/>
            <w:vAlign w:val="center"/>
          </w:tcPr>
          <w:p w14:paraId="47FF0A83" w14:textId="616D2A19" w:rsidR="003351E2" w:rsidRPr="007C21DD" w:rsidRDefault="5431FD44" w:rsidP="003351E2">
            <w:r>
              <w:t>Sauna</w:t>
            </w:r>
            <w:r w:rsidR="0FCB72C0">
              <w:t xml:space="preserve"> tn 8, Kadrina</w:t>
            </w:r>
          </w:p>
        </w:tc>
        <w:tc>
          <w:tcPr>
            <w:tcW w:w="0" w:type="auto"/>
            <w:shd w:val="clear" w:color="auto" w:fill="FFFFFF" w:themeFill="background1"/>
            <w:vAlign w:val="center"/>
          </w:tcPr>
          <w:p w14:paraId="1E430E85" w14:textId="62FAAFBA" w:rsidR="003351E2" w:rsidRPr="007C21DD" w:rsidRDefault="003351E2" w:rsidP="003351E2">
            <w:r w:rsidRPr="007C21DD">
              <w:t>1951</w:t>
            </w:r>
          </w:p>
        </w:tc>
        <w:tc>
          <w:tcPr>
            <w:tcW w:w="0" w:type="auto"/>
            <w:shd w:val="clear" w:color="auto" w:fill="FFFFFF" w:themeFill="background1"/>
            <w:vAlign w:val="center"/>
          </w:tcPr>
          <w:p w14:paraId="0D90D05F" w14:textId="46346177" w:rsidR="003351E2" w:rsidRPr="007C21DD" w:rsidRDefault="003351E2" w:rsidP="003351E2">
            <w:r w:rsidRPr="007C21DD">
              <w:t>Välisilme muudetud, heas korras.</w:t>
            </w:r>
          </w:p>
        </w:tc>
      </w:tr>
      <w:tr w:rsidR="003351E2" w:rsidRPr="007C21DD" w14:paraId="07571DBC" w14:textId="77777777" w:rsidTr="38810CB2">
        <w:trPr>
          <w:trHeight w:val="300"/>
        </w:trPr>
        <w:tc>
          <w:tcPr>
            <w:tcW w:w="0" w:type="auto"/>
            <w:shd w:val="clear" w:color="auto" w:fill="FFFFFF" w:themeFill="background1"/>
            <w:vAlign w:val="center"/>
          </w:tcPr>
          <w:p w14:paraId="35D26666" w14:textId="628BE579" w:rsidR="003351E2" w:rsidRPr="007C21DD" w:rsidRDefault="003351E2" w:rsidP="003351E2">
            <w:r w:rsidRPr="007C21DD">
              <w:t>Kadrina keskkooli A-korpus</w:t>
            </w:r>
            <w:r w:rsidR="00CE7DE3" w:rsidRPr="007C21DD">
              <w:t xml:space="preserve"> (algselt Kadrina algkool)</w:t>
            </w:r>
          </w:p>
        </w:tc>
        <w:tc>
          <w:tcPr>
            <w:tcW w:w="0" w:type="auto"/>
            <w:shd w:val="clear" w:color="auto" w:fill="FFFFFF" w:themeFill="background1"/>
            <w:vAlign w:val="center"/>
          </w:tcPr>
          <w:p w14:paraId="63AF2D12" w14:textId="6BD4909E" w:rsidR="003351E2" w:rsidRPr="007C21DD" w:rsidRDefault="003351E2" w:rsidP="003351E2">
            <w:r w:rsidRPr="007C21DD">
              <w:t>Rakvere tee 4, Kadrina</w:t>
            </w:r>
          </w:p>
        </w:tc>
        <w:tc>
          <w:tcPr>
            <w:tcW w:w="0" w:type="auto"/>
            <w:shd w:val="clear" w:color="auto" w:fill="FFFFFF" w:themeFill="background1"/>
            <w:vAlign w:val="center"/>
          </w:tcPr>
          <w:p w14:paraId="5260F975" w14:textId="2BEF4B98" w:rsidR="003351E2" w:rsidRPr="007C21DD" w:rsidRDefault="003351E2" w:rsidP="003351E2">
            <w:r w:rsidRPr="007C21DD">
              <w:t>1939</w:t>
            </w:r>
          </w:p>
        </w:tc>
        <w:tc>
          <w:tcPr>
            <w:tcW w:w="0" w:type="auto"/>
            <w:shd w:val="clear" w:color="auto" w:fill="FFFFFF" w:themeFill="background1"/>
            <w:vAlign w:val="center"/>
          </w:tcPr>
          <w:p w14:paraId="6D4EE940" w14:textId="6717D66A" w:rsidR="003351E2" w:rsidRPr="007C21DD" w:rsidRDefault="003351E2" w:rsidP="003351E2">
            <w:r w:rsidRPr="007C21DD">
              <w:t>Väga heas korras</w:t>
            </w:r>
            <w:r w:rsidR="00F1643B">
              <w:t>.</w:t>
            </w:r>
          </w:p>
        </w:tc>
      </w:tr>
      <w:tr w:rsidR="00087650" w:rsidRPr="007C21DD" w14:paraId="2083653E" w14:textId="77777777" w:rsidTr="38810CB2">
        <w:trPr>
          <w:trHeight w:val="300"/>
        </w:trPr>
        <w:tc>
          <w:tcPr>
            <w:tcW w:w="0" w:type="auto"/>
            <w:shd w:val="clear" w:color="auto" w:fill="FFFFFF" w:themeFill="background1"/>
            <w:vAlign w:val="center"/>
          </w:tcPr>
          <w:p w14:paraId="72653E9D" w14:textId="11133FB1" w:rsidR="00087650" w:rsidRPr="007C21DD" w:rsidRDefault="00087650" w:rsidP="00087650">
            <w:r w:rsidRPr="007C21DD">
              <w:t>Kartulitärklise ja siirupi vabrik</w:t>
            </w:r>
          </w:p>
        </w:tc>
        <w:tc>
          <w:tcPr>
            <w:tcW w:w="0" w:type="auto"/>
            <w:shd w:val="clear" w:color="auto" w:fill="FFFFFF" w:themeFill="background1"/>
            <w:vAlign w:val="center"/>
          </w:tcPr>
          <w:p w14:paraId="311FF3FD" w14:textId="2A7F3548" w:rsidR="00087650" w:rsidRPr="007C21DD" w:rsidRDefault="00087650" w:rsidP="00087650">
            <w:r w:rsidRPr="007C21DD">
              <w:t>Viru tn 1a, Kadrina</w:t>
            </w:r>
          </w:p>
        </w:tc>
        <w:tc>
          <w:tcPr>
            <w:tcW w:w="0" w:type="auto"/>
            <w:shd w:val="clear" w:color="auto" w:fill="FFFFFF" w:themeFill="background1"/>
            <w:vAlign w:val="center"/>
          </w:tcPr>
          <w:p w14:paraId="31DFFA91" w14:textId="434B525E" w:rsidR="00087650" w:rsidRPr="007C21DD" w:rsidRDefault="00087650" w:rsidP="00087650">
            <w:r w:rsidRPr="007C21DD">
              <w:t>1919</w:t>
            </w:r>
          </w:p>
        </w:tc>
        <w:tc>
          <w:tcPr>
            <w:tcW w:w="0" w:type="auto"/>
            <w:shd w:val="clear" w:color="auto" w:fill="FFFFFF" w:themeFill="background1"/>
            <w:vAlign w:val="center"/>
          </w:tcPr>
          <w:p w14:paraId="789C555A" w14:textId="188988D0" w:rsidR="00087650" w:rsidRPr="007C21DD" w:rsidRDefault="00087650" w:rsidP="00087650">
            <w:r w:rsidRPr="007C21DD">
              <w:t>Säilitatud fassaad, seest on muudetud</w:t>
            </w:r>
            <w:r w:rsidR="00F1643B">
              <w:t>.</w:t>
            </w:r>
          </w:p>
        </w:tc>
      </w:tr>
      <w:tr w:rsidR="00087650" w:rsidRPr="007C21DD" w14:paraId="7D71CEA2" w14:textId="77777777" w:rsidTr="38810CB2">
        <w:trPr>
          <w:trHeight w:val="300"/>
        </w:trPr>
        <w:tc>
          <w:tcPr>
            <w:tcW w:w="0" w:type="auto"/>
            <w:shd w:val="clear" w:color="auto" w:fill="FFFFFF" w:themeFill="background1"/>
            <w:vAlign w:val="center"/>
          </w:tcPr>
          <w:p w14:paraId="7D0F6AD6" w14:textId="5221C526" w:rsidR="00087650" w:rsidRPr="007C21DD" w:rsidRDefault="00087650" w:rsidP="00087650">
            <w:r w:rsidRPr="007C21DD">
              <w:t>Tõlla Trahter</w:t>
            </w:r>
          </w:p>
        </w:tc>
        <w:tc>
          <w:tcPr>
            <w:tcW w:w="0" w:type="auto"/>
            <w:shd w:val="clear" w:color="auto" w:fill="FFFFFF" w:themeFill="background1"/>
            <w:vAlign w:val="center"/>
          </w:tcPr>
          <w:p w14:paraId="53828435" w14:textId="74953764" w:rsidR="00087650" w:rsidRPr="007C21DD" w:rsidRDefault="00087650" w:rsidP="00087650">
            <w:r w:rsidRPr="007C21DD">
              <w:t>Rakvere tee 2, Kadrina</w:t>
            </w:r>
          </w:p>
        </w:tc>
        <w:tc>
          <w:tcPr>
            <w:tcW w:w="0" w:type="auto"/>
            <w:shd w:val="clear" w:color="auto" w:fill="FFFFFF" w:themeFill="background1"/>
            <w:vAlign w:val="center"/>
          </w:tcPr>
          <w:p w14:paraId="5116D7D2" w14:textId="77777777" w:rsidR="00087650" w:rsidRPr="007C21DD" w:rsidRDefault="00087650" w:rsidP="00087650"/>
        </w:tc>
        <w:tc>
          <w:tcPr>
            <w:tcW w:w="0" w:type="auto"/>
            <w:shd w:val="clear" w:color="auto" w:fill="FFFFFF" w:themeFill="background1"/>
            <w:vAlign w:val="center"/>
          </w:tcPr>
          <w:p w14:paraId="746262B6" w14:textId="6F52410B" w:rsidR="00087650" w:rsidRPr="007C21DD" w:rsidRDefault="00087650" w:rsidP="00087650">
            <w:r w:rsidRPr="007C21DD">
              <w:t>Heas korras</w:t>
            </w:r>
            <w:r w:rsidR="00F1643B">
              <w:t>.</w:t>
            </w:r>
          </w:p>
        </w:tc>
      </w:tr>
      <w:tr w:rsidR="00BF1529" w:rsidRPr="007C21DD" w14:paraId="1DA47B4F" w14:textId="77777777" w:rsidTr="38810CB2">
        <w:trPr>
          <w:trHeight w:val="300"/>
        </w:trPr>
        <w:tc>
          <w:tcPr>
            <w:tcW w:w="0" w:type="auto"/>
            <w:shd w:val="clear" w:color="auto" w:fill="FFFFFF" w:themeFill="background1"/>
            <w:vAlign w:val="center"/>
          </w:tcPr>
          <w:p w14:paraId="749A3F0F" w14:textId="2CCDF4CB" w:rsidR="00BF1529" w:rsidRPr="007C21DD" w:rsidRDefault="00DA6A5A" w:rsidP="00087650">
            <w:r w:rsidRPr="007C21DD">
              <w:t>Loobu mõisa hooned</w:t>
            </w:r>
            <w:r w:rsidR="00752649">
              <w:t>,</w:t>
            </w:r>
            <w:r w:rsidR="005960BE" w:rsidRPr="007C21DD">
              <w:t xml:space="preserve"> sh </w:t>
            </w:r>
            <w:r w:rsidR="009934C9" w:rsidRPr="007C21DD">
              <w:t>peahooned</w:t>
            </w:r>
            <w:r w:rsidR="005960BE" w:rsidRPr="007C21DD">
              <w:t xml:space="preserve"> ja</w:t>
            </w:r>
            <w:r w:rsidR="009934C9" w:rsidRPr="007C21DD">
              <w:t xml:space="preserve"> ait</w:t>
            </w:r>
            <w:r w:rsidR="003B2A53">
              <w:noBreakHyphen/>
            </w:r>
            <w:r w:rsidR="005960BE" w:rsidRPr="007C21DD">
              <w:t>kuivati</w:t>
            </w:r>
            <w:r w:rsidR="003105EB">
              <w:t xml:space="preserve"> </w:t>
            </w:r>
          </w:p>
        </w:tc>
        <w:tc>
          <w:tcPr>
            <w:tcW w:w="0" w:type="auto"/>
            <w:shd w:val="clear" w:color="auto" w:fill="FFFFFF" w:themeFill="background1"/>
            <w:vAlign w:val="center"/>
          </w:tcPr>
          <w:p w14:paraId="5C72111E" w14:textId="65E3239F" w:rsidR="00BF1529" w:rsidRPr="007C21DD" w:rsidRDefault="00075697" w:rsidP="00087650">
            <w:r w:rsidRPr="007C21DD">
              <w:t>Loobu küla</w:t>
            </w:r>
          </w:p>
        </w:tc>
        <w:tc>
          <w:tcPr>
            <w:tcW w:w="0" w:type="auto"/>
            <w:shd w:val="clear" w:color="auto" w:fill="FFFFFF" w:themeFill="background1"/>
            <w:vAlign w:val="center"/>
          </w:tcPr>
          <w:p w14:paraId="1F0790AE" w14:textId="115ABF4E" w:rsidR="00BF1529" w:rsidRPr="007C21DD" w:rsidRDefault="00075697" w:rsidP="00087650">
            <w:r w:rsidRPr="007C21DD">
              <w:t>18. ja 19. saj</w:t>
            </w:r>
          </w:p>
        </w:tc>
        <w:tc>
          <w:tcPr>
            <w:tcW w:w="0" w:type="auto"/>
            <w:shd w:val="clear" w:color="auto" w:fill="FFFFFF" w:themeFill="background1"/>
            <w:vAlign w:val="center"/>
          </w:tcPr>
          <w:p w14:paraId="00462274" w14:textId="419626A7" w:rsidR="00BF1529" w:rsidRPr="007C21DD" w:rsidRDefault="00BE2054" w:rsidP="00087650">
            <w:r w:rsidRPr="007C21DD">
              <w:t>Peahooned heas korras, osad hooned vajavad renoveerimist</w:t>
            </w:r>
            <w:r w:rsidR="00F1643B">
              <w:t>.</w:t>
            </w:r>
          </w:p>
        </w:tc>
      </w:tr>
      <w:tr w:rsidR="00BF1529" w:rsidRPr="007C21DD" w14:paraId="4A753004" w14:textId="77777777" w:rsidTr="38810CB2">
        <w:trPr>
          <w:trHeight w:val="300"/>
        </w:trPr>
        <w:tc>
          <w:tcPr>
            <w:tcW w:w="0" w:type="auto"/>
            <w:shd w:val="clear" w:color="auto" w:fill="FFFFFF" w:themeFill="background1"/>
            <w:vAlign w:val="center"/>
          </w:tcPr>
          <w:p w14:paraId="4E132B5C" w14:textId="171DE310" w:rsidR="00BF1529" w:rsidRPr="007C21DD" w:rsidRDefault="00BE2054" w:rsidP="00087650">
            <w:r w:rsidRPr="007C21DD">
              <w:t>Ridaküla seltsimaja</w:t>
            </w:r>
            <w:r w:rsidR="00871426" w:rsidRPr="007C21DD">
              <w:t xml:space="preserve"> (</w:t>
            </w:r>
            <w:proofErr w:type="spellStart"/>
            <w:r w:rsidR="00F43A2F" w:rsidRPr="007C21DD">
              <w:t>Imastu</w:t>
            </w:r>
            <w:proofErr w:type="spellEnd"/>
            <w:r w:rsidR="00F43A2F" w:rsidRPr="007C21DD">
              <w:t xml:space="preserve"> valla- ja algkool</w:t>
            </w:r>
            <w:r w:rsidR="00871426" w:rsidRPr="007C21DD">
              <w:t>)</w:t>
            </w:r>
          </w:p>
        </w:tc>
        <w:tc>
          <w:tcPr>
            <w:tcW w:w="0" w:type="auto"/>
            <w:shd w:val="clear" w:color="auto" w:fill="FFFFFF" w:themeFill="background1"/>
            <w:vAlign w:val="center"/>
          </w:tcPr>
          <w:p w14:paraId="5073488E" w14:textId="063EA0DA" w:rsidR="00BF1529" w:rsidRPr="007C21DD" w:rsidRDefault="00871426" w:rsidP="00087650">
            <w:r w:rsidRPr="007C21DD">
              <w:t>Ridaküla küla</w:t>
            </w:r>
          </w:p>
        </w:tc>
        <w:tc>
          <w:tcPr>
            <w:tcW w:w="0" w:type="auto"/>
            <w:shd w:val="clear" w:color="auto" w:fill="FFFFFF" w:themeFill="background1"/>
            <w:vAlign w:val="center"/>
          </w:tcPr>
          <w:p w14:paraId="71B34B25" w14:textId="2B70C27F" w:rsidR="00BF1529" w:rsidRPr="007C21DD" w:rsidRDefault="00F43A2F" w:rsidP="00087650">
            <w:r w:rsidRPr="007C21DD">
              <w:t>1878</w:t>
            </w:r>
            <w:r w:rsidR="00D779CB" w:rsidRPr="007C21DD">
              <w:t xml:space="preserve">, </w:t>
            </w:r>
            <w:r w:rsidRPr="007C21DD">
              <w:t>1926</w:t>
            </w:r>
            <w:r w:rsidR="003B2A53">
              <w:t>–</w:t>
            </w:r>
            <w:r w:rsidRPr="007C21DD">
              <w:t>27</w:t>
            </w:r>
          </w:p>
        </w:tc>
        <w:tc>
          <w:tcPr>
            <w:tcW w:w="0" w:type="auto"/>
            <w:shd w:val="clear" w:color="auto" w:fill="FFFFFF" w:themeFill="background1"/>
            <w:vAlign w:val="center"/>
          </w:tcPr>
          <w:p w14:paraId="0656C94D" w14:textId="38559E9F" w:rsidR="00BF1529" w:rsidRPr="007C21DD" w:rsidRDefault="009F759F" w:rsidP="00087650">
            <w:r w:rsidRPr="007C21DD">
              <w:t>Väga heas korras</w:t>
            </w:r>
            <w:r w:rsidR="00F1643B">
              <w:t>.</w:t>
            </w:r>
          </w:p>
        </w:tc>
      </w:tr>
      <w:tr w:rsidR="009F759F" w:rsidRPr="007C21DD" w14:paraId="68ACB243" w14:textId="77777777" w:rsidTr="38810CB2">
        <w:trPr>
          <w:trHeight w:val="300"/>
        </w:trPr>
        <w:tc>
          <w:tcPr>
            <w:tcW w:w="0" w:type="auto"/>
            <w:shd w:val="clear" w:color="auto" w:fill="FFFFFF" w:themeFill="background1"/>
            <w:vAlign w:val="center"/>
          </w:tcPr>
          <w:p w14:paraId="166CCB8F" w14:textId="64D32E84" w:rsidR="009F759F" w:rsidRPr="007C21DD" w:rsidRDefault="009F759F" w:rsidP="00087650">
            <w:r w:rsidRPr="007C21DD">
              <w:t>Loobu (</w:t>
            </w:r>
            <w:proofErr w:type="spellStart"/>
            <w:r w:rsidRPr="007C21DD">
              <w:t>Läsna</w:t>
            </w:r>
            <w:proofErr w:type="spellEnd"/>
            <w:r w:rsidRPr="007C21DD">
              <w:t>) valla- ja algkool</w:t>
            </w:r>
          </w:p>
        </w:tc>
        <w:tc>
          <w:tcPr>
            <w:tcW w:w="0" w:type="auto"/>
            <w:shd w:val="clear" w:color="auto" w:fill="FFFFFF" w:themeFill="background1"/>
            <w:vAlign w:val="center"/>
          </w:tcPr>
          <w:p w14:paraId="66C9D93B" w14:textId="60048DD3" w:rsidR="009F759F" w:rsidRPr="007C21DD" w:rsidRDefault="009F759F" w:rsidP="00087650">
            <w:proofErr w:type="spellStart"/>
            <w:r w:rsidRPr="007C21DD">
              <w:t>Läsna</w:t>
            </w:r>
            <w:proofErr w:type="spellEnd"/>
            <w:r w:rsidRPr="007C21DD">
              <w:t xml:space="preserve"> küla</w:t>
            </w:r>
          </w:p>
        </w:tc>
        <w:tc>
          <w:tcPr>
            <w:tcW w:w="0" w:type="auto"/>
            <w:shd w:val="clear" w:color="auto" w:fill="FFFFFF" w:themeFill="background1"/>
            <w:vAlign w:val="center"/>
          </w:tcPr>
          <w:p w14:paraId="689F93AF" w14:textId="4663005C" w:rsidR="009F759F" w:rsidRPr="007C21DD" w:rsidRDefault="009F759F" w:rsidP="00087650">
            <w:r w:rsidRPr="007C21DD">
              <w:t>1882</w:t>
            </w:r>
            <w:r w:rsidR="00D779CB" w:rsidRPr="007C21DD">
              <w:t>, 1931</w:t>
            </w:r>
            <w:r w:rsidR="003B2A53">
              <w:t>–</w:t>
            </w:r>
            <w:r w:rsidR="00D779CB" w:rsidRPr="007C21DD">
              <w:t>32</w:t>
            </w:r>
          </w:p>
        </w:tc>
        <w:tc>
          <w:tcPr>
            <w:tcW w:w="0" w:type="auto"/>
            <w:shd w:val="clear" w:color="auto" w:fill="FFFFFF" w:themeFill="background1"/>
            <w:vAlign w:val="center"/>
          </w:tcPr>
          <w:p w14:paraId="4CF185F4" w14:textId="47B31E51" w:rsidR="009F759F" w:rsidRPr="007C21DD" w:rsidRDefault="009F759F" w:rsidP="00087650">
            <w:r w:rsidRPr="007C21DD">
              <w:t>Vajab renoveerimist</w:t>
            </w:r>
            <w:r w:rsidR="00E11DDC" w:rsidRPr="007C21DD">
              <w:t>, seisab kasutuseta</w:t>
            </w:r>
            <w:r w:rsidR="00F1643B">
              <w:t>.</w:t>
            </w:r>
          </w:p>
        </w:tc>
      </w:tr>
      <w:tr w:rsidR="00023BE8" w:rsidRPr="007C21DD" w14:paraId="299475D3" w14:textId="77777777" w:rsidTr="38810CB2">
        <w:trPr>
          <w:trHeight w:val="300"/>
        </w:trPr>
        <w:tc>
          <w:tcPr>
            <w:tcW w:w="0" w:type="auto"/>
            <w:shd w:val="clear" w:color="auto" w:fill="FFFFFF" w:themeFill="background1"/>
            <w:vAlign w:val="center"/>
          </w:tcPr>
          <w:p w14:paraId="7022875E" w14:textId="76704E02" w:rsidR="00023BE8" w:rsidRPr="007C21DD" w:rsidRDefault="00023BE8" w:rsidP="00087650">
            <w:proofErr w:type="spellStart"/>
            <w:r w:rsidRPr="007C21DD">
              <w:t>Läsna</w:t>
            </w:r>
            <w:proofErr w:type="spellEnd"/>
            <w:r w:rsidRPr="007C21DD">
              <w:t xml:space="preserve"> rahvamaja</w:t>
            </w:r>
          </w:p>
        </w:tc>
        <w:tc>
          <w:tcPr>
            <w:tcW w:w="0" w:type="auto"/>
            <w:shd w:val="clear" w:color="auto" w:fill="FFFFFF" w:themeFill="background1"/>
            <w:vAlign w:val="center"/>
          </w:tcPr>
          <w:p w14:paraId="77B010F0" w14:textId="58D23DF6" w:rsidR="00023BE8" w:rsidRPr="007C21DD" w:rsidRDefault="00023BE8" w:rsidP="00087650">
            <w:proofErr w:type="spellStart"/>
            <w:r w:rsidRPr="007C21DD">
              <w:t>Läsna</w:t>
            </w:r>
            <w:proofErr w:type="spellEnd"/>
            <w:r w:rsidRPr="007C21DD">
              <w:t xml:space="preserve"> küla</w:t>
            </w:r>
          </w:p>
        </w:tc>
        <w:tc>
          <w:tcPr>
            <w:tcW w:w="0" w:type="auto"/>
            <w:shd w:val="clear" w:color="auto" w:fill="FFFFFF" w:themeFill="background1"/>
            <w:vAlign w:val="center"/>
          </w:tcPr>
          <w:p w14:paraId="3886C7B1" w14:textId="77777777" w:rsidR="00023BE8" w:rsidRPr="007C21DD" w:rsidRDefault="00023BE8" w:rsidP="00087650"/>
        </w:tc>
        <w:tc>
          <w:tcPr>
            <w:tcW w:w="0" w:type="auto"/>
            <w:shd w:val="clear" w:color="auto" w:fill="FFFFFF" w:themeFill="background1"/>
            <w:vAlign w:val="center"/>
          </w:tcPr>
          <w:p w14:paraId="25A7988F" w14:textId="3D9EDA20" w:rsidR="00023BE8" w:rsidRPr="007C21DD" w:rsidRDefault="00023BE8" w:rsidP="00087650">
            <w:r w:rsidRPr="007C21DD">
              <w:t>Heas korras, ümber ehitatud</w:t>
            </w:r>
            <w:r w:rsidR="00F1643B">
              <w:t>.</w:t>
            </w:r>
          </w:p>
        </w:tc>
      </w:tr>
      <w:tr w:rsidR="00D779CB" w:rsidRPr="007C21DD" w14:paraId="513D100F" w14:textId="77777777" w:rsidTr="38810CB2">
        <w:trPr>
          <w:trHeight w:val="300"/>
        </w:trPr>
        <w:tc>
          <w:tcPr>
            <w:tcW w:w="0" w:type="auto"/>
            <w:shd w:val="clear" w:color="auto" w:fill="FFFFFF" w:themeFill="background1"/>
            <w:vAlign w:val="center"/>
          </w:tcPr>
          <w:p w14:paraId="423DABCC" w14:textId="7CE957A1" w:rsidR="00D779CB" w:rsidRPr="007C21DD" w:rsidRDefault="00D779CB" w:rsidP="00087650">
            <w:proofErr w:type="spellStart"/>
            <w:r w:rsidRPr="007C21DD">
              <w:t>Udriku</w:t>
            </w:r>
            <w:proofErr w:type="spellEnd"/>
            <w:r w:rsidRPr="007C21DD">
              <w:t xml:space="preserve"> algkool</w:t>
            </w:r>
          </w:p>
        </w:tc>
        <w:tc>
          <w:tcPr>
            <w:tcW w:w="0" w:type="auto"/>
            <w:shd w:val="clear" w:color="auto" w:fill="FFFFFF" w:themeFill="background1"/>
            <w:vAlign w:val="center"/>
          </w:tcPr>
          <w:p w14:paraId="52F498E2" w14:textId="5DD3DFA7" w:rsidR="00D779CB" w:rsidRPr="007C21DD" w:rsidRDefault="00D779CB" w:rsidP="00087650">
            <w:proofErr w:type="spellStart"/>
            <w:r w:rsidRPr="007C21DD">
              <w:t>Udriku</w:t>
            </w:r>
            <w:proofErr w:type="spellEnd"/>
            <w:r w:rsidRPr="007C21DD">
              <w:t xml:space="preserve"> küla</w:t>
            </w:r>
          </w:p>
        </w:tc>
        <w:tc>
          <w:tcPr>
            <w:tcW w:w="0" w:type="auto"/>
            <w:shd w:val="clear" w:color="auto" w:fill="FFFFFF" w:themeFill="background1"/>
            <w:vAlign w:val="center"/>
          </w:tcPr>
          <w:p w14:paraId="0C9A05E6" w14:textId="38251CC1" w:rsidR="00D779CB" w:rsidRPr="007C21DD" w:rsidRDefault="00826465" w:rsidP="00087650">
            <w:r w:rsidRPr="007C21DD">
              <w:t>1933</w:t>
            </w:r>
          </w:p>
        </w:tc>
        <w:tc>
          <w:tcPr>
            <w:tcW w:w="0" w:type="auto"/>
            <w:shd w:val="clear" w:color="auto" w:fill="FFFFFF" w:themeFill="background1"/>
            <w:vAlign w:val="center"/>
          </w:tcPr>
          <w:p w14:paraId="0BE0FC55" w14:textId="1222C928" w:rsidR="00D779CB" w:rsidRPr="007C21DD" w:rsidRDefault="00826465" w:rsidP="00087650">
            <w:r w:rsidRPr="007C21DD">
              <w:t>Vajab renoveerimist</w:t>
            </w:r>
            <w:r w:rsidR="00E11DDC" w:rsidRPr="007C21DD">
              <w:t>, kasutusel elamuna</w:t>
            </w:r>
            <w:r w:rsidR="00F1643B">
              <w:t>.</w:t>
            </w:r>
          </w:p>
        </w:tc>
      </w:tr>
      <w:tr w:rsidR="00087650" w:rsidRPr="007C21DD" w14:paraId="5735CC1F" w14:textId="77777777" w:rsidTr="38810CB2">
        <w:trPr>
          <w:trHeight w:val="712"/>
        </w:trPr>
        <w:tc>
          <w:tcPr>
            <w:tcW w:w="0" w:type="auto"/>
            <w:shd w:val="clear" w:color="auto" w:fill="FFFFFF" w:themeFill="background1"/>
            <w:vAlign w:val="center"/>
          </w:tcPr>
          <w:p w14:paraId="341C74E9" w14:textId="5BF1561B" w:rsidR="00087650" w:rsidRPr="007C21DD" w:rsidRDefault="00EA6BBB" w:rsidP="00087650">
            <w:proofErr w:type="spellStart"/>
            <w:r w:rsidRPr="007C21DD">
              <w:lastRenderedPageBreak/>
              <w:t>Jõepera</w:t>
            </w:r>
            <w:proofErr w:type="spellEnd"/>
            <w:r w:rsidRPr="007C21DD">
              <w:t xml:space="preserve"> valla kool</w:t>
            </w:r>
          </w:p>
        </w:tc>
        <w:tc>
          <w:tcPr>
            <w:tcW w:w="0" w:type="auto"/>
            <w:shd w:val="clear" w:color="auto" w:fill="FFFFFF" w:themeFill="background1"/>
            <w:vAlign w:val="center"/>
          </w:tcPr>
          <w:p w14:paraId="42BDF0A7" w14:textId="54813EEC" w:rsidR="00087650" w:rsidRPr="007C21DD" w:rsidRDefault="00900EB3" w:rsidP="00087650">
            <w:r w:rsidRPr="007C21DD">
              <w:t xml:space="preserve">Pariisi </w:t>
            </w:r>
            <w:r w:rsidR="00EA6BBB" w:rsidRPr="007C21DD">
              <w:t>küla</w:t>
            </w:r>
          </w:p>
        </w:tc>
        <w:tc>
          <w:tcPr>
            <w:tcW w:w="0" w:type="auto"/>
            <w:shd w:val="clear" w:color="auto" w:fill="FFFFFF" w:themeFill="background1"/>
            <w:vAlign w:val="center"/>
          </w:tcPr>
          <w:p w14:paraId="0BC600A0" w14:textId="7D57B9E6" w:rsidR="00087650" w:rsidRPr="007C21DD" w:rsidRDefault="00EA6BBB" w:rsidP="00087650">
            <w:r w:rsidRPr="007C21DD">
              <w:t>1904</w:t>
            </w:r>
          </w:p>
        </w:tc>
        <w:tc>
          <w:tcPr>
            <w:tcW w:w="0" w:type="auto"/>
            <w:shd w:val="clear" w:color="auto" w:fill="FFFFFF" w:themeFill="background1"/>
            <w:vAlign w:val="center"/>
          </w:tcPr>
          <w:p w14:paraId="4612B851" w14:textId="5B8BBA9A" w:rsidR="00087650" w:rsidRPr="007C21DD" w:rsidRDefault="00EA6BBB" w:rsidP="00087650">
            <w:r w:rsidRPr="007C21DD">
              <w:t>Heas korras, kasutusel elamuna</w:t>
            </w:r>
            <w:r w:rsidR="00F1643B">
              <w:t>.</w:t>
            </w:r>
          </w:p>
        </w:tc>
      </w:tr>
    </w:tbl>
    <w:p w14:paraId="0EE5296C" w14:textId="12FA0143" w:rsidR="000967CE" w:rsidRDefault="000967CE" w:rsidP="000967CE">
      <w:pPr>
        <w:pStyle w:val="Pealdis"/>
        <w:keepNext/>
      </w:pPr>
    </w:p>
    <w:p w14:paraId="41A2F504" w14:textId="6BB5979E" w:rsidR="0062545C" w:rsidRPr="00484C51" w:rsidRDefault="00EC7905" w:rsidP="00D567BE">
      <w:pPr>
        <w:rPr>
          <w:b/>
          <w:bCs/>
        </w:rPr>
      </w:pPr>
      <w:r w:rsidRPr="00484C51">
        <w:rPr>
          <w:b/>
          <w:bCs/>
        </w:rPr>
        <w:t>K</w:t>
      </w:r>
      <w:r w:rsidR="002E59F5" w:rsidRPr="00484C51">
        <w:rPr>
          <w:b/>
          <w:bCs/>
        </w:rPr>
        <w:t>aitse- ja kasutamistingimused</w:t>
      </w:r>
    </w:p>
    <w:p w14:paraId="239E62C3" w14:textId="77777777" w:rsidR="0062545C" w:rsidRDefault="002E59F5" w:rsidP="00D567BE">
      <w:pPr>
        <w:pStyle w:val="Loendilik"/>
        <w:numPr>
          <w:ilvl w:val="0"/>
          <w:numId w:val="78"/>
        </w:numPr>
      </w:pPr>
      <w:r>
        <w:t>Hooned säilitada ja hoida kasutuses.</w:t>
      </w:r>
    </w:p>
    <w:p w14:paraId="37B17059" w14:textId="347E0A55" w:rsidR="0062545C" w:rsidRDefault="002E59F5" w:rsidP="00122ADF">
      <w:pPr>
        <w:pStyle w:val="Loendilik"/>
        <w:numPr>
          <w:ilvl w:val="0"/>
          <w:numId w:val="78"/>
        </w:numPr>
      </w:pPr>
      <w:r>
        <w:t>Ümbrused hoida korras.</w:t>
      </w:r>
    </w:p>
    <w:p w14:paraId="2D2FC99E" w14:textId="33B5F092" w:rsidR="0062545C" w:rsidRDefault="002E59F5" w:rsidP="00ED2531">
      <w:pPr>
        <w:pStyle w:val="Pealkiri3"/>
      </w:pPr>
      <w:bookmarkStart w:id="93" w:name="_Toc195255818"/>
      <w:r>
        <w:t>Pärandkultuuriobjektid</w:t>
      </w:r>
      <w:bookmarkEnd w:id="93"/>
    </w:p>
    <w:p w14:paraId="1D569096" w14:textId="5AC8FC73" w:rsidR="0062545C" w:rsidRDefault="002E59F5" w:rsidP="00D567BE">
      <w:r>
        <w:t>Pärandkultuuriobjektid</w:t>
      </w:r>
      <w:r w:rsidR="00027C30">
        <w:rPr>
          <w:rStyle w:val="Allmrkuseviide"/>
        </w:rPr>
        <w:footnoteReference w:id="19"/>
      </w:r>
      <w:r>
        <w:t xml:space="preserve"> on eelmiste põlvkondade elamisviisist jäänud nähtavad kultuuriväärtuslikud objektid maastikus. </w:t>
      </w:r>
      <w:r w:rsidR="00290A8A">
        <w:t>Pärandkultuuriobjektid ei ole riikliku kaitse all.</w:t>
      </w:r>
      <w:r w:rsidR="00D84646">
        <w:t xml:space="preserve"> </w:t>
      </w:r>
      <w:r w:rsidR="00290A8A">
        <w:t>Nende väärtus on eelkõige</w:t>
      </w:r>
      <w:r w:rsidR="004D6DB0">
        <w:t xml:space="preserve"> oluline</w:t>
      </w:r>
      <w:r w:rsidR="00290A8A">
        <w:t xml:space="preserve"> kohalikule kogukonnale ning väärtuse säilimine sõltub </w:t>
      </w:r>
      <w:r w:rsidR="002C2594">
        <w:t xml:space="preserve">peamiselt nende olemasolu </w:t>
      </w:r>
      <w:r w:rsidR="00290A8A">
        <w:t>teadvustamisest</w:t>
      </w:r>
      <w:r w:rsidR="002C2594">
        <w:t>.</w:t>
      </w:r>
      <w:r w:rsidR="00290A8A">
        <w:t xml:space="preserve"> </w:t>
      </w:r>
    </w:p>
    <w:p w14:paraId="2CC4ED04" w14:textId="0478A50B" w:rsidR="00E257EC" w:rsidRDefault="00E257EC" w:rsidP="00E257EC">
      <w:pPr>
        <w:pStyle w:val="Pealdis"/>
        <w:keepNext/>
      </w:pPr>
      <w:bookmarkStart w:id="94" w:name="_206ipza" w:colFirst="0" w:colLast="0"/>
      <w:bookmarkStart w:id="95" w:name="_Toc175668943"/>
      <w:bookmarkEnd w:id="94"/>
      <w:r>
        <w:t xml:space="preserve">Tabel </w:t>
      </w:r>
      <w:r>
        <w:fldChar w:fldCharType="begin"/>
      </w:r>
      <w:r>
        <w:instrText>STYLEREF 1 \s</w:instrText>
      </w:r>
      <w:r>
        <w:fldChar w:fldCharType="separate"/>
      </w:r>
      <w:r w:rsidR="004C39EC">
        <w:rPr>
          <w:noProof/>
        </w:rPr>
        <w:t>6</w:t>
      </w:r>
      <w:r>
        <w:fldChar w:fldCharType="end"/>
      </w:r>
      <w:r w:rsidR="00624FD2">
        <w:t>.</w:t>
      </w:r>
      <w:r>
        <w:fldChar w:fldCharType="begin"/>
      </w:r>
      <w:r>
        <w:instrText>SEQ Tabel \* ARABIC \s 1</w:instrText>
      </w:r>
      <w:r>
        <w:fldChar w:fldCharType="separate"/>
      </w:r>
      <w:r w:rsidR="004C39EC">
        <w:rPr>
          <w:noProof/>
        </w:rPr>
        <w:t>2</w:t>
      </w:r>
      <w:r>
        <w:fldChar w:fldCharType="end"/>
      </w:r>
      <w:r>
        <w:t xml:space="preserve"> Pärandkultuuriobjektid Kadrina vallas (Andmed: EELIS, 2021)</w:t>
      </w:r>
      <w:bookmarkEnd w:id="95"/>
    </w:p>
    <w:tbl>
      <w:tblPr>
        <w:tblW w:w="637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297"/>
        <w:gridCol w:w="1077"/>
      </w:tblGrid>
      <w:tr w:rsidR="00E257EC" w:rsidRPr="006E7D91" w14:paraId="44FA22E6" w14:textId="77777777" w:rsidTr="42980806">
        <w:trPr>
          <w:trHeight w:val="290"/>
          <w:tblHeader/>
        </w:trPr>
        <w:tc>
          <w:tcPr>
            <w:tcW w:w="5297" w:type="dxa"/>
            <w:shd w:val="clear" w:color="auto" w:fill="F79646" w:themeFill="accent6"/>
          </w:tcPr>
          <w:p w14:paraId="12C8AF6E" w14:textId="77777777" w:rsidR="0062545C" w:rsidRPr="006E7D91" w:rsidRDefault="002E59F5" w:rsidP="00D15CD3">
            <w:pPr>
              <w:rPr>
                <w:b/>
                <w:bCs/>
                <w:color w:val="FFFFFF" w:themeColor="background1"/>
              </w:rPr>
            </w:pPr>
            <w:r w:rsidRPr="006E7D91">
              <w:rPr>
                <w:b/>
                <w:bCs/>
                <w:color w:val="FFFFFF" w:themeColor="background1"/>
              </w:rPr>
              <w:t>Pärandkultuuri objekt</w:t>
            </w:r>
          </w:p>
        </w:tc>
        <w:tc>
          <w:tcPr>
            <w:tcW w:w="1077" w:type="dxa"/>
            <w:shd w:val="clear" w:color="auto" w:fill="F79646" w:themeFill="accent6"/>
          </w:tcPr>
          <w:p w14:paraId="37FECC8E" w14:textId="77777777" w:rsidR="0062545C" w:rsidRPr="006E7D91" w:rsidRDefault="002E59F5" w:rsidP="00D15CD3">
            <w:pPr>
              <w:rPr>
                <w:b/>
                <w:bCs/>
                <w:color w:val="FFFFFF" w:themeColor="background1"/>
              </w:rPr>
            </w:pPr>
            <w:r w:rsidRPr="006E7D91">
              <w:rPr>
                <w:b/>
                <w:bCs/>
                <w:color w:val="FFFFFF" w:themeColor="background1"/>
              </w:rPr>
              <w:t>Kokku</w:t>
            </w:r>
          </w:p>
        </w:tc>
      </w:tr>
      <w:tr w:rsidR="0062545C" w:rsidRPr="006E7D91" w14:paraId="5C5DAEF3" w14:textId="77777777" w:rsidTr="42980806">
        <w:trPr>
          <w:trHeight w:val="290"/>
        </w:trPr>
        <w:tc>
          <w:tcPr>
            <w:tcW w:w="5297" w:type="dxa"/>
            <w:shd w:val="clear" w:color="auto" w:fill="auto"/>
          </w:tcPr>
          <w:p w14:paraId="4B19BE0D" w14:textId="77777777" w:rsidR="0062545C" w:rsidRPr="006E7D91" w:rsidRDefault="002E59F5" w:rsidP="00D15CD3">
            <w:r w:rsidRPr="006E7D91">
              <w:t>Põlised talukohad</w:t>
            </w:r>
          </w:p>
        </w:tc>
        <w:tc>
          <w:tcPr>
            <w:tcW w:w="1077" w:type="dxa"/>
            <w:shd w:val="clear" w:color="auto" w:fill="auto"/>
          </w:tcPr>
          <w:p w14:paraId="359CD329" w14:textId="77777777" w:rsidR="0062545C" w:rsidRPr="006E7D91" w:rsidRDefault="002E59F5" w:rsidP="00D15CD3">
            <w:r w:rsidRPr="006E7D91">
              <w:t>68</w:t>
            </w:r>
          </w:p>
        </w:tc>
      </w:tr>
      <w:tr w:rsidR="0062545C" w:rsidRPr="006E7D91" w14:paraId="4D1AE136" w14:textId="77777777" w:rsidTr="42980806">
        <w:trPr>
          <w:trHeight w:val="290"/>
        </w:trPr>
        <w:tc>
          <w:tcPr>
            <w:tcW w:w="5297" w:type="dxa"/>
            <w:shd w:val="clear" w:color="auto" w:fill="auto"/>
          </w:tcPr>
          <w:p w14:paraId="110D7F11" w14:textId="77777777" w:rsidR="0062545C" w:rsidRPr="006E7D91" w:rsidRDefault="002E59F5" w:rsidP="00D15CD3">
            <w:r w:rsidRPr="006E7D91">
              <w:t>Vanad kohanimed</w:t>
            </w:r>
          </w:p>
        </w:tc>
        <w:tc>
          <w:tcPr>
            <w:tcW w:w="1077" w:type="dxa"/>
            <w:shd w:val="clear" w:color="auto" w:fill="auto"/>
          </w:tcPr>
          <w:p w14:paraId="4DD05A09" w14:textId="77777777" w:rsidR="0062545C" w:rsidRPr="006E7D91" w:rsidRDefault="002E59F5" w:rsidP="00D15CD3">
            <w:r w:rsidRPr="006E7D91">
              <w:t>20</w:t>
            </w:r>
          </w:p>
        </w:tc>
      </w:tr>
      <w:tr w:rsidR="0062545C" w:rsidRPr="006E7D91" w14:paraId="55454A9A" w14:textId="77777777" w:rsidTr="42980806">
        <w:trPr>
          <w:trHeight w:val="290"/>
        </w:trPr>
        <w:tc>
          <w:tcPr>
            <w:tcW w:w="5297" w:type="dxa"/>
            <w:shd w:val="clear" w:color="auto" w:fill="auto"/>
          </w:tcPr>
          <w:p w14:paraId="1B3EBB92" w14:textId="77777777" w:rsidR="0062545C" w:rsidRPr="006E7D91" w:rsidRDefault="002E59F5" w:rsidP="00D15CD3">
            <w:r w:rsidRPr="006E7D91">
              <w:t>Koolihooned</w:t>
            </w:r>
          </w:p>
        </w:tc>
        <w:tc>
          <w:tcPr>
            <w:tcW w:w="1077" w:type="dxa"/>
            <w:shd w:val="clear" w:color="auto" w:fill="auto"/>
          </w:tcPr>
          <w:p w14:paraId="50AE998B" w14:textId="77777777" w:rsidR="0062545C" w:rsidRPr="006E7D91" w:rsidRDefault="002E59F5" w:rsidP="00D15CD3">
            <w:r w:rsidRPr="006E7D91">
              <w:t>14</w:t>
            </w:r>
          </w:p>
        </w:tc>
      </w:tr>
      <w:tr w:rsidR="0062545C" w:rsidRPr="006E7D91" w14:paraId="64EF1FF2" w14:textId="77777777" w:rsidTr="42980806">
        <w:trPr>
          <w:trHeight w:val="290"/>
        </w:trPr>
        <w:tc>
          <w:tcPr>
            <w:tcW w:w="5297" w:type="dxa"/>
            <w:shd w:val="clear" w:color="auto" w:fill="auto"/>
          </w:tcPr>
          <w:p w14:paraId="5E4BDF5E" w14:textId="77777777" w:rsidR="0062545C" w:rsidRPr="006E7D91" w:rsidRDefault="002E59F5" w:rsidP="00D15CD3">
            <w:r w:rsidRPr="006E7D91">
              <w:t>Vahtkondade kordonid</w:t>
            </w:r>
          </w:p>
        </w:tc>
        <w:tc>
          <w:tcPr>
            <w:tcW w:w="1077" w:type="dxa"/>
            <w:shd w:val="clear" w:color="auto" w:fill="auto"/>
          </w:tcPr>
          <w:p w14:paraId="1FC508CB" w14:textId="77777777" w:rsidR="0062545C" w:rsidRPr="006E7D91" w:rsidRDefault="002E59F5" w:rsidP="00D15CD3">
            <w:r w:rsidRPr="006E7D91">
              <w:t>13</w:t>
            </w:r>
          </w:p>
        </w:tc>
      </w:tr>
      <w:tr w:rsidR="0062545C" w:rsidRPr="006E7D91" w14:paraId="6CD74AA0" w14:textId="77777777" w:rsidTr="42980806">
        <w:trPr>
          <w:trHeight w:val="290"/>
        </w:trPr>
        <w:tc>
          <w:tcPr>
            <w:tcW w:w="5297" w:type="dxa"/>
            <w:shd w:val="clear" w:color="auto" w:fill="auto"/>
          </w:tcPr>
          <w:p w14:paraId="44A97CB4" w14:textId="77777777" w:rsidR="0062545C" w:rsidRPr="006E7D91" w:rsidRDefault="002E59F5" w:rsidP="00D15CD3">
            <w:r w:rsidRPr="006E7D91">
              <w:t>Kõrtsid</w:t>
            </w:r>
          </w:p>
        </w:tc>
        <w:tc>
          <w:tcPr>
            <w:tcW w:w="1077" w:type="dxa"/>
            <w:shd w:val="clear" w:color="auto" w:fill="auto"/>
          </w:tcPr>
          <w:p w14:paraId="3521CD8C" w14:textId="77777777" w:rsidR="0062545C" w:rsidRPr="006E7D91" w:rsidRDefault="002E59F5" w:rsidP="00D15CD3">
            <w:r w:rsidRPr="006E7D91">
              <w:t>12</w:t>
            </w:r>
          </w:p>
        </w:tc>
      </w:tr>
      <w:tr w:rsidR="0062545C" w:rsidRPr="006E7D91" w14:paraId="12689FA8" w14:textId="77777777" w:rsidTr="42980806">
        <w:trPr>
          <w:trHeight w:val="290"/>
        </w:trPr>
        <w:tc>
          <w:tcPr>
            <w:tcW w:w="5297" w:type="dxa"/>
            <w:shd w:val="clear" w:color="auto" w:fill="auto"/>
          </w:tcPr>
          <w:p w14:paraId="1A56C301" w14:textId="77777777" w:rsidR="0062545C" w:rsidRPr="006E7D91" w:rsidRDefault="002E59F5" w:rsidP="00D15CD3">
            <w:r w:rsidRPr="006E7D91">
              <w:t>Tuuleveskid</w:t>
            </w:r>
          </w:p>
        </w:tc>
        <w:tc>
          <w:tcPr>
            <w:tcW w:w="1077" w:type="dxa"/>
            <w:shd w:val="clear" w:color="auto" w:fill="auto"/>
          </w:tcPr>
          <w:p w14:paraId="0D83BFFA" w14:textId="77777777" w:rsidR="0062545C" w:rsidRPr="006E7D91" w:rsidRDefault="002E59F5" w:rsidP="00D15CD3">
            <w:r w:rsidRPr="006E7D91">
              <w:t>12</w:t>
            </w:r>
          </w:p>
        </w:tc>
      </w:tr>
      <w:tr w:rsidR="0062545C" w:rsidRPr="006E7D91" w14:paraId="0E481FC4" w14:textId="77777777" w:rsidTr="42980806">
        <w:trPr>
          <w:trHeight w:val="290"/>
        </w:trPr>
        <w:tc>
          <w:tcPr>
            <w:tcW w:w="5297" w:type="dxa"/>
            <w:shd w:val="clear" w:color="auto" w:fill="auto"/>
          </w:tcPr>
          <w:p w14:paraId="52C1AE98" w14:textId="77777777" w:rsidR="0062545C" w:rsidRPr="006E7D91" w:rsidRDefault="002E59F5" w:rsidP="00D15CD3">
            <w:r w:rsidRPr="006E7D91">
              <w:t>Mõisaarhitektuuri objektid</w:t>
            </w:r>
          </w:p>
        </w:tc>
        <w:tc>
          <w:tcPr>
            <w:tcW w:w="1077" w:type="dxa"/>
            <w:shd w:val="clear" w:color="auto" w:fill="auto"/>
          </w:tcPr>
          <w:p w14:paraId="6B53F0C1" w14:textId="77777777" w:rsidR="0062545C" w:rsidRPr="006E7D91" w:rsidRDefault="002E59F5" w:rsidP="00D15CD3">
            <w:r w:rsidRPr="006E7D91">
              <w:t>10</w:t>
            </w:r>
          </w:p>
        </w:tc>
      </w:tr>
      <w:tr w:rsidR="0062545C" w:rsidRPr="006E7D91" w14:paraId="1C74E467" w14:textId="77777777" w:rsidTr="42980806">
        <w:trPr>
          <w:trHeight w:val="290"/>
        </w:trPr>
        <w:tc>
          <w:tcPr>
            <w:tcW w:w="5297" w:type="dxa"/>
            <w:shd w:val="clear" w:color="auto" w:fill="auto"/>
          </w:tcPr>
          <w:p w14:paraId="7FF75B38" w14:textId="77777777" w:rsidR="0062545C" w:rsidRPr="006E7D91" w:rsidRDefault="002E59F5" w:rsidP="00D15CD3">
            <w:r w:rsidRPr="006E7D91">
              <w:t>Raudteerajatised</w:t>
            </w:r>
          </w:p>
        </w:tc>
        <w:tc>
          <w:tcPr>
            <w:tcW w:w="1077" w:type="dxa"/>
            <w:shd w:val="clear" w:color="auto" w:fill="auto"/>
          </w:tcPr>
          <w:p w14:paraId="4F737C50" w14:textId="77777777" w:rsidR="0062545C" w:rsidRPr="006E7D91" w:rsidRDefault="002E59F5" w:rsidP="00D15CD3">
            <w:r w:rsidRPr="006E7D91">
              <w:t>9</w:t>
            </w:r>
          </w:p>
        </w:tc>
      </w:tr>
      <w:tr w:rsidR="0062545C" w:rsidRPr="006E7D91" w14:paraId="5015662B" w14:textId="77777777" w:rsidTr="42980806">
        <w:trPr>
          <w:trHeight w:val="290"/>
        </w:trPr>
        <w:tc>
          <w:tcPr>
            <w:tcW w:w="5297" w:type="dxa"/>
            <w:shd w:val="clear" w:color="auto" w:fill="auto"/>
          </w:tcPr>
          <w:p w14:paraId="4B6B0701" w14:textId="77777777" w:rsidR="0062545C" w:rsidRPr="006E7D91" w:rsidRDefault="002E59F5" w:rsidP="00D15CD3">
            <w:r w:rsidRPr="006E7D91">
              <w:t>Kruusa-, liiva-, savi- ja fosforiidikarjäärid</w:t>
            </w:r>
          </w:p>
        </w:tc>
        <w:tc>
          <w:tcPr>
            <w:tcW w:w="1077" w:type="dxa"/>
            <w:shd w:val="clear" w:color="auto" w:fill="auto"/>
          </w:tcPr>
          <w:p w14:paraId="63F8850E" w14:textId="77777777" w:rsidR="0062545C" w:rsidRPr="006E7D91" w:rsidRDefault="002E59F5" w:rsidP="00D15CD3">
            <w:r w:rsidRPr="006E7D91">
              <w:t>8</w:t>
            </w:r>
          </w:p>
        </w:tc>
      </w:tr>
      <w:tr w:rsidR="0062545C" w:rsidRPr="006E7D91" w14:paraId="7F3AE3E4" w14:textId="77777777" w:rsidTr="42980806">
        <w:trPr>
          <w:trHeight w:val="290"/>
        </w:trPr>
        <w:tc>
          <w:tcPr>
            <w:tcW w:w="5297" w:type="dxa"/>
            <w:shd w:val="clear" w:color="auto" w:fill="auto"/>
          </w:tcPr>
          <w:p w14:paraId="5FFD51AA" w14:textId="77777777" w:rsidR="0062545C" w:rsidRPr="006E7D91" w:rsidRDefault="002E59F5" w:rsidP="00D15CD3">
            <w:r w:rsidRPr="006E7D91">
              <w:t>Turbavõtukohad</w:t>
            </w:r>
          </w:p>
        </w:tc>
        <w:tc>
          <w:tcPr>
            <w:tcW w:w="1077" w:type="dxa"/>
            <w:shd w:val="clear" w:color="auto" w:fill="auto"/>
          </w:tcPr>
          <w:p w14:paraId="1432E2FE" w14:textId="77777777" w:rsidR="0062545C" w:rsidRPr="006E7D91" w:rsidRDefault="002E59F5" w:rsidP="00D15CD3">
            <w:r w:rsidRPr="006E7D91">
              <w:t>7</w:t>
            </w:r>
          </w:p>
        </w:tc>
      </w:tr>
      <w:tr w:rsidR="0062545C" w:rsidRPr="006E7D91" w14:paraId="234340FB" w14:textId="77777777" w:rsidTr="42980806">
        <w:trPr>
          <w:trHeight w:val="290"/>
        </w:trPr>
        <w:tc>
          <w:tcPr>
            <w:tcW w:w="5297" w:type="dxa"/>
            <w:shd w:val="clear" w:color="auto" w:fill="auto"/>
          </w:tcPr>
          <w:p w14:paraId="114595D2" w14:textId="77777777" w:rsidR="0062545C" w:rsidRPr="006E7D91" w:rsidRDefault="002E59F5" w:rsidP="00D15CD3">
            <w:r w:rsidRPr="006E7D91">
              <w:t>Vesiveskid, veskitammid</w:t>
            </w:r>
          </w:p>
        </w:tc>
        <w:tc>
          <w:tcPr>
            <w:tcW w:w="1077" w:type="dxa"/>
            <w:shd w:val="clear" w:color="auto" w:fill="auto"/>
          </w:tcPr>
          <w:p w14:paraId="359153A9" w14:textId="77777777" w:rsidR="0062545C" w:rsidRPr="006E7D91" w:rsidRDefault="002E59F5" w:rsidP="00D15CD3">
            <w:r w:rsidRPr="006E7D91">
              <w:t>7</w:t>
            </w:r>
          </w:p>
        </w:tc>
      </w:tr>
      <w:tr w:rsidR="0062545C" w:rsidRPr="006E7D91" w14:paraId="0E243CAA" w14:textId="77777777" w:rsidTr="42980806">
        <w:trPr>
          <w:trHeight w:val="290"/>
        </w:trPr>
        <w:tc>
          <w:tcPr>
            <w:tcW w:w="5297" w:type="dxa"/>
            <w:shd w:val="clear" w:color="auto" w:fill="auto"/>
          </w:tcPr>
          <w:p w14:paraId="662094B4" w14:textId="77777777" w:rsidR="0062545C" w:rsidRPr="006E7D91" w:rsidRDefault="002E59F5" w:rsidP="00D15CD3">
            <w:r w:rsidRPr="006E7D91">
              <w:t>Muud mõisaaegsed tootmishooned</w:t>
            </w:r>
          </w:p>
        </w:tc>
        <w:tc>
          <w:tcPr>
            <w:tcW w:w="1077" w:type="dxa"/>
            <w:shd w:val="clear" w:color="auto" w:fill="auto"/>
          </w:tcPr>
          <w:p w14:paraId="0AF5AE16" w14:textId="77777777" w:rsidR="0062545C" w:rsidRPr="006E7D91" w:rsidRDefault="002E59F5" w:rsidP="00D15CD3">
            <w:r w:rsidRPr="006E7D91">
              <w:t>6</w:t>
            </w:r>
          </w:p>
        </w:tc>
      </w:tr>
      <w:tr w:rsidR="0062545C" w:rsidRPr="006E7D91" w14:paraId="552E1A69" w14:textId="77777777" w:rsidTr="42980806">
        <w:trPr>
          <w:trHeight w:val="290"/>
        </w:trPr>
        <w:tc>
          <w:tcPr>
            <w:tcW w:w="5297" w:type="dxa"/>
            <w:shd w:val="clear" w:color="auto" w:fill="auto"/>
          </w:tcPr>
          <w:p w14:paraId="1F3801DA" w14:textId="77777777" w:rsidR="0062545C" w:rsidRPr="006E7D91" w:rsidRDefault="002E59F5" w:rsidP="00D15CD3">
            <w:r w:rsidRPr="006E7D91">
              <w:t>Pärimustega kivid, ohvri- ja kultusekivid</w:t>
            </w:r>
          </w:p>
        </w:tc>
        <w:tc>
          <w:tcPr>
            <w:tcW w:w="1077" w:type="dxa"/>
            <w:shd w:val="clear" w:color="auto" w:fill="auto"/>
          </w:tcPr>
          <w:p w14:paraId="42ABD599" w14:textId="77777777" w:rsidR="0062545C" w:rsidRPr="006E7D91" w:rsidRDefault="002E59F5" w:rsidP="00D15CD3">
            <w:r w:rsidRPr="006E7D91">
              <w:t>6</w:t>
            </w:r>
          </w:p>
        </w:tc>
      </w:tr>
      <w:tr w:rsidR="0062545C" w:rsidRPr="006E7D91" w14:paraId="07EDCFCC" w14:textId="77777777" w:rsidTr="42980806">
        <w:trPr>
          <w:trHeight w:val="290"/>
        </w:trPr>
        <w:tc>
          <w:tcPr>
            <w:tcW w:w="5297" w:type="dxa"/>
            <w:shd w:val="clear" w:color="auto" w:fill="auto"/>
          </w:tcPr>
          <w:p w14:paraId="64B80117" w14:textId="77777777" w:rsidR="0062545C" w:rsidRPr="006E7D91" w:rsidRDefault="002E59F5" w:rsidP="00D15CD3">
            <w:r w:rsidRPr="006E7D91">
              <w:t>Asundustalud</w:t>
            </w:r>
          </w:p>
        </w:tc>
        <w:tc>
          <w:tcPr>
            <w:tcW w:w="1077" w:type="dxa"/>
            <w:shd w:val="clear" w:color="auto" w:fill="auto"/>
          </w:tcPr>
          <w:p w14:paraId="020EAC1F" w14:textId="77777777" w:rsidR="0062545C" w:rsidRPr="006E7D91" w:rsidRDefault="002E59F5" w:rsidP="00D15CD3">
            <w:r w:rsidRPr="006E7D91">
              <w:t>5</w:t>
            </w:r>
          </w:p>
        </w:tc>
      </w:tr>
      <w:tr w:rsidR="0062545C" w:rsidRPr="006E7D91" w14:paraId="29927A32" w14:textId="77777777" w:rsidTr="42980806">
        <w:trPr>
          <w:trHeight w:val="290"/>
        </w:trPr>
        <w:tc>
          <w:tcPr>
            <w:tcW w:w="5297" w:type="dxa"/>
            <w:shd w:val="clear" w:color="auto" w:fill="auto"/>
          </w:tcPr>
          <w:p w14:paraId="494970DF" w14:textId="77777777" w:rsidR="0062545C" w:rsidRPr="006E7D91" w:rsidRDefault="002E59F5" w:rsidP="00D15CD3">
            <w:r w:rsidRPr="006E7D91">
              <w:t>Külavainud</w:t>
            </w:r>
          </w:p>
        </w:tc>
        <w:tc>
          <w:tcPr>
            <w:tcW w:w="1077" w:type="dxa"/>
            <w:shd w:val="clear" w:color="auto" w:fill="auto"/>
          </w:tcPr>
          <w:p w14:paraId="217BE87B" w14:textId="77777777" w:rsidR="0062545C" w:rsidRPr="006E7D91" w:rsidRDefault="002E59F5" w:rsidP="00D15CD3">
            <w:r w:rsidRPr="006E7D91">
              <w:t>5</w:t>
            </w:r>
          </w:p>
        </w:tc>
      </w:tr>
      <w:tr w:rsidR="0062545C" w:rsidRPr="006E7D91" w14:paraId="368F61DE" w14:textId="77777777" w:rsidTr="42980806">
        <w:trPr>
          <w:trHeight w:val="290"/>
        </w:trPr>
        <w:tc>
          <w:tcPr>
            <w:tcW w:w="5297" w:type="dxa"/>
            <w:shd w:val="clear" w:color="auto" w:fill="auto"/>
          </w:tcPr>
          <w:p w14:paraId="73669CE3" w14:textId="77777777" w:rsidR="0062545C" w:rsidRPr="006E7D91" w:rsidRDefault="002E59F5" w:rsidP="00D15CD3">
            <w:r w:rsidRPr="006E7D91">
              <w:t>Magasiaidad</w:t>
            </w:r>
          </w:p>
        </w:tc>
        <w:tc>
          <w:tcPr>
            <w:tcW w:w="1077" w:type="dxa"/>
            <w:shd w:val="clear" w:color="auto" w:fill="auto"/>
          </w:tcPr>
          <w:p w14:paraId="429DB0AB" w14:textId="77777777" w:rsidR="0062545C" w:rsidRPr="006E7D91" w:rsidRDefault="002E59F5" w:rsidP="00D15CD3">
            <w:r w:rsidRPr="006E7D91">
              <w:t>5</w:t>
            </w:r>
          </w:p>
        </w:tc>
      </w:tr>
      <w:tr w:rsidR="0062545C" w:rsidRPr="006E7D91" w14:paraId="6B52A781" w14:textId="77777777" w:rsidTr="42980806">
        <w:trPr>
          <w:trHeight w:val="290"/>
        </w:trPr>
        <w:tc>
          <w:tcPr>
            <w:tcW w:w="5297" w:type="dxa"/>
            <w:shd w:val="clear" w:color="auto" w:fill="auto"/>
          </w:tcPr>
          <w:p w14:paraId="35AA6202" w14:textId="77777777" w:rsidR="0062545C" w:rsidRPr="006E7D91" w:rsidRDefault="002E59F5" w:rsidP="00D15CD3">
            <w:r w:rsidRPr="006E7D91">
              <w:t>Sepikojad</w:t>
            </w:r>
          </w:p>
        </w:tc>
        <w:tc>
          <w:tcPr>
            <w:tcW w:w="1077" w:type="dxa"/>
            <w:shd w:val="clear" w:color="auto" w:fill="auto"/>
          </w:tcPr>
          <w:p w14:paraId="647EB0D4" w14:textId="77777777" w:rsidR="0062545C" w:rsidRPr="006E7D91" w:rsidRDefault="002E59F5" w:rsidP="00D15CD3">
            <w:r w:rsidRPr="006E7D91">
              <w:t>5</w:t>
            </w:r>
          </w:p>
        </w:tc>
      </w:tr>
      <w:tr w:rsidR="0062545C" w:rsidRPr="006E7D91" w14:paraId="2DFC1076" w14:textId="77777777" w:rsidTr="42980806">
        <w:trPr>
          <w:trHeight w:val="290"/>
        </w:trPr>
        <w:tc>
          <w:tcPr>
            <w:tcW w:w="5297" w:type="dxa"/>
            <w:shd w:val="clear" w:color="auto" w:fill="auto"/>
          </w:tcPr>
          <w:p w14:paraId="5CF0EEAE" w14:textId="3C40EF0C" w:rsidR="0062545C" w:rsidRPr="006E7D91" w:rsidRDefault="002E59F5" w:rsidP="00D15CD3">
            <w:r w:rsidRPr="42980806">
              <w:lastRenderedPageBreak/>
              <w:t xml:space="preserve">Taluhäärberid, </w:t>
            </w:r>
            <w:r w:rsidR="00FB7BBA">
              <w:t>talu</w:t>
            </w:r>
            <w:r w:rsidRPr="42980806">
              <w:t>majad</w:t>
            </w:r>
          </w:p>
        </w:tc>
        <w:tc>
          <w:tcPr>
            <w:tcW w:w="1077" w:type="dxa"/>
            <w:shd w:val="clear" w:color="auto" w:fill="auto"/>
          </w:tcPr>
          <w:p w14:paraId="22017BEE" w14:textId="77777777" w:rsidR="0062545C" w:rsidRPr="006E7D91" w:rsidRDefault="002E59F5" w:rsidP="00D15CD3">
            <w:r w:rsidRPr="006E7D91">
              <w:t>5</w:t>
            </w:r>
          </w:p>
        </w:tc>
      </w:tr>
      <w:tr w:rsidR="08EB5FF0" w14:paraId="0466D80A" w14:textId="77777777" w:rsidTr="42980806">
        <w:trPr>
          <w:trHeight w:val="290"/>
        </w:trPr>
        <w:tc>
          <w:tcPr>
            <w:tcW w:w="5297" w:type="dxa"/>
            <w:shd w:val="clear" w:color="auto" w:fill="auto"/>
          </w:tcPr>
          <w:p w14:paraId="65D27CC8" w14:textId="756A26B3" w:rsidR="05833165" w:rsidRDefault="05833165" w:rsidP="08EB5FF0">
            <w:r w:rsidRPr="08EB5FF0">
              <w:t>Looduslik</w:t>
            </w:r>
            <w:r w:rsidR="0F5B0560" w:rsidRPr="08EB5FF0">
              <w:t>ud</w:t>
            </w:r>
            <w:r w:rsidRPr="08EB5FF0">
              <w:t xml:space="preserve"> pühapai</w:t>
            </w:r>
            <w:r w:rsidR="794ABF83" w:rsidRPr="08EB5FF0">
              <w:t>gad</w:t>
            </w:r>
          </w:p>
        </w:tc>
        <w:tc>
          <w:tcPr>
            <w:tcW w:w="1077" w:type="dxa"/>
            <w:shd w:val="clear" w:color="auto" w:fill="auto"/>
          </w:tcPr>
          <w:p w14:paraId="6970349B" w14:textId="3AD783D8" w:rsidR="05833165" w:rsidRDefault="05833165" w:rsidP="08EB5FF0">
            <w:r w:rsidRPr="08EB5FF0">
              <w:t>3</w:t>
            </w:r>
          </w:p>
        </w:tc>
      </w:tr>
      <w:tr w:rsidR="0062545C" w:rsidRPr="006E7D91" w14:paraId="2B07B5D2" w14:textId="77777777" w:rsidTr="42980806">
        <w:trPr>
          <w:trHeight w:val="290"/>
        </w:trPr>
        <w:tc>
          <w:tcPr>
            <w:tcW w:w="5297" w:type="dxa"/>
            <w:shd w:val="clear" w:color="auto" w:fill="auto"/>
          </w:tcPr>
          <w:p w14:paraId="3A103EC8" w14:textId="77777777" w:rsidR="0062545C" w:rsidRPr="006E7D91" w:rsidRDefault="002E59F5" w:rsidP="00D15CD3">
            <w:r w:rsidRPr="006E7D91">
              <w:t>Muud pärandkultuuriobjektid (kokku 68 erinevat nimetust)</w:t>
            </w:r>
          </w:p>
        </w:tc>
        <w:tc>
          <w:tcPr>
            <w:tcW w:w="1077" w:type="dxa"/>
            <w:shd w:val="clear" w:color="auto" w:fill="auto"/>
          </w:tcPr>
          <w:p w14:paraId="1C45562D" w14:textId="3A4D4B1B" w:rsidR="0062545C" w:rsidRPr="006E7D91" w:rsidRDefault="002E59F5" w:rsidP="00D15CD3">
            <w:r w:rsidRPr="08EB5FF0">
              <w:t>12</w:t>
            </w:r>
            <w:r w:rsidR="5DA8A520" w:rsidRPr="08EB5FF0">
              <w:t>5</w:t>
            </w:r>
          </w:p>
        </w:tc>
      </w:tr>
      <w:tr w:rsidR="0062545C" w:rsidRPr="006E7D91" w14:paraId="057292F2" w14:textId="77777777" w:rsidTr="42980806">
        <w:trPr>
          <w:trHeight w:val="290"/>
        </w:trPr>
        <w:tc>
          <w:tcPr>
            <w:tcW w:w="5297" w:type="dxa"/>
            <w:shd w:val="clear" w:color="auto" w:fill="auto"/>
          </w:tcPr>
          <w:p w14:paraId="61D6F8FA" w14:textId="77777777" w:rsidR="0062545C" w:rsidRPr="006E7D91" w:rsidRDefault="002E59F5" w:rsidP="00D15CD3">
            <w:pPr>
              <w:rPr>
                <w:b/>
                <w:bCs/>
              </w:rPr>
            </w:pPr>
            <w:r w:rsidRPr="006E7D91">
              <w:rPr>
                <w:b/>
                <w:bCs/>
              </w:rPr>
              <w:t>Kokku pärandkultuuriobjekte</w:t>
            </w:r>
          </w:p>
        </w:tc>
        <w:tc>
          <w:tcPr>
            <w:tcW w:w="1077" w:type="dxa"/>
            <w:shd w:val="clear" w:color="auto" w:fill="auto"/>
          </w:tcPr>
          <w:p w14:paraId="0F1A77CC" w14:textId="77777777" w:rsidR="0062545C" w:rsidRPr="006E7D91" w:rsidRDefault="002E59F5" w:rsidP="00D15CD3">
            <w:pPr>
              <w:rPr>
                <w:b/>
                <w:bCs/>
              </w:rPr>
            </w:pPr>
            <w:r w:rsidRPr="006E7D91">
              <w:rPr>
                <w:b/>
                <w:bCs/>
              </w:rPr>
              <w:t>345</w:t>
            </w:r>
          </w:p>
        </w:tc>
      </w:tr>
    </w:tbl>
    <w:p w14:paraId="177C0C7B" w14:textId="77777777" w:rsidR="0062545C" w:rsidRDefault="0062545C" w:rsidP="00D567BE"/>
    <w:p w14:paraId="0CF797DD" w14:textId="465824BB" w:rsidR="0062545C" w:rsidRDefault="002E59F5" w:rsidP="00D567BE">
      <w:r>
        <w:t>Üldplaneeringuga ei võeta pärandkultuuriobjekte kohaliku kaitse alla.</w:t>
      </w:r>
    </w:p>
    <w:p w14:paraId="1189B036" w14:textId="77777777" w:rsidR="0062545C" w:rsidRDefault="0062545C" w:rsidP="00D567BE"/>
    <w:p w14:paraId="6A39C08F" w14:textId="767AC5C4" w:rsidR="0062545C" w:rsidRPr="00484C51" w:rsidRDefault="00EC7905" w:rsidP="00D567BE">
      <w:pPr>
        <w:rPr>
          <w:b/>
          <w:bCs/>
        </w:rPr>
      </w:pPr>
      <w:r w:rsidRPr="00484C51">
        <w:rPr>
          <w:b/>
          <w:bCs/>
        </w:rPr>
        <w:t>K</w:t>
      </w:r>
      <w:r w:rsidR="002E59F5" w:rsidRPr="00484C51">
        <w:rPr>
          <w:b/>
          <w:bCs/>
        </w:rPr>
        <w:t>aitse- ja kasutamistingimused</w:t>
      </w:r>
    </w:p>
    <w:p w14:paraId="449D2FF3" w14:textId="77777777" w:rsidR="0062545C" w:rsidRPr="00D567BE" w:rsidRDefault="002E59F5" w:rsidP="00D567BE">
      <w:pPr>
        <w:pStyle w:val="Loendilik"/>
        <w:numPr>
          <w:ilvl w:val="0"/>
          <w:numId w:val="79"/>
        </w:numPr>
        <w:rPr>
          <w:u w:val="single"/>
        </w:rPr>
      </w:pPr>
      <w:r>
        <w:t>Hooned on soovitatav heakorrastada või leida neile võimalusel kasutus (sh uuel otstarbel, nt elamuna).</w:t>
      </w:r>
    </w:p>
    <w:p w14:paraId="478C07D0" w14:textId="42472758" w:rsidR="004C2BD1" w:rsidRPr="00D567BE" w:rsidRDefault="002E59F5" w:rsidP="00D567BE">
      <w:pPr>
        <w:pStyle w:val="Loendilik"/>
        <w:numPr>
          <w:ilvl w:val="0"/>
          <w:numId w:val="79"/>
        </w:numPr>
        <w:rPr>
          <w:u w:val="single"/>
        </w:rPr>
      </w:pPr>
      <w:r>
        <w:t xml:space="preserve">Teed (nt taliteed) </w:t>
      </w:r>
      <w:r w:rsidR="002B2EEB">
        <w:t>on soovita</w:t>
      </w:r>
      <w:r w:rsidR="005835B6">
        <w:t>ta</w:t>
      </w:r>
      <w:r w:rsidR="002B2EEB">
        <w:t xml:space="preserve">v </w:t>
      </w:r>
      <w:r>
        <w:t>hoida läbitavana, erinevad rajatised on soovitatav heakorrastada.</w:t>
      </w:r>
    </w:p>
    <w:p w14:paraId="7AEE18DE" w14:textId="4BFE1CB2" w:rsidR="07CA9E58" w:rsidRPr="00ED296D" w:rsidRDefault="07CA9E58" w:rsidP="08EB5FF0">
      <w:pPr>
        <w:pStyle w:val="Loendilik"/>
        <w:numPr>
          <w:ilvl w:val="0"/>
          <w:numId w:val="79"/>
        </w:numPr>
      </w:pPr>
      <w:r w:rsidRPr="00ED296D">
        <w:t>Looduslik</w:t>
      </w:r>
      <w:r w:rsidR="61254336" w:rsidRPr="00ED296D">
        <w:t>es pühapaikade</w:t>
      </w:r>
      <w:r w:rsidR="0D9EC980">
        <w:t>s</w:t>
      </w:r>
      <w:r w:rsidR="61254336" w:rsidRPr="00ED296D">
        <w:t xml:space="preserve"> on soovitav hoiduda inimtegevusest v.a paikade traditsiooniline kasutamine või nende külastatavuse parandamine</w:t>
      </w:r>
      <w:r w:rsidR="00B978F5">
        <w:rPr>
          <w:rStyle w:val="Allmrkuseviide"/>
        </w:rPr>
        <w:footnoteReference w:id="20"/>
      </w:r>
      <w:r w:rsidR="61254336" w:rsidRPr="00ED296D">
        <w:t>.</w:t>
      </w:r>
    </w:p>
    <w:p w14:paraId="2CE13DC4" w14:textId="0C9BAF89" w:rsidR="0062545C" w:rsidRDefault="002E59F5" w:rsidP="00D567BE">
      <w:pPr>
        <w:pStyle w:val="Loendilik"/>
        <w:numPr>
          <w:ilvl w:val="0"/>
          <w:numId w:val="79"/>
        </w:numPr>
      </w:pPr>
      <w:r>
        <w:t xml:space="preserve">Teema- ja detailplaneeringute või ehitusprojektide koostamisel </w:t>
      </w:r>
      <w:r w:rsidR="00ED3459">
        <w:t>on soovitav</w:t>
      </w:r>
      <w:r>
        <w:t xml:space="preserve"> maksimaalselt arvestada pärandkultuuriobjektide säilimisega. </w:t>
      </w:r>
    </w:p>
    <w:p w14:paraId="580B4CC3" w14:textId="3470C5CE" w:rsidR="0062545C" w:rsidRPr="00ED2531" w:rsidRDefault="002E59F5" w:rsidP="00ED2531">
      <w:pPr>
        <w:pStyle w:val="Pealkiri3"/>
      </w:pPr>
      <w:bookmarkStart w:id="96" w:name="_Ref127967518"/>
      <w:bookmarkStart w:id="97" w:name="_Toc195255819"/>
      <w:r w:rsidRPr="00ED2531">
        <w:t>Väärtuslikud maastikud</w:t>
      </w:r>
      <w:bookmarkEnd w:id="96"/>
      <w:bookmarkEnd w:id="97"/>
    </w:p>
    <w:p w14:paraId="448CB666" w14:textId="77777777" w:rsidR="0062545C" w:rsidRDefault="002E59F5" w:rsidP="00D567BE">
      <w:r>
        <w:t>Lääne-Viru maakonnaplaneeringuga määratud väärtuslikest maastikest asuvad Kadrina valla territooriumil:</w:t>
      </w:r>
    </w:p>
    <w:p w14:paraId="653E2D8F" w14:textId="77777777" w:rsidR="0062545C" w:rsidRDefault="002E59F5" w:rsidP="00D567BE">
      <w:r>
        <w:t>I klassi väärtuslikest maastikest:</w:t>
      </w:r>
    </w:p>
    <w:p w14:paraId="1D66C43B" w14:textId="77777777" w:rsidR="0062545C" w:rsidRDefault="34568747" w:rsidP="00A94D00">
      <w:pPr>
        <w:pStyle w:val="Bullet"/>
      </w:pPr>
      <w:r>
        <w:t xml:space="preserve"> Lahemaa </w:t>
      </w:r>
    </w:p>
    <w:p w14:paraId="0A82D9E3" w14:textId="4C246B36" w:rsidR="0062545C" w:rsidRDefault="002E59F5" w:rsidP="00D567BE">
      <w:r>
        <w:t>II klassi väärtuslikest maasti</w:t>
      </w:r>
      <w:r w:rsidR="002658DE">
        <w:t>k</w:t>
      </w:r>
      <w:r>
        <w:t>est:</w:t>
      </w:r>
    </w:p>
    <w:p w14:paraId="58ED93C2" w14:textId="4988AC5C" w:rsidR="0062545C" w:rsidRDefault="34568747" w:rsidP="00A94D00">
      <w:pPr>
        <w:pStyle w:val="Bullet"/>
      </w:pPr>
      <w:r>
        <w:t xml:space="preserve"> Hõ</w:t>
      </w:r>
      <w:r w:rsidR="3303DAB0">
        <w:t>b</w:t>
      </w:r>
      <w:r>
        <w:t xml:space="preserve">eda - </w:t>
      </w:r>
      <w:proofErr w:type="spellStart"/>
      <w:r>
        <w:t>Vohn</w:t>
      </w:r>
      <w:r w:rsidR="3303DAB0">
        <w:t>j</w:t>
      </w:r>
      <w:r>
        <w:t>a</w:t>
      </w:r>
      <w:proofErr w:type="spellEnd"/>
      <w:r>
        <w:t xml:space="preserve"> - </w:t>
      </w:r>
      <w:proofErr w:type="spellStart"/>
      <w:r>
        <w:t>Kallukse</w:t>
      </w:r>
      <w:proofErr w:type="spellEnd"/>
      <w:r>
        <w:t xml:space="preserve"> - Uku – Vi</w:t>
      </w:r>
      <w:r w:rsidR="3303DAB0">
        <w:t>i</w:t>
      </w:r>
      <w:r>
        <w:t>tna</w:t>
      </w:r>
    </w:p>
    <w:p w14:paraId="2D4A5F75" w14:textId="1B493105" w:rsidR="0062545C" w:rsidRDefault="34568747" w:rsidP="00A94D00">
      <w:pPr>
        <w:pStyle w:val="Bullet"/>
      </w:pPr>
      <w:r>
        <w:t xml:space="preserve"> Neer</w:t>
      </w:r>
      <w:r w:rsidR="3303DAB0">
        <w:t>u</w:t>
      </w:r>
      <w:r>
        <w:t>ti - Jõepere - Lasila</w:t>
      </w:r>
    </w:p>
    <w:p w14:paraId="193CC726" w14:textId="77777777" w:rsidR="0062545C" w:rsidRDefault="34568747" w:rsidP="00A94D00">
      <w:pPr>
        <w:pStyle w:val="Bullet"/>
      </w:pPr>
      <w:r>
        <w:t xml:space="preserve"> Saksi</w:t>
      </w:r>
    </w:p>
    <w:p w14:paraId="4BB0C6C2" w14:textId="77777777" w:rsidR="0062545C" w:rsidRDefault="0062545C" w:rsidP="00D567BE"/>
    <w:p w14:paraId="57C5E507" w14:textId="77777777" w:rsidR="0062545C" w:rsidRPr="00D244BF" w:rsidRDefault="002E59F5" w:rsidP="00D567BE">
      <w:pPr>
        <w:rPr>
          <w:b/>
          <w:bCs/>
          <w:color w:val="E36C0A" w:themeColor="accent6" w:themeShade="BF"/>
        </w:rPr>
      </w:pPr>
      <w:r w:rsidRPr="00D244BF">
        <w:rPr>
          <w:b/>
          <w:bCs/>
          <w:color w:val="E36C0A" w:themeColor="accent6" w:themeShade="BF"/>
        </w:rPr>
        <w:t xml:space="preserve">Ohepalu väärtusliku maastiku </w:t>
      </w:r>
      <w:proofErr w:type="spellStart"/>
      <w:r w:rsidRPr="00D244BF">
        <w:rPr>
          <w:b/>
          <w:bCs/>
          <w:color w:val="E36C0A" w:themeColor="accent6" w:themeShade="BF"/>
        </w:rPr>
        <w:t>taasmääramine</w:t>
      </w:r>
      <w:proofErr w:type="spellEnd"/>
      <w:r w:rsidRPr="00D244BF">
        <w:rPr>
          <w:b/>
          <w:bCs/>
          <w:color w:val="E36C0A" w:themeColor="accent6" w:themeShade="BF"/>
        </w:rPr>
        <w:t xml:space="preserve"> I klassi väärtuslikuks maastikuks</w:t>
      </w:r>
    </w:p>
    <w:p w14:paraId="631EE9D6" w14:textId="385F2D8B" w:rsidR="0062545C" w:rsidRDefault="002E59F5" w:rsidP="00D567BE">
      <w:r>
        <w:t>Kehtestatud Lääne-Viru maakonnaplaneering 2030+ on KSH soovitusel maakonnaplaneeringust välja jä</w:t>
      </w:r>
      <w:r w:rsidR="00C93220">
        <w:t>e</w:t>
      </w:r>
      <w:r>
        <w:t xml:space="preserve">tud varasemalt I klassi väärtuslikuks maastikuks määratud </w:t>
      </w:r>
      <w:r>
        <w:rPr>
          <w:b/>
        </w:rPr>
        <w:t>Ohepalu väärtuslik maastik</w:t>
      </w:r>
      <w:r>
        <w:t>. KSH põhjendus oli: „Hinnanguks on Ohepalu väärtuslike maastike nimekirjast välja jätta, sest tegemist on loodusväärtusega, mis on looduskaitsealana kaitse all ja alal puudub kultuurmaastiku osa, mis on käesoleva väärtusliku maastiku määratluse üks komponente“.</w:t>
      </w:r>
    </w:p>
    <w:p w14:paraId="33FD942E" w14:textId="7A7FF257" w:rsidR="0062545C" w:rsidRDefault="002E59F5" w:rsidP="00D567BE">
      <w:r>
        <w:t xml:space="preserve">Käesolev üldplaneering teeb ettepaneku maakonnaplaneeringu muutmiseks määrates Ohepalu taas I klassi väärtuslikuks maastikuks. </w:t>
      </w:r>
      <w:r w:rsidR="00C93220">
        <w:t xml:space="preserve">Maakonnaplaneeringu </w:t>
      </w:r>
      <w:r>
        <w:t>KSH hinnang on üldplaneeringu koostaja</w:t>
      </w:r>
      <w:r w:rsidR="00694459">
        <w:t>te</w:t>
      </w:r>
      <w:r>
        <w:t xml:space="preserve"> hinnangul ekslik, kuna Ohepalu väärtuslik maastik sisaldab ka kultuurilist komponenti, mille kaitsmine ei ole Ohepalu looduskaitseala kaitse-eesmärgiks. </w:t>
      </w:r>
    </w:p>
    <w:p w14:paraId="222A6F98" w14:textId="68CE6C02" w:rsidR="0062545C" w:rsidRDefault="002E59F5" w:rsidP="00D567BE">
      <w:r>
        <w:lastRenderedPageBreak/>
        <w:t xml:space="preserve">Lääne-Viru maakonna teemaplaneeringu „Asustust ja maakasutust suunavad keskkonnatingimused“ (aastast 2006) hinnangul oli Ohepalu väärtusliku maastiku määramise aluseks lisaks loodusväärtustele ka </w:t>
      </w:r>
      <w:proofErr w:type="spellStart"/>
      <w:r>
        <w:t>kultuurilis</w:t>
      </w:r>
      <w:proofErr w:type="spellEnd"/>
      <w:r>
        <w:t>-ajalooline (asustus) ja esteetiline väärtus (vt täpsemalt</w:t>
      </w:r>
      <w:r w:rsidR="00FC7837">
        <w:t xml:space="preserve"> </w:t>
      </w:r>
      <w:r w:rsidR="00FC7837">
        <w:fldChar w:fldCharType="begin"/>
      </w:r>
      <w:r w:rsidR="00FC7837">
        <w:instrText xml:space="preserve"> REF _Ref107828803 \h </w:instrText>
      </w:r>
      <w:r w:rsidR="00FC7837">
        <w:fldChar w:fldCharType="separate"/>
      </w:r>
      <w:r w:rsidR="004C39EC">
        <w:t>Lisa 2. Ohepalu väärtusliku maastiku kirjeldused</w:t>
      </w:r>
      <w:r w:rsidR="00FC7837">
        <w:fldChar w:fldCharType="end"/>
      </w:r>
      <w:r w:rsidR="00FC7837">
        <w:t>)</w:t>
      </w:r>
      <w:r>
        <w:t xml:space="preserve">. Väärtused määrati järgmiste objektide järgi: Ohepalu LKA: sood, järved ja oosistik; elanikele suletud olnud sõjaväe polügooniala; raba taliteed; </w:t>
      </w:r>
      <w:proofErr w:type="spellStart"/>
      <w:r>
        <w:t>üleeuroopalise</w:t>
      </w:r>
      <w:proofErr w:type="spellEnd"/>
      <w:r>
        <w:t xml:space="preserve"> tähtsusega elupaigad; Ohepalu küla 50 adramaaga – Põhja-Eesti üks suurimaid; Kõnnu mõisa park, varemed, künklik talumaastik ning säilinud asustusstruktuur ja teed. Maastik tunnistati endiselt väärtuslikuks ka 2014. </w:t>
      </w:r>
      <w:r w:rsidR="0006382A">
        <w:t xml:space="preserve">a </w:t>
      </w:r>
      <w:r>
        <w:t>tehtud väärtuslike maastike eksperthinnangus.</w:t>
      </w:r>
    </w:p>
    <w:p w14:paraId="210FB265" w14:textId="771ED6EB" w:rsidR="002C3DC3" w:rsidRDefault="00590D33">
      <w:r>
        <w:t xml:space="preserve">Üldplaneeringu </w:t>
      </w:r>
      <w:r w:rsidR="1B634694">
        <w:t xml:space="preserve">KSH </w:t>
      </w:r>
      <w:r w:rsidR="51420E5C">
        <w:t xml:space="preserve">ettepaneku </w:t>
      </w:r>
      <w:r w:rsidR="1B634694">
        <w:t xml:space="preserve">alusel </w:t>
      </w:r>
      <w:r w:rsidR="52DC2F87">
        <w:t xml:space="preserve">on </w:t>
      </w:r>
      <w:r w:rsidR="1B634694">
        <w:t xml:space="preserve">Ohepalu väärtusliku maastiku piiri </w:t>
      </w:r>
      <w:r w:rsidR="52DC2F87">
        <w:t xml:space="preserve">laiendatud </w:t>
      </w:r>
      <w:r w:rsidR="7C25A071">
        <w:t xml:space="preserve">ajalooliste </w:t>
      </w:r>
      <w:r w:rsidR="1B634694">
        <w:t xml:space="preserve">Ohepalu </w:t>
      </w:r>
      <w:r w:rsidR="2C6F0C1B">
        <w:t xml:space="preserve">ja Kõrveküla </w:t>
      </w:r>
      <w:r w:rsidR="1B634694">
        <w:t>küla keskus</w:t>
      </w:r>
      <w:r w:rsidR="2C6F0C1B">
        <w:t>t</w:t>
      </w:r>
      <w:r w:rsidR="1B634694">
        <w:t>e</w:t>
      </w:r>
      <w:r w:rsidR="7C25A071">
        <w:t>ga</w:t>
      </w:r>
      <w:r w:rsidR="2C6F0C1B">
        <w:t xml:space="preserve">, kus </w:t>
      </w:r>
      <w:r w:rsidR="1E91CE5E">
        <w:t xml:space="preserve">on </w:t>
      </w:r>
      <w:r w:rsidR="2C6F0C1B">
        <w:t xml:space="preserve">suuresti säilinud endisaegne </w:t>
      </w:r>
      <w:r w:rsidR="1A6BAAC9">
        <w:t>krundijaotus</w:t>
      </w:r>
      <w:r w:rsidR="10335B82">
        <w:t>,</w:t>
      </w:r>
      <w:r w:rsidR="1E91CE5E">
        <w:t xml:space="preserve"> märgatav on </w:t>
      </w:r>
      <w:r w:rsidR="549DE78A">
        <w:t xml:space="preserve">ajalooliste </w:t>
      </w:r>
      <w:r w:rsidR="0F7264CC">
        <w:t xml:space="preserve">külade </w:t>
      </w:r>
      <w:r w:rsidR="2CEB0A5D">
        <w:t xml:space="preserve">keskuste </w:t>
      </w:r>
      <w:proofErr w:type="spellStart"/>
      <w:r w:rsidR="2CEB0A5D">
        <w:t>sumbjat</w:t>
      </w:r>
      <w:proofErr w:type="spellEnd"/>
      <w:r w:rsidR="2CEB0A5D">
        <w:t xml:space="preserve"> </w:t>
      </w:r>
      <w:r w:rsidR="0F7264CC">
        <w:t>iseloomu</w:t>
      </w:r>
      <w:r w:rsidR="2755543E">
        <w:t xml:space="preserve"> ning maastikul paikneb mitmeid pärandkultuuriobjekte sh Kirikumägi (ajalooli</w:t>
      </w:r>
      <w:r w:rsidR="00F51C70">
        <w:t>n</w:t>
      </w:r>
      <w:r w:rsidR="2755543E">
        <w:t>e külade kogunemiskoht, arvatavasti ka hiiemägi</w:t>
      </w:r>
      <w:r w:rsidR="41AE2B60">
        <w:t>)</w:t>
      </w:r>
      <w:r w:rsidR="2755543E">
        <w:t>.</w:t>
      </w:r>
    </w:p>
    <w:p w14:paraId="3833803E" w14:textId="77777777" w:rsidR="0062545C" w:rsidRDefault="0062545C" w:rsidP="00D567BE"/>
    <w:p w14:paraId="2ACBAD0E" w14:textId="77777777" w:rsidR="0062545C" w:rsidRPr="00BA7336" w:rsidRDefault="002E59F5" w:rsidP="00D567BE">
      <w:pPr>
        <w:rPr>
          <w:b/>
          <w:bCs/>
        </w:rPr>
      </w:pPr>
      <w:r w:rsidRPr="00BA7336">
        <w:rPr>
          <w:b/>
          <w:bCs/>
        </w:rPr>
        <w:t xml:space="preserve">Väärtuslike maastike kasutamise ja hooldamise eesmärgid on: </w:t>
      </w:r>
    </w:p>
    <w:p w14:paraId="62BAC674" w14:textId="1DD59E43" w:rsidR="0062545C" w:rsidRDefault="34568747" w:rsidP="00A94D00">
      <w:pPr>
        <w:pStyle w:val="Bullet"/>
      </w:pPr>
      <w:r>
        <w:t>säilitada traditsioonilisi maastikuelemente, struktuure ja maakasutust;</w:t>
      </w:r>
    </w:p>
    <w:p w14:paraId="325C3E36" w14:textId="272532CE" w:rsidR="0062545C" w:rsidRDefault="34568747" w:rsidP="00A94D00">
      <w:pPr>
        <w:pStyle w:val="Bullet"/>
      </w:pPr>
      <w:r>
        <w:t>säilitada põllumajandusmaastiku avatust ja vaateid väärtuslikele elementidele;</w:t>
      </w:r>
    </w:p>
    <w:p w14:paraId="17CB70F1" w14:textId="591AC0BB" w:rsidR="0062545C" w:rsidRDefault="34568747" w:rsidP="00A94D00">
      <w:pPr>
        <w:pStyle w:val="Bullet"/>
      </w:pPr>
      <w:r>
        <w:t>võimaluse korral taastada traditsioonilisi elemente (kivi- ja lattaiad, puiesteed, looduslikud niidud, karjatatud metsad jms);</w:t>
      </w:r>
    </w:p>
    <w:p w14:paraId="72B8806D" w14:textId="7260B31A" w:rsidR="0062545C" w:rsidRDefault="34568747" w:rsidP="00A94D00">
      <w:pPr>
        <w:pStyle w:val="Bullet"/>
      </w:pPr>
      <w:r>
        <w:t>sobitada uusi elemente (hooneid, rajatisi) ja maakasutust vanaga nii, et ei tekiks häirivat ebakõla ning ei rikutaks pöördumatult neid väärtusi, mille pärast maastik väärtuslikuks valiti;</w:t>
      </w:r>
    </w:p>
    <w:p w14:paraId="2B23BC40" w14:textId="16A40455" w:rsidR="0062545C" w:rsidRDefault="34568747" w:rsidP="00A94D00">
      <w:pPr>
        <w:pStyle w:val="Bullet"/>
      </w:pPr>
      <w:r>
        <w:t>säilitada looduslikke alasid ja maastikuelemente;</w:t>
      </w:r>
    </w:p>
    <w:p w14:paraId="14F9B766" w14:textId="77777777" w:rsidR="0062545C" w:rsidRDefault="34568747" w:rsidP="00A94D00">
      <w:pPr>
        <w:pStyle w:val="Bullet"/>
      </w:pPr>
      <w:r>
        <w:t>hooldada ja korraldada intensiivselt kasutatavaid puhkealasid nii, et nende väärtus külastajate suure arvu tõttu ei kannataks.</w:t>
      </w:r>
    </w:p>
    <w:p w14:paraId="4AFD76DB" w14:textId="77777777" w:rsidR="0062545C" w:rsidRDefault="0062545C" w:rsidP="00D567BE"/>
    <w:p w14:paraId="78C58F3D" w14:textId="77777777" w:rsidR="0062545C" w:rsidRDefault="002E59F5" w:rsidP="00D567BE">
      <w:r>
        <w:t>Üldplaneeringuga on täpsustatud maakonnaplaneeringus toodud väärtuslike maastike kasutustingimusi.</w:t>
      </w:r>
    </w:p>
    <w:p w14:paraId="4E1515A3" w14:textId="23C1B5C9" w:rsidR="0062545C" w:rsidRPr="00BA7336" w:rsidRDefault="002E59F5" w:rsidP="00D567BE">
      <w:pPr>
        <w:rPr>
          <w:b/>
          <w:bCs/>
        </w:rPr>
      </w:pPr>
      <w:r w:rsidRPr="00BA7336">
        <w:rPr>
          <w:b/>
          <w:bCs/>
        </w:rPr>
        <w:t>Kasutus</w:t>
      </w:r>
      <w:r w:rsidR="00AF68C4" w:rsidRPr="00BA7336">
        <w:rPr>
          <w:b/>
          <w:bCs/>
        </w:rPr>
        <w:t>-</w:t>
      </w:r>
      <w:r w:rsidRPr="00BA7336">
        <w:rPr>
          <w:b/>
          <w:bCs/>
        </w:rPr>
        <w:t xml:space="preserve"> ja ehitustingimused väärtuslikel maastikel</w:t>
      </w:r>
    </w:p>
    <w:p w14:paraId="19EBFF6F" w14:textId="160B662F" w:rsidR="0062545C" w:rsidRDefault="002E59F5" w:rsidP="00D567BE">
      <w:pPr>
        <w:pStyle w:val="Loendilik"/>
        <w:numPr>
          <w:ilvl w:val="0"/>
          <w:numId w:val="51"/>
        </w:numPr>
      </w:pPr>
      <w:r>
        <w:t>Väärtuslikel maastikel tuleb säilitada maastikumuster</w:t>
      </w:r>
      <w:r w:rsidR="00752649">
        <w:t>,</w:t>
      </w:r>
      <w:r>
        <w:t xml:space="preserve"> sh traditsioonilis</w:t>
      </w:r>
      <w:r w:rsidR="00181E97">
        <w:t>ed</w:t>
      </w:r>
      <w:r>
        <w:t xml:space="preserve"> maastikuelemen</w:t>
      </w:r>
      <w:r w:rsidR="00181E97">
        <w:t>did</w:t>
      </w:r>
      <w:r>
        <w:t>, struktuur</w:t>
      </w:r>
      <w:r w:rsidR="00181E97">
        <w:t>id</w:t>
      </w:r>
      <w:r>
        <w:t xml:space="preserve"> ja maakasutus. Ajalooliselt väljakujunenud teetrasse tee renoveerimise käigus ei õgvendata, </w:t>
      </w:r>
      <w:r w:rsidR="00A8351C">
        <w:t>v.a</w:t>
      </w:r>
      <w:r>
        <w:t xml:space="preserve"> kui see tuleneb tee ohutumaks muutmise vajadusest ja tee klassile esitatud normidest.</w:t>
      </w:r>
    </w:p>
    <w:p w14:paraId="0DB30A69" w14:textId="77777777" w:rsidR="0062545C" w:rsidRDefault="002E59F5" w:rsidP="00D567BE">
      <w:pPr>
        <w:pStyle w:val="Loendilik"/>
        <w:numPr>
          <w:ilvl w:val="0"/>
          <w:numId w:val="51"/>
        </w:numPr>
      </w:pPr>
      <w:r>
        <w:t>Poollooduslikke kooslusi tuleb taastada ja järjepidevalt hooldada.</w:t>
      </w:r>
    </w:p>
    <w:p w14:paraId="28A323C1" w14:textId="77777777" w:rsidR="0062545C" w:rsidRDefault="002E59F5" w:rsidP="00D567BE">
      <w:pPr>
        <w:pStyle w:val="Loendilik"/>
        <w:numPr>
          <w:ilvl w:val="0"/>
          <w:numId w:val="51"/>
        </w:numPr>
      </w:pPr>
      <w:r>
        <w:t>Uute ehitusalade ja joonehitiste kavandamisel ning rajamisel tuleb need paigutada maastikku nii, et maastiku väärtus ei kahaneks:</w:t>
      </w:r>
    </w:p>
    <w:p w14:paraId="159F7324" w14:textId="77777777" w:rsidR="0062545C" w:rsidRDefault="002E59F5" w:rsidP="00D567BE">
      <w:pPr>
        <w:pStyle w:val="Loendilik"/>
        <w:numPr>
          <w:ilvl w:val="1"/>
          <w:numId w:val="51"/>
        </w:numPr>
      </w:pPr>
      <w:r>
        <w:t>hoonete ehitamisel või ümberehitamisel tuleb säilitada ja sobitada traditsioonilisi materjale ja elemente;</w:t>
      </w:r>
    </w:p>
    <w:p w14:paraId="2110DF42" w14:textId="77777777" w:rsidR="0062545C" w:rsidRDefault="002E59F5" w:rsidP="00D567BE">
      <w:pPr>
        <w:pStyle w:val="Loendilik"/>
        <w:numPr>
          <w:ilvl w:val="1"/>
          <w:numId w:val="51"/>
        </w:numPr>
      </w:pPr>
      <w:r>
        <w:t>üldjuhul vältida elamuehitust väärtuslike maastike nendel aladel, kuhu eelnevalt ei ole elamuid rajatud;</w:t>
      </w:r>
    </w:p>
    <w:p w14:paraId="1F519CC7" w14:textId="77777777" w:rsidR="0062545C" w:rsidRDefault="002E59F5" w:rsidP="00D567BE">
      <w:pPr>
        <w:pStyle w:val="Loendilik"/>
        <w:numPr>
          <w:ilvl w:val="1"/>
          <w:numId w:val="51"/>
        </w:numPr>
      </w:pPr>
      <w:r>
        <w:t>väärtuslikele maastikele maastikupilti oluliselt muutvaid objekte üldreeglina ei kavandata. Juhul kui osutub vajalikuks ning põhjendatuks kõrgrajatiste (nt mobiilside mastid, kõrgepingeliinid jms) rajamine, tuleb koostada planeeringu või projekti koosseisus visuaalne analüüs. Tuulegeneraatoreid väärtuslikele maastikele ei rajata;</w:t>
      </w:r>
    </w:p>
    <w:p w14:paraId="18F841CE" w14:textId="77777777" w:rsidR="0062545C" w:rsidRDefault="002E59F5" w:rsidP="00D567BE">
      <w:pPr>
        <w:pStyle w:val="Loendilik"/>
        <w:numPr>
          <w:ilvl w:val="1"/>
          <w:numId w:val="51"/>
        </w:numPr>
      </w:pPr>
      <w:r>
        <w:t xml:space="preserve">tööstus- ja majandushooned planeeritakse ja ehitatakse piirkonda, kus nad avaldavad võimalikult vähe negatiivset mõju väärtusliku maastiku </w:t>
      </w:r>
      <w:proofErr w:type="spellStart"/>
      <w:r>
        <w:t>üldilmele</w:t>
      </w:r>
      <w:proofErr w:type="spellEnd"/>
      <w:r>
        <w:t>;</w:t>
      </w:r>
    </w:p>
    <w:p w14:paraId="1D15E307" w14:textId="59288AD8" w:rsidR="001C4D3F" w:rsidRDefault="002E59F5" w:rsidP="001C4D3F">
      <w:pPr>
        <w:pStyle w:val="Loendilik"/>
        <w:numPr>
          <w:ilvl w:val="1"/>
          <w:numId w:val="51"/>
        </w:numPr>
      </w:pPr>
      <w:r>
        <w:t xml:space="preserve">kalda ehituskeeluvööndi ja selle </w:t>
      </w:r>
      <w:r w:rsidR="5FED7B42">
        <w:t xml:space="preserve">ulatuse </w:t>
      </w:r>
      <w:r>
        <w:t xml:space="preserve">vähendamisel või suurendamisel väärtuslikul maastikul peab arvestama väärtuslike maastike säilimise eesmärke. Lähtuda tuleb kohapealsetest looduslikest iseärasustest, üleujutusohust, </w:t>
      </w:r>
      <w:proofErr w:type="spellStart"/>
      <w:r>
        <w:t>maastikulistest</w:t>
      </w:r>
      <w:proofErr w:type="spellEnd"/>
      <w:r>
        <w:t xml:space="preserve"> ja looduslikest väärtustest ning ajalooliselt väljakujunenud ehitusjoonest;</w:t>
      </w:r>
    </w:p>
    <w:p w14:paraId="3D1227D7" w14:textId="50DF2EDE" w:rsidR="0062545C" w:rsidRPr="00DE4DA9" w:rsidRDefault="002E59F5" w:rsidP="001C4D3F">
      <w:pPr>
        <w:pStyle w:val="Loendilik"/>
        <w:numPr>
          <w:ilvl w:val="1"/>
          <w:numId w:val="51"/>
        </w:numPr>
      </w:pPr>
      <w:r>
        <w:lastRenderedPageBreak/>
        <w:t>maastikupilti risustavad amortiseerunud</w:t>
      </w:r>
      <w:r w:rsidR="00DE4DA9">
        <w:t xml:space="preserve"> </w:t>
      </w:r>
      <w:r>
        <w:t>ehitised ja rajatised lammutatakse või leitakse nende kasutuselevõtuks alternatiivne võimalus;</w:t>
      </w:r>
    </w:p>
    <w:p w14:paraId="7C8F3C7E" w14:textId="77777777" w:rsidR="0062545C" w:rsidRDefault="002E59F5" w:rsidP="00D567BE">
      <w:pPr>
        <w:pStyle w:val="Loendilik"/>
        <w:numPr>
          <w:ilvl w:val="1"/>
          <w:numId w:val="51"/>
        </w:numPr>
      </w:pPr>
      <w:r>
        <w:t>ette valmistada, korraldada ja hooldada puhkamiseks sobivaid alasid nii, et nende väärtus külastajate suure arvu või intensiivse kasutuse tõttu ei kannataks.</w:t>
      </w:r>
    </w:p>
    <w:p w14:paraId="1E10A25D" w14:textId="65DEE0DB" w:rsidR="0062545C" w:rsidRDefault="002E59F5" w:rsidP="00D567BE">
      <w:pPr>
        <w:pStyle w:val="Loendilik"/>
        <w:numPr>
          <w:ilvl w:val="0"/>
          <w:numId w:val="51"/>
        </w:numPr>
      </w:pPr>
      <w:r>
        <w:t>Väärtuslike maastike ja maardlate kattumine</w:t>
      </w:r>
      <w:r w:rsidR="00B77266">
        <w:t>:</w:t>
      </w:r>
    </w:p>
    <w:p w14:paraId="7F319589" w14:textId="492C9A11" w:rsidR="0062545C" w:rsidRDefault="00B77266" w:rsidP="00D567BE">
      <w:pPr>
        <w:pStyle w:val="Loendilik"/>
        <w:numPr>
          <w:ilvl w:val="1"/>
          <w:numId w:val="51"/>
        </w:numPr>
      </w:pPr>
      <w:r>
        <w:t>m</w:t>
      </w:r>
      <w:r w:rsidR="002E59F5">
        <w:t>aardlate kasutuselevõtul vältida võimalusel alasid, mis asuvad väärtuslikel maastikel</w:t>
      </w:r>
      <w:r>
        <w:t>;</w:t>
      </w:r>
      <w:r w:rsidR="002E59F5">
        <w:t xml:space="preserve"> </w:t>
      </w:r>
    </w:p>
    <w:p w14:paraId="2C429B1D" w14:textId="5E002AC3" w:rsidR="0062545C" w:rsidRDefault="00554528" w:rsidP="00D567BE">
      <w:pPr>
        <w:pStyle w:val="Loendilik"/>
        <w:numPr>
          <w:ilvl w:val="1"/>
          <w:numId w:val="51"/>
        </w:numPr>
      </w:pPr>
      <w:r>
        <w:t>v</w:t>
      </w:r>
      <w:r w:rsidR="002E59F5">
        <w:t>äärtusliku maastiku väärtuste säilimise vajadusega tuleb arvestada kaevandamisloale tingimuste seadmisel, korrastamistingimuste andmisel ja nende alusel korrastamisprojekti koostamisel. Vajadusel tuleb lisada kaevandamisloale tingimused leevendavate meetmete rakendamiseks.</w:t>
      </w:r>
    </w:p>
    <w:p w14:paraId="0AD5475A" w14:textId="341E312D" w:rsidR="0062545C" w:rsidRDefault="002E59F5" w:rsidP="00D567BE">
      <w:r>
        <w:t xml:space="preserve">Üldplaneeringuga määratakse vallas </w:t>
      </w:r>
      <w:r>
        <w:rPr>
          <w:b/>
        </w:rPr>
        <w:t>kaunid teelõigud</w:t>
      </w:r>
      <w:r>
        <w:t xml:space="preserve"> ja </w:t>
      </w:r>
      <w:r>
        <w:rPr>
          <w:b/>
        </w:rPr>
        <w:t xml:space="preserve">ilusa </w:t>
      </w:r>
      <w:proofErr w:type="spellStart"/>
      <w:r w:rsidR="005D55F4">
        <w:rPr>
          <w:b/>
        </w:rPr>
        <w:t>kaug</w:t>
      </w:r>
      <w:r>
        <w:rPr>
          <w:b/>
        </w:rPr>
        <w:t>vaatega</w:t>
      </w:r>
      <w:proofErr w:type="spellEnd"/>
      <w:r>
        <w:rPr>
          <w:b/>
        </w:rPr>
        <w:t xml:space="preserve"> </w:t>
      </w:r>
      <w:r w:rsidR="005D55F4">
        <w:rPr>
          <w:b/>
        </w:rPr>
        <w:t>teelõigud</w:t>
      </w:r>
      <w:r>
        <w:rPr>
          <w:b/>
        </w:rPr>
        <w:t xml:space="preserve">, </w:t>
      </w:r>
      <w:r>
        <w:t xml:space="preserve">mis on kantud ka </w:t>
      </w:r>
      <w:r w:rsidR="00A9079A">
        <w:rPr>
          <w:color w:val="000000"/>
        </w:rPr>
        <w:t>planeeringu joonisele</w:t>
      </w:r>
      <w:r>
        <w:t xml:space="preserve">. Kaunite teelõikude ja ilusa </w:t>
      </w:r>
      <w:proofErr w:type="spellStart"/>
      <w:r w:rsidR="00B707B2">
        <w:t>kaug</w:t>
      </w:r>
      <w:r>
        <w:t>vaatega</w:t>
      </w:r>
      <w:proofErr w:type="spellEnd"/>
      <w:r>
        <w:t xml:space="preserve"> </w:t>
      </w:r>
      <w:r w:rsidR="00B707B2">
        <w:t>teelõikude</w:t>
      </w:r>
      <w:r>
        <w:t xml:space="preserve"> määramise aluseks on võetud Lääne-Viru maakonnaplaneeringu teemaplaneering „Asustust ja maakasutust suunavad keskkonnatingimused“. </w:t>
      </w:r>
      <w:r w:rsidR="00B30768">
        <w:t>Ilusa</w:t>
      </w:r>
      <w:r w:rsidR="00A83035">
        <w:t xml:space="preserve"> </w:t>
      </w:r>
      <w:proofErr w:type="spellStart"/>
      <w:r w:rsidR="00A83035">
        <w:t>kaugvaatega</w:t>
      </w:r>
      <w:proofErr w:type="spellEnd"/>
      <w:r w:rsidR="00A83035">
        <w:t xml:space="preserve"> teelõigud määrati ilusa vaatega kohtade asemel, kuna </w:t>
      </w:r>
      <w:r w:rsidR="00BC3E17">
        <w:t xml:space="preserve">üldplaneeringu koostajate hinnangul on </w:t>
      </w:r>
      <w:r w:rsidR="00522458">
        <w:t xml:space="preserve">enamast </w:t>
      </w:r>
      <w:r w:rsidR="00BC3E17">
        <w:t xml:space="preserve">pigem tegemist </w:t>
      </w:r>
      <w:r w:rsidR="006754AA">
        <w:t xml:space="preserve">laiema alaga, kui ühe konkreetse </w:t>
      </w:r>
      <w:r w:rsidR="00266A37">
        <w:t xml:space="preserve">vaatekohaga, kust avanevat </w:t>
      </w:r>
      <w:proofErr w:type="spellStart"/>
      <w:r w:rsidR="00266A37">
        <w:t>kaugvaadet</w:t>
      </w:r>
      <w:proofErr w:type="spellEnd"/>
      <w:r w:rsidR="00266A37">
        <w:t xml:space="preserve"> kaitsta tuleks.</w:t>
      </w:r>
    </w:p>
    <w:p w14:paraId="331EEEBC" w14:textId="79B857E0" w:rsidR="0062545C" w:rsidRPr="00BA7336" w:rsidRDefault="002E59F5" w:rsidP="00D567BE">
      <w:pPr>
        <w:rPr>
          <w:b/>
          <w:bCs/>
        </w:rPr>
      </w:pPr>
      <w:bookmarkStart w:id="98" w:name="_2zbgiuw" w:colFirst="0" w:colLast="0"/>
      <w:bookmarkEnd w:id="98"/>
      <w:r w:rsidRPr="00BA7336">
        <w:rPr>
          <w:b/>
          <w:bCs/>
        </w:rPr>
        <w:t>Kasutus- ja ehitustingimused kaunitel teelõikudel</w:t>
      </w:r>
      <w:r w:rsidR="00236ED6" w:rsidRPr="00BA7336">
        <w:rPr>
          <w:b/>
          <w:bCs/>
        </w:rPr>
        <w:t xml:space="preserve"> ja ilusa vaatega kohtadel</w:t>
      </w:r>
    </w:p>
    <w:p w14:paraId="59FC8F27" w14:textId="77777777" w:rsidR="004456BA" w:rsidRDefault="004456BA" w:rsidP="004456BA">
      <w:pPr>
        <w:pStyle w:val="Loendilik"/>
        <w:numPr>
          <w:ilvl w:val="0"/>
          <w:numId w:val="1"/>
        </w:numPr>
      </w:pPr>
      <w:r>
        <w:t>Säilitada kaunite teelõikude ajaloolist looklevust, teede õgvendamine ei ole lubatud.</w:t>
      </w:r>
    </w:p>
    <w:p w14:paraId="7BCA81CC" w14:textId="61A5E895" w:rsidR="0062545C" w:rsidRDefault="00767F03" w:rsidP="00485DC8">
      <w:pPr>
        <w:pStyle w:val="Loendilik"/>
        <w:numPr>
          <w:ilvl w:val="0"/>
          <w:numId w:val="1"/>
        </w:numPr>
      </w:pPr>
      <w:r>
        <w:t>I</w:t>
      </w:r>
      <w:r w:rsidR="004250AE">
        <w:t xml:space="preserve">lusa </w:t>
      </w:r>
      <w:r w:rsidR="002E59F5">
        <w:t>vaatekoha</w:t>
      </w:r>
      <w:r w:rsidR="004250AE">
        <w:t>ga teelõikudel</w:t>
      </w:r>
      <w:r w:rsidR="002F6F4C">
        <w:t xml:space="preserve"> </w:t>
      </w:r>
      <w:r w:rsidR="00B445FB">
        <w:t xml:space="preserve">tuleb teest </w:t>
      </w:r>
      <w:r w:rsidR="00087393">
        <w:t xml:space="preserve">kuni </w:t>
      </w:r>
      <w:r w:rsidR="00B445FB">
        <w:t>90-100 m kauguse</w:t>
      </w:r>
      <w:r w:rsidR="00087393">
        <w:t>ni</w:t>
      </w:r>
      <w:r w:rsidR="00B445FB">
        <w:t xml:space="preserve"> ehitamise soovil arendajal tellida maastikuanalüüs</w:t>
      </w:r>
      <w:r w:rsidR="00503687">
        <w:t xml:space="preserve"> hoone või rajatise parima paigutuse tagamiseks</w:t>
      </w:r>
      <w:r w:rsidR="00973532">
        <w:t>,</w:t>
      </w:r>
      <w:r w:rsidR="00503687">
        <w:t xml:space="preserve"> nii et </w:t>
      </w:r>
      <w:r w:rsidR="00B445FB">
        <w:t xml:space="preserve">ilus </w:t>
      </w:r>
      <w:proofErr w:type="spellStart"/>
      <w:r w:rsidR="00B445FB">
        <w:t>kaugvaa</w:t>
      </w:r>
      <w:r w:rsidR="001F5CAA">
        <w:t>d</w:t>
      </w:r>
      <w:r w:rsidR="00B445FB">
        <w:t>e</w:t>
      </w:r>
      <w:proofErr w:type="spellEnd"/>
      <w:r w:rsidR="00B445FB">
        <w:t xml:space="preserve"> säili</w:t>
      </w:r>
      <w:r w:rsidR="001F5CAA">
        <w:t>ks võimalikult suures ulatuses</w:t>
      </w:r>
      <w:r w:rsidR="00485DC8">
        <w:t>.</w:t>
      </w:r>
    </w:p>
    <w:p w14:paraId="16DBE951" w14:textId="03636926" w:rsidR="00952406" w:rsidRDefault="00952406" w:rsidP="00ED2531">
      <w:pPr>
        <w:pStyle w:val="Pealkiri3"/>
      </w:pPr>
      <w:bookmarkStart w:id="99" w:name="_Toc195255820"/>
      <w:r>
        <w:t>Arheoloogi</w:t>
      </w:r>
      <w:r w:rsidR="006A6961">
        <w:t>liselt väärtuslikud sh arheoloogia</w:t>
      </w:r>
      <w:r>
        <w:t>tundlikud alad</w:t>
      </w:r>
      <w:bookmarkEnd w:id="99"/>
    </w:p>
    <w:p w14:paraId="0D9283D9" w14:textId="238E0139" w:rsidR="00952406" w:rsidRDefault="00210A50">
      <w:r>
        <w:t xml:space="preserve">Kadrina vallas on planeeringu koostamise ajal riikliku kaitse all 64 arheoloogiamälestist. Lisaks nendele on kultuurimälestiste registris arvele võetud 9 muistist. Arheoloogiapärand on kaitse all </w:t>
      </w:r>
      <w:r w:rsidR="2975A1EE" w:rsidRPr="00ED296D">
        <w:rPr>
          <w:i/>
          <w:iCs/>
        </w:rPr>
        <w:t xml:space="preserve">ca </w:t>
      </w:r>
      <w:r>
        <w:t>1998. aasta avastuste seisuga. Pärast seda on üle Eesti leitud rohkem kui 1500 objekti, millele igal aastal lisandub infot 50–100 avastatud muistise kohta. Kahjuks pole viimase 20 aasta avastatud muististest suuremat osa jõutud kaitse alla võtta.</w:t>
      </w:r>
      <w:r w:rsidR="00584EEE" w:rsidRPr="4D6DE5EE">
        <w:rPr>
          <w:rFonts w:ascii="Segoe UI" w:hAnsi="Segoe UI" w:cs="Segoe UI"/>
          <w:sz w:val="18"/>
          <w:szCs w:val="18"/>
        </w:rPr>
        <w:t xml:space="preserve"> </w:t>
      </w:r>
      <w:r w:rsidR="00584EEE">
        <w:t xml:space="preserve">Arheoloogiapärandi hävimise vältimiseks on </w:t>
      </w:r>
      <w:r w:rsidR="00952406">
        <w:t>Muinsuskaitseamet kaardistanud teadaolevad ja võimalikud arheoloogiliselt väärtuslikud alad,</w:t>
      </w:r>
      <w:r w:rsidR="003105EB">
        <w:t xml:space="preserve"> </w:t>
      </w:r>
      <w:r w:rsidR="00952406">
        <w:t xml:space="preserve">kus võib kõige tõenäolisemalt olla säilinud jälgi </w:t>
      </w:r>
      <w:proofErr w:type="spellStart"/>
      <w:r w:rsidR="00952406">
        <w:t>muinas</w:t>
      </w:r>
      <w:proofErr w:type="spellEnd"/>
      <w:r w:rsidR="00952406">
        <w:t>- ja keskaegsetest asustusüksustest (sh elupaigad, matmispaigad, tööpaigad jne). Informatiivse kihina on arheoloogiatundlikud alad kajastatud planeeringu joonisel.</w:t>
      </w:r>
      <w:r w:rsidR="000168B8">
        <w:t xml:space="preserve"> Samas tuleb teadvustada, et arheoloogiliselt väärtuslikku võib leida ka </w:t>
      </w:r>
      <w:r w:rsidR="00D8285D">
        <w:t>väljaspool arheoloogiatundlikke alasid.</w:t>
      </w:r>
    </w:p>
    <w:p w14:paraId="1A657AE6" w14:textId="19D1ABAB" w:rsidR="00DF4007" w:rsidRPr="00ED296D" w:rsidRDefault="00D61334" w:rsidP="00952406">
      <w:pPr>
        <w:rPr>
          <w:b/>
          <w:bCs/>
        </w:rPr>
      </w:pPr>
      <w:r w:rsidRPr="00ED296D">
        <w:rPr>
          <w:b/>
          <w:bCs/>
        </w:rPr>
        <w:t>Kasutus- ja ehitustingimused arheoloogilise väärtusega arvestamiseks</w:t>
      </w:r>
    </w:p>
    <w:p w14:paraId="15B1775D" w14:textId="271F266F" w:rsidR="008C1742" w:rsidRDefault="008C1742" w:rsidP="00D61334">
      <w:pPr>
        <w:pStyle w:val="Loendilik"/>
        <w:numPr>
          <w:ilvl w:val="0"/>
          <w:numId w:val="106"/>
        </w:numPr>
      </w:pPr>
      <w:r>
        <w:t>P</w:t>
      </w:r>
      <w:r w:rsidRPr="008C1742">
        <w:t>rognoositud arheoloogiatundlikel aladel tuleb kohalikul omavalitsusel küsida planeeringu või ehitise kavandamisel Muinsuskaitseameti arvamust arheoloogilise uuringu läbiviimise vajaduse kohta, kui algatatakse detailplaneeringut või kui kaevanduse või ehitiste alla jääva kaevatava ala pindala on enam kui 500 m².</w:t>
      </w:r>
    </w:p>
    <w:p w14:paraId="513825C2" w14:textId="7B8D7959" w:rsidR="00FA71F5" w:rsidRDefault="44B80C1C" w:rsidP="00ED296D">
      <w:pPr>
        <w:pStyle w:val="Loendilik"/>
        <w:numPr>
          <w:ilvl w:val="0"/>
          <w:numId w:val="106"/>
        </w:numPr>
      </w:pPr>
      <w:r>
        <w:t>KMH kohustusega tegevuste puhul kogu valla territooriumil kooskõlastatakse Muinsuskaitseametiga arheoloogilise uuringu läbiviimise vajadus v.a juhul, kui KMH-st on loobutud.</w:t>
      </w:r>
    </w:p>
    <w:p w14:paraId="145795C7" w14:textId="004F3566" w:rsidR="0062545C" w:rsidRDefault="002E59F5" w:rsidP="00ED2531">
      <w:pPr>
        <w:pStyle w:val="Pealkiri2"/>
      </w:pPr>
      <w:bookmarkStart w:id="100" w:name="_Toc195255821"/>
      <w:r>
        <w:lastRenderedPageBreak/>
        <w:t>Loodusväärtused ja -ressursid</w:t>
      </w:r>
      <w:bookmarkEnd w:id="100"/>
    </w:p>
    <w:p w14:paraId="7F19A4AB" w14:textId="4325A9C5" w:rsidR="0062545C" w:rsidRDefault="002E59F5" w:rsidP="0059016A">
      <w:pPr>
        <w:pStyle w:val="Pealkiri3"/>
        <w:spacing w:before="360"/>
      </w:pPr>
      <w:bookmarkStart w:id="101" w:name="_Toc195255822"/>
      <w:r>
        <w:t>Kaitstavad loodusobjektid</w:t>
      </w:r>
      <w:bookmarkEnd w:id="101"/>
    </w:p>
    <w:p w14:paraId="4E6BF8B7" w14:textId="4923DE1C" w:rsidR="001535B1" w:rsidRDefault="002E59F5" w:rsidP="00D567BE">
      <w:r>
        <w:t>Kaitstavad loodusobjektid vallas on: looduskaitsealad, maastikukaitsealad, hoiualad, kaitsealused pargid või puistud, kaitsealuste liikide elupaigad/kasvukohad, püsielupaigad, kaitstavad looduse üksikobjektid</w:t>
      </w:r>
      <w:r w:rsidR="00224CDF">
        <w:t>. Lisaks paiknevad vallas ka metsaseaduse alusel kaitstavad</w:t>
      </w:r>
      <w:r>
        <w:t xml:space="preserve"> </w:t>
      </w:r>
      <w:proofErr w:type="spellStart"/>
      <w:r>
        <w:t>vääriselupaigad</w:t>
      </w:r>
      <w:proofErr w:type="spellEnd"/>
      <w:r>
        <w:t>.</w:t>
      </w:r>
      <w:r w:rsidR="00D84646">
        <w:t xml:space="preserve"> </w:t>
      </w:r>
      <w:r>
        <w:t xml:space="preserve">Siseriikliku kaitse all olevad kaitstavad loodusobjektid kuuluvad osaliselt ka </w:t>
      </w:r>
      <w:proofErr w:type="spellStart"/>
      <w:r>
        <w:t>üleeuroopalise</w:t>
      </w:r>
      <w:proofErr w:type="spellEnd"/>
      <w:r>
        <w:t xml:space="preserve"> Natura 2000 võrgustiku alade hulka. Põhjalikum ülevaade kaitstavate loodusobjektide kohta on antud lähteseisukohtade ja KSH väljatöötamise kavatsuse dokumendis, KSH aruandes ning info on leitav Eesti Looduse Infosüsteemis (EELIS). Kaitsealuste liikide leiukohti ja püsielupaiku on kajastatud </w:t>
      </w:r>
      <w:r w:rsidR="00280734">
        <w:t>planeeringu joonisel</w:t>
      </w:r>
      <w:r>
        <w:t xml:space="preserve">, kuid kehtivast õigusaktist tulenevalt ei kujutata erandina I kaitsekategooria liigi ringikujulisi püsielupaiku. </w:t>
      </w:r>
      <w:r w:rsidR="001535B1">
        <w:t xml:space="preserve">Lisaks on vallas ka üks </w:t>
      </w:r>
      <w:r w:rsidR="00417A9D">
        <w:t xml:space="preserve">projekteeritav püsielupaik – </w:t>
      </w:r>
      <w:proofErr w:type="spellStart"/>
      <w:r w:rsidR="00417A9D">
        <w:t>Tuksmani</w:t>
      </w:r>
      <w:proofErr w:type="spellEnd"/>
      <w:r w:rsidR="00417A9D">
        <w:t xml:space="preserve"> metsise projekteeritav püsielupaik, mida KSH VTK-s ei ole kajastatud.</w:t>
      </w:r>
    </w:p>
    <w:p w14:paraId="0C73FDFC" w14:textId="365AE583" w:rsidR="0062545C" w:rsidRDefault="00074230" w:rsidP="00D567BE">
      <w:r w:rsidRPr="00074230">
        <w:t>Aladel, kus arendusalad ja/või arendustegevus kattuvad kehtivate või projekteeritavate kaitstavate loodusobjektidega ja/või Natura 2000 võrgustiku aladega, tuleb edaspidi täpsemal planeerimisel ja projekteerimistingimuste andmisel lähtuda eeskätt kaitstava loodusobjekti kaitse-eesmärgist.</w:t>
      </w:r>
      <w:r w:rsidR="002E59F5">
        <w:t xml:space="preserve"> </w:t>
      </w:r>
    </w:p>
    <w:p w14:paraId="58E35468" w14:textId="2AA1D442" w:rsidR="0062545C" w:rsidRDefault="002E59F5">
      <w:r>
        <w:t xml:space="preserve">Kõigi Natura 2000 alade puhul tuleb arvestada, et üldplaneeringuga kavandatava tegevuse elluviimine ei tohi Natura 2000 alade kaitse-eesmärke kahjustada. Ebasoodsa mõju ilmnemise tõenäosust on võimalik ära hoida ning vähendada </w:t>
      </w:r>
      <w:r w:rsidR="7E8BFACB">
        <w:t>arvestades edasistes planeeringutes ja projektides keskkonnaaspekti</w:t>
      </w:r>
      <w:r w:rsidR="2C60142D">
        <w:t>de</w:t>
      </w:r>
      <w:r w:rsidR="7E8BFACB">
        <w:t xml:space="preserve">ga </w:t>
      </w:r>
      <w:r>
        <w:t xml:space="preserve">ning </w:t>
      </w:r>
      <w:r w:rsidR="40CAC966">
        <w:t xml:space="preserve">rakendada vajadusel </w:t>
      </w:r>
      <w:r>
        <w:t>leevendusmeetme</w:t>
      </w:r>
      <w:r w:rsidR="6CF34F10">
        <w:t>id</w:t>
      </w:r>
      <w:r>
        <w:t>. Õigusaktidest tulenevalt tuleb ruumilise arengu ja kaasnevate tegevuste rakendajal igakordselt kaaluda tegevuse võimalikku ebasoodsat mõju Natura 2000 võrgustiku aladele ja vajadusel algatada keskkonnamõju hindamise menetlus ning viia läbi Natura hindamine vajalikus täpsusastmes.</w:t>
      </w:r>
    </w:p>
    <w:p w14:paraId="40A1E13E" w14:textId="231DBEED" w:rsidR="00B856A8" w:rsidRPr="00B856A8" w:rsidRDefault="00B856A8" w:rsidP="0037451E">
      <w:r w:rsidRPr="00B856A8">
        <w:t xml:space="preserve">Kadrina vallas </w:t>
      </w:r>
      <w:r>
        <w:t xml:space="preserve">on </w:t>
      </w:r>
      <w:r w:rsidR="00E655B4">
        <w:t>kavandamisel</w:t>
      </w:r>
      <w:r>
        <w:t xml:space="preserve"> (planeeringust eraldiseisva menetlusega) </w:t>
      </w:r>
      <w:r w:rsidR="00955A2A">
        <w:rPr>
          <w:lang w:eastAsia="en-US"/>
        </w:rPr>
        <w:t xml:space="preserve">kohaliku omavalitsuse tasandil kaitstav </w:t>
      </w:r>
      <w:r w:rsidR="00FB589B">
        <w:rPr>
          <w:lang w:eastAsia="en-US"/>
        </w:rPr>
        <w:t>kaitseala</w:t>
      </w:r>
      <w:r w:rsidR="00955A2A">
        <w:rPr>
          <w:lang w:eastAsia="en-US"/>
        </w:rPr>
        <w:t>, mida loomise järgselt nimetatakse Uku mõhnastiku kaitsealaks. Kavandatava kaitseala piir on kantud informatiivsena planeeringu joonisele.</w:t>
      </w:r>
      <w:r w:rsidR="009D68EA">
        <w:rPr>
          <w:lang w:eastAsia="en-US"/>
        </w:rPr>
        <w:t xml:space="preserve"> Edasisel kavandamisel tuleb arvestada, et </w:t>
      </w:r>
      <w:r w:rsidR="009D68EA" w:rsidRPr="00954935">
        <w:rPr>
          <w:lang w:eastAsia="en-US"/>
        </w:rPr>
        <w:t>kui loodusobjekt, mida kavandatakse võtta kohaliku kaitse alla, asub maardlal, tuleb loodusobjekti kaitse alla võtmise otsuse eelnõu kooskõlastada Kliimaministeeriumiga.</w:t>
      </w:r>
    </w:p>
    <w:p w14:paraId="7C174287" w14:textId="1C54A54F" w:rsidR="0062545C" w:rsidRDefault="002E59F5" w:rsidP="00ED2531">
      <w:pPr>
        <w:pStyle w:val="Pealkiri3"/>
      </w:pPr>
      <w:bookmarkStart w:id="102" w:name="_Ref126079650"/>
      <w:bookmarkStart w:id="103" w:name="_Ref127967584"/>
      <w:bookmarkStart w:id="104" w:name="_Toc195255823"/>
      <w:r>
        <w:t>Roheline võrgustik</w:t>
      </w:r>
      <w:bookmarkEnd w:id="102"/>
      <w:bookmarkEnd w:id="103"/>
      <w:bookmarkEnd w:id="104"/>
    </w:p>
    <w:p w14:paraId="7A2F249D" w14:textId="1D653BD8" w:rsidR="0062545C" w:rsidRDefault="34568747" w:rsidP="00D567BE">
      <w:r>
        <w:t xml:space="preserve">Roheline võrgustik on sidus looduslike alade süsteem, mille eesmärgiks on elurikkuse kaitse, kliimamuutuste leevendamine ja rohemajanduse edendamine. Rohelise võrgustiku määramise aluseks on Lääne-Viru maakonnaplaneering 2030+. </w:t>
      </w:r>
      <w:r w:rsidR="6348A982">
        <w:t xml:space="preserve">Rohevõrgustiku paiknemise osas tehakse ettepanek Lääne-Viru maakonnaplaneeringu muutmiseks, kuna Kadrina valla üldplaneeringuga on rohevõrgustiku </w:t>
      </w:r>
      <w:r w:rsidR="516A1546">
        <w:t xml:space="preserve">tugialade piire ja rohekoridoride </w:t>
      </w:r>
      <w:r w:rsidR="6348A982">
        <w:t>paiknemist oluliselt täpsustatud</w:t>
      </w:r>
      <w:r w:rsidR="0C647C4D">
        <w:t xml:space="preserve">. </w:t>
      </w:r>
      <w:r w:rsidR="47230E1F">
        <w:t xml:space="preserve">Rohevõrgustik on katkestatud Kadrina aleviku tiheasustusalal, kus seatakse esmatähtsaks tiheasustusala elanike rekreatsioonivõimalused. Samas säilitatakse </w:t>
      </w:r>
      <w:r w:rsidR="56696323">
        <w:t xml:space="preserve">endine </w:t>
      </w:r>
      <w:r w:rsidR="47230E1F">
        <w:t xml:space="preserve">rohevõrgustiku koridor </w:t>
      </w:r>
      <w:r w:rsidR="1475EA1C">
        <w:t>rohealad</w:t>
      </w:r>
      <w:r w:rsidR="575844CA">
        <w:t xml:space="preserve">ena </w:t>
      </w:r>
      <w:r w:rsidR="002C7B6A">
        <w:t xml:space="preserve">– </w:t>
      </w:r>
      <w:r w:rsidR="1475EA1C">
        <w:t xml:space="preserve"> puhke</w:t>
      </w:r>
      <w:r w:rsidR="00860E67">
        <w:t>-</w:t>
      </w:r>
      <w:r w:rsidR="1475EA1C">
        <w:t xml:space="preserve"> ja </w:t>
      </w:r>
      <w:proofErr w:type="spellStart"/>
      <w:r w:rsidR="1475EA1C">
        <w:t>virgestuse</w:t>
      </w:r>
      <w:proofErr w:type="spellEnd"/>
      <w:r w:rsidR="1475EA1C">
        <w:t xml:space="preserve"> ning haljasala maa-aladena</w:t>
      </w:r>
      <w:r w:rsidR="3B90232F">
        <w:t xml:space="preserve"> (vt ka tingimusi </w:t>
      </w:r>
      <w:proofErr w:type="spellStart"/>
      <w:r w:rsidR="3B90232F">
        <w:t>ptk</w:t>
      </w:r>
      <w:proofErr w:type="spellEnd"/>
      <w:r w:rsidR="3B90232F">
        <w:t xml:space="preserve"> </w:t>
      </w:r>
      <w:r w:rsidR="00DA2ADF">
        <w:fldChar w:fldCharType="begin"/>
      </w:r>
      <w:r w:rsidR="00DA2ADF">
        <w:instrText xml:space="preserve"> REF _Ref156327274 \r \h </w:instrText>
      </w:r>
      <w:r w:rsidR="00DA2ADF">
        <w:fldChar w:fldCharType="separate"/>
      </w:r>
      <w:r w:rsidR="004C39EC">
        <w:t>5.7</w:t>
      </w:r>
      <w:r w:rsidR="00DA2ADF">
        <w:fldChar w:fldCharType="end"/>
      </w:r>
      <w:r w:rsidR="3B90232F">
        <w:t xml:space="preserve"> ja </w:t>
      </w:r>
      <w:r w:rsidR="007E250B">
        <w:fldChar w:fldCharType="begin"/>
      </w:r>
      <w:r w:rsidR="007E250B">
        <w:instrText xml:space="preserve"> REF _Ref156327292 \r \h </w:instrText>
      </w:r>
      <w:r w:rsidR="007E250B">
        <w:fldChar w:fldCharType="separate"/>
      </w:r>
      <w:r w:rsidR="004C39EC">
        <w:t>5.8</w:t>
      </w:r>
      <w:r w:rsidR="007E250B">
        <w:fldChar w:fldCharType="end"/>
      </w:r>
      <w:r w:rsidR="3B90232F">
        <w:t>)</w:t>
      </w:r>
      <w:r w:rsidR="1475EA1C">
        <w:t xml:space="preserve">, mis </w:t>
      </w:r>
      <w:r w:rsidR="154F3680">
        <w:t xml:space="preserve">lisaks </w:t>
      </w:r>
      <w:proofErr w:type="spellStart"/>
      <w:r w:rsidR="154F3680">
        <w:t>puhkefunktsioonile</w:t>
      </w:r>
      <w:proofErr w:type="spellEnd"/>
      <w:r w:rsidR="154F3680">
        <w:t xml:space="preserve"> </w:t>
      </w:r>
      <w:r w:rsidR="1475EA1C">
        <w:t xml:space="preserve">toetavad </w:t>
      </w:r>
      <w:r w:rsidR="57DBA354">
        <w:t xml:space="preserve">ka </w:t>
      </w:r>
      <w:r w:rsidR="1475EA1C">
        <w:t>ökol</w:t>
      </w:r>
      <w:r w:rsidR="6287C727">
        <w:t>oogilisi funktsioone nt väikeulukite liikumist.</w:t>
      </w:r>
    </w:p>
    <w:p w14:paraId="59078505" w14:textId="491F6A0D" w:rsidR="0062545C" w:rsidRDefault="161A2B32" w:rsidP="00D567BE">
      <w:r>
        <w:t>Rohevõrgustiku paiknemisest annab ülevaate allpool olev joonis (</w:t>
      </w:r>
      <w:r w:rsidR="002E59F5">
        <w:fldChar w:fldCharType="begin"/>
      </w:r>
      <w:r w:rsidR="002E59F5">
        <w:instrText xml:space="preserve"> REF _Ref130550748 \h </w:instrText>
      </w:r>
      <w:r w:rsidR="002E59F5">
        <w:fldChar w:fldCharType="separate"/>
      </w:r>
      <w:r w:rsidR="004C39EC">
        <w:t xml:space="preserve">Joonis </w:t>
      </w:r>
      <w:r w:rsidR="004C39EC">
        <w:rPr>
          <w:noProof/>
        </w:rPr>
        <w:t>6</w:t>
      </w:r>
      <w:r w:rsidR="004C39EC">
        <w:t>.</w:t>
      </w:r>
      <w:r w:rsidR="004C39EC">
        <w:rPr>
          <w:noProof/>
        </w:rPr>
        <w:t>1</w:t>
      </w:r>
      <w:r w:rsidR="002E59F5">
        <w:fldChar w:fldCharType="end"/>
      </w:r>
      <w:r>
        <w:t>).</w:t>
      </w:r>
    </w:p>
    <w:p w14:paraId="3645B388" w14:textId="16B170D0" w:rsidR="62F9B85D" w:rsidRDefault="005C3E2E" w:rsidP="6837D86E">
      <w:r>
        <w:rPr>
          <w:noProof/>
        </w:rPr>
        <w:lastRenderedPageBreak/>
        <w:drawing>
          <wp:anchor distT="0" distB="0" distL="114300" distR="114300" simplePos="0" relativeHeight="251658245" behindDoc="0" locked="0" layoutInCell="1" allowOverlap="1" wp14:anchorId="3041902A" wp14:editId="28BC8072">
            <wp:simplePos x="0" y="0"/>
            <wp:positionH relativeFrom="column">
              <wp:posOffset>0</wp:posOffset>
            </wp:positionH>
            <wp:positionV relativeFrom="paragraph">
              <wp:posOffset>243840</wp:posOffset>
            </wp:positionV>
            <wp:extent cx="5504815" cy="6120130"/>
            <wp:effectExtent l="0" t="0" r="635" b="0"/>
            <wp:wrapTopAndBottom/>
            <wp:docPr id="149374896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48968" name="Pilt 14937489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04815" cy="6120130"/>
                    </a:xfrm>
                    <a:prstGeom prst="rect">
                      <a:avLst/>
                    </a:prstGeom>
                  </pic:spPr>
                </pic:pic>
              </a:graphicData>
            </a:graphic>
          </wp:anchor>
        </w:drawing>
      </w:r>
    </w:p>
    <w:p w14:paraId="401242FD" w14:textId="4690C86A" w:rsidR="00C774C8" w:rsidRDefault="00C774C8" w:rsidP="00C57B01">
      <w:pPr>
        <w:keepNext/>
      </w:pPr>
    </w:p>
    <w:p w14:paraId="3CA8B5AD" w14:textId="7090D7AD" w:rsidR="000173FD" w:rsidRDefault="00C774C8" w:rsidP="00C57B01">
      <w:pPr>
        <w:pStyle w:val="Pealdis"/>
      </w:pPr>
      <w:bookmarkStart w:id="105" w:name="_Ref130550748"/>
      <w:bookmarkStart w:id="106" w:name="_Toc195255872"/>
      <w:r>
        <w:t xml:space="preserve">Joonis </w:t>
      </w:r>
      <w:r w:rsidR="004C39EC">
        <w:fldChar w:fldCharType="begin"/>
      </w:r>
      <w:r w:rsidR="004C39EC">
        <w:instrText xml:space="preserve"> STYLEREF 1 \s </w:instrText>
      </w:r>
      <w:r w:rsidR="004C39EC">
        <w:fldChar w:fldCharType="separate"/>
      </w:r>
      <w:r w:rsidR="004C39EC">
        <w:rPr>
          <w:noProof/>
        </w:rPr>
        <w:t>6</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1</w:t>
      </w:r>
      <w:r w:rsidR="004C39EC">
        <w:rPr>
          <w:noProof/>
        </w:rPr>
        <w:fldChar w:fldCharType="end"/>
      </w:r>
      <w:bookmarkEnd w:id="105"/>
      <w:r>
        <w:t xml:space="preserve"> Kadrina valla rohevõrgustik</w:t>
      </w:r>
      <w:r w:rsidR="00406867">
        <w:t xml:space="preserve"> sh on näidatud loodusliku iseloomuga alade osakaal tugialast</w:t>
      </w:r>
      <w:bookmarkEnd w:id="106"/>
    </w:p>
    <w:p w14:paraId="37B26585" w14:textId="77777777" w:rsidR="000173FD" w:rsidRDefault="000173FD" w:rsidP="00D567BE">
      <w:pPr>
        <w:rPr>
          <w:b/>
          <w:bCs/>
          <w:u w:val="single"/>
        </w:rPr>
      </w:pPr>
    </w:p>
    <w:p w14:paraId="1086ECE8" w14:textId="49B8200D" w:rsidR="0062545C" w:rsidRPr="00BA7336" w:rsidRDefault="00731E68" w:rsidP="00D567BE">
      <w:pPr>
        <w:rPr>
          <w:b/>
          <w:bCs/>
        </w:rPr>
      </w:pPr>
      <w:r w:rsidRPr="00BA7336">
        <w:rPr>
          <w:b/>
          <w:bCs/>
        </w:rPr>
        <w:t>Rohevõrgustiku toimimist tagavad tingimused</w:t>
      </w:r>
      <w:r w:rsidR="002E59F5" w:rsidRPr="00BA7336">
        <w:rPr>
          <w:b/>
          <w:bCs/>
        </w:rPr>
        <w:t xml:space="preserve"> </w:t>
      </w:r>
    </w:p>
    <w:p w14:paraId="233B3CD3" w14:textId="0496EDAB" w:rsidR="0062545C" w:rsidRDefault="002E59F5" w:rsidP="00D567BE">
      <w:pPr>
        <w:pStyle w:val="Loendilik"/>
        <w:numPr>
          <w:ilvl w:val="0"/>
          <w:numId w:val="52"/>
        </w:numPr>
      </w:pPr>
      <w:r>
        <w:t xml:space="preserve">Tegevuste kavandamisel tuleb lähtuda rohelise võrgustiku eesmärkidest ja tagada, et roheline võrgustik jääb toimima. Võrgustiku funktsioneerimiseks on vajalik, et loodusliku maakattega alade (tehispindadega hõlmamata ala) osatähtsus ei langeks </w:t>
      </w:r>
      <w:r w:rsidR="00363FAE">
        <w:t xml:space="preserve">tugialal </w:t>
      </w:r>
      <w:r>
        <w:t xml:space="preserve">alla 90% (tingimus ei </w:t>
      </w:r>
      <w:r>
        <w:lastRenderedPageBreak/>
        <w:t xml:space="preserve">laiene maavarade kaevandamisele õigusaktidega </w:t>
      </w:r>
      <w:r w:rsidR="0063687D">
        <w:t xml:space="preserve">ning käesolevas üldplaneeringus </w:t>
      </w:r>
      <w:r>
        <w:t>sätestatud korras</w:t>
      </w:r>
      <w:r w:rsidR="00EE1341">
        <w:t>)</w:t>
      </w:r>
      <w:r w:rsidR="00A66D21">
        <w:rPr>
          <w:rStyle w:val="Allmrkuseviide"/>
        </w:rPr>
        <w:footnoteReference w:id="21"/>
      </w:r>
      <w:r w:rsidR="00DA1E16">
        <w:t>.</w:t>
      </w:r>
    </w:p>
    <w:p w14:paraId="524D5083" w14:textId="737C0E02" w:rsidR="008D55B4" w:rsidRDefault="002E59F5" w:rsidP="004D63E7">
      <w:pPr>
        <w:pStyle w:val="Loendilik"/>
        <w:numPr>
          <w:ilvl w:val="0"/>
          <w:numId w:val="52"/>
        </w:numPr>
      </w:pPr>
      <w:bookmarkStart w:id="107" w:name="_3ygebqi" w:colFirst="0" w:colLast="0"/>
      <w:bookmarkEnd w:id="107"/>
      <w:r>
        <w:t xml:space="preserve">Uusi kompaktsemaid hoonestuse gruppe ei </w:t>
      </w:r>
      <w:r w:rsidR="009629EC">
        <w:t xml:space="preserve">tohi </w:t>
      </w:r>
      <w:r>
        <w:t>kavanda</w:t>
      </w:r>
      <w:r w:rsidR="00711F7D">
        <w:t>d</w:t>
      </w:r>
      <w:r>
        <w:t>a tugialadele</w:t>
      </w:r>
      <w:r w:rsidR="00511C5E">
        <w:t>.</w:t>
      </w:r>
      <w:r>
        <w:t xml:space="preserve"> </w:t>
      </w:r>
    </w:p>
    <w:p w14:paraId="29F0DBD8" w14:textId="311C2094" w:rsidR="004D63E7" w:rsidRDefault="004D63E7" w:rsidP="004D63E7">
      <w:pPr>
        <w:pStyle w:val="Loendilik"/>
        <w:numPr>
          <w:ilvl w:val="0"/>
          <w:numId w:val="52"/>
        </w:numPr>
      </w:pPr>
      <w:r>
        <w:t>Uue hoonestuse kavandamisel ei tohi läbi lõigata rohelise võrgustiku koridore – sidususe tagamiseks peab looduslikuna säilima vähemalt 100 m laiune ala.</w:t>
      </w:r>
    </w:p>
    <w:p w14:paraId="3B8C76F7" w14:textId="616F8AD4" w:rsidR="0062545C" w:rsidRDefault="002E59F5" w:rsidP="00D567BE">
      <w:pPr>
        <w:pStyle w:val="Loendilik"/>
        <w:numPr>
          <w:ilvl w:val="0"/>
          <w:numId w:val="52"/>
        </w:numPr>
      </w:pPr>
      <w:bookmarkStart w:id="108" w:name="_Hlk130547259"/>
      <w:r>
        <w:t xml:space="preserve">Aiaga </w:t>
      </w:r>
      <w:r w:rsidR="00711F7D">
        <w:t xml:space="preserve">võib </w:t>
      </w:r>
      <w:r>
        <w:t>piirata üksnes õuemaa, üldjuhul mitte üle 0,4 ha, et säilitada hajusale asustusmustrile omast avatud ruumi ja võimaldada ulukite vaba liikumine. Aiaga piiratav maa-ala võib olla ulatuslikum põhjendatud juhtudel (nt põllumajandusloomade pidamine</w:t>
      </w:r>
      <w:r w:rsidR="00FE3488">
        <w:t>;</w:t>
      </w:r>
      <w:r>
        <w:t xml:space="preserve"> tarbeaia kaitsmine ulukite eest</w:t>
      </w:r>
      <w:r w:rsidR="00FE3488">
        <w:t>;</w:t>
      </w:r>
      <w:r w:rsidR="003A6FF1">
        <w:t xml:space="preserve"> päikeseparkidel</w:t>
      </w:r>
      <w:r w:rsidR="00FE3488">
        <w:t>,</w:t>
      </w:r>
      <w:r w:rsidR="003A6FF1">
        <w:t xml:space="preserve"> juhul kui järgitakse üldplaneeringus seatud leevendavaid tingimusi</w:t>
      </w:r>
      <w:r>
        <w:t xml:space="preserve"> vms), kuid võimaldatud peab olema ulukite vaba liikumine</w:t>
      </w:r>
      <w:r w:rsidR="00C65616">
        <w:t xml:space="preserve"> </w:t>
      </w:r>
      <w:r w:rsidR="00C65616" w:rsidRPr="00A0698E">
        <w:t xml:space="preserve">st </w:t>
      </w:r>
      <w:r w:rsidR="004018A8" w:rsidRPr="00A0698E">
        <w:t xml:space="preserve">eelkõige </w:t>
      </w:r>
      <w:r w:rsidR="00434178" w:rsidRPr="00A0698E">
        <w:t>rohelise võrgustiku koridoris peab loomade vabaks liikumiseks säilima vähemalt 100 m laiune ala</w:t>
      </w:r>
      <w:r w:rsidRPr="00A0698E">
        <w:t>.</w:t>
      </w:r>
      <w:r w:rsidR="003105EB" w:rsidRPr="00A0698E">
        <w:t xml:space="preserve"> </w:t>
      </w:r>
      <w:r w:rsidR="00213A40" w:rsidRPr="00213A40">
        <w:t>Ulukite vaba liikumise tagamiseks on võimalik kasutada erinevaid meetmeid, nt aedade asemel kasutada alternatiivina hekki, tõsta aiad maapinnast kõrgemale väikeulukite läbipääsu tagamiseks, jagada tarastatud ala osadeks ja võimaldades loomade liikumist nende vahelt jne.</w:t>
      </w:r>
    </w:p>
    <w:bookmarkEnd w:id="108"/>
    <w:p w14:paraId="60C269BA" w14:textId="77777777" w:rsidR="0062545C" w:rsidRDefault="002E59F5" w:rsidP="00D567BE">
      <w:pPr>
        <w:pStyle w:val="Loendilik"/>
        <w:numPr>
          <w:ilvl w:val="0"/>
          <w:numId w:val="52"/>
        </w:numPr>
      </w:pPr>
      <w:r>
        <w:t>Rohumaad hoida koosluse säilitamise huvides üldjuhul põllumajanduslikus kasutuses (karjatamine ja regulaarne niitmine).</w:t>
      </w:r>
    </w:p>
    <w:p w14:paraId="1D5EF74A" w14:textId="53CB7DE9" w:rsidR="0062545C" w:rsidRDefault="002E59F5" w:rsidP="00D567BE">
      <w:pPr>
        <w:pStyle w:val="Loendilik"/>
        <w:numPr>
          <w:ilvl w:val="0"/>
          <w:numId w:val="52"/>
        </w:numPr>
      </w:pPr>
      <w:r>
        <w:t xml:space="preserve">Võimalusel säilitada maastikulist ja bioloogilist mitmekesisust – sooalasid, poollooduslikke ja looduslikke niite </w:t>
      </w:r>
      <w:r w:rsidR="1F836408">
        <w:t xml:space="preserve">ning </w:t>
      </w:r>
      <w:r>
        <w:t xml:space="preserve">neid ühendavaid koridore. Maastikulist mitmekesisust aitab säilitada ja suurendada põlluservade, kraavide, tee- ja metsaservade ning väikesepinnaliste biotoopide </w:t>
      </w:r>
      <w:r w:rsidR="00053FED">
        <w:t>(nt </w:t>
      </w:r>
      <w:r>
        <w:t>kivikuhjad ja põl</w:t>
      </w:r>
      <w:r w:rsidR="00DB4CB7">
        <w:t xml:space="preserve">dude </w:t>
      </w:r>
      <w:r>
        <w:t>vahe</w:t>
      </w:r>
      <w:r w:rsidR="00DB4CB7">
        <w:t xml:space="preserve">lised </w:t>
      </w:r>
      <w:r>
        <w:t>metsatukad</w:t>
      </w:r>
      <w:r w:rsidR="00053FED">
        <w:t>)</w:t>
      </w:r>
      <w:r>
        <w:t xml:space="preserve"> hoidmine.</w:t>
      </w:r>
    </w:p>
    <w:p w14:paraId="58CCA886" w14:textId="539F0CC8" w:rsidR="00D805AF" w:rsidRDefault="00D805AF" w:rsidP="00D567BE">
      <w:pPr>
        <w:pStyle w:val="Loendilik"/>
        <w:numPr>
          <w:ilvl w:val="0"/>
          <w:numId w:val="52"/>
        </w:numPr>
      </w:pPr>
      <w:r>
        <w:t>Rohelise võrgustiku aladel tuleb säilitada v</w:t>
      </w:r>
      <w:r w:rsidRPr="00D805AF">
        <w:t>eekogude ja nende kaldaalade looduslikku</w:t>
      </w:r>
      <w:r w:rsidR="00CD171C">
        <w:t>s</w:t>
      </w:r>
      <w:r>
        <w:t xml:space="preserve"> ning</w:t>
      </w:r>
      <w:r w:rsidRPr="00D805AF">
        <w:t xml:space="preserve"> säilitada looduslikud pinnavormid</w:t>
      </w:r>
      <w:r>
        <w:t xml:space="preserve"> </w:t>
      </w:r>
      <w:r w:rsidR="001C6302">
        <w:t>(</w:t>
      </w:r>
      <w:r w:rsidR="006E5405">
        <w:t xml:space="preserve">v.a maardlate kavandamisel – lähtuda punktist </w:t>
      </w:r>
      <w:r w:rsidR="001C6302">
        <w:t>1</w:t>
      </w:r>
      <w:r w:rsidR="006E5405">
        <w:t>1</w:t>
      </w:r>
      <w:r w:rsidR="001C6302">
        <w:t>)</w:t>
      </w:r>
      <w:r w:rsidRPr="00D805AF">
        <w:t>.</w:t>
      </w:r>
    </w:p>
    <w:p w14:paraId="09451BF8" w14:textId="4217090E" w:rsidR="00CD171C" w:rsidRDefault="00CD171C" w:rsidP="006E5405">
      <w:pPr>
        <w:pStyle w:val="Loendilik"/>
        <w:numPr>
          <w:ilvl w:val="0"/>
          <w:numId w:val="52"/>
        </w:numPr>
      </w:pPr>
      <w:r>
        <w:t>Rohevõrgustiku tugialadel</w:t>
      </w:r>
      <w:r w:rsidRPr="00D113E2">
        <w:t xml:space="preserve"> tuleb reeglina hoiduda ranna ja kalda piirangu- ning ehituskeeluvööndi ulatuslikust vähendamisest. </w:t>
      </w:r>
      <w:r>
        <w:t>Juhul, kui vähendamine on vajalik</w:t>
      </w:r>
      <w:r w:rsidR="00D33317">
        <w:t>, t</w:t>
      </w:r>
      <w:r w:rsidRPr="00D113E2">
        <w:t>uleb lähtuda looduslikest piiridest ja ajaloolisest asustusest.</w:t>
      </w:r>
    </w:p>
    <w:p w14:paraId="47886821" w14:textId="47C4826F" w:rsidR="0043444C" w:rsidRDefault="0043444C" w:rsidP="00D567BE">
      <w:pPr>
        <w:pStyle w:val="Loendilik"/>
        <w:numPr>
          <w:ilvl w:val="0"/>
          <w:numId w:val="52"/>
        </w:numPr>
      </w:pPr>
      <w:r>
        <w:t>Rohelise võrgustiku ja majandatavate metsade kattumisel:</w:t>
      </w:r>
    </w:p>
    <w:p w14:paraId="0DDB26E3" w14:textId="6632E58B" w:rsidR="0043444C" w:rsidRDefault="49D5BB14" w:rsidP="0043444C">
      <w:pPr>
        <w:pStyle w:val="Loendilik"/>
        <w:numPr>
          <w:ilvl w:val="1"/>
          <w:numId w:val="52"/>
        </w:numPr>
        <w:spacing w:after="160" w:line="259" w:lineRule="auto"/>
      </w:pPr>
      <w:bookmarkStart w:id="109" w:name="_Hlk123744184"/>
      <w:r>
        <w:t xml:space="preserve">Majandamisel </w:t>
      </w:r>
      <w:r w:rsidR="2E58D60B">
        <w:t>tuleb</w:t>
      </w:r>
      <w:r>
        <w:t xml:space="preserve"> metsaelustiku säilimist toetavate tingimuste</w:t>
      </w:r>
      <w:r w:rsidR="781180C3">
        <w:t>na jätta</w:t>
      </w:r>
      <w:r>
        <w:t xml:space="preserve"> seemnepuud</w:t>
      </w:r>
      <w:r w:rsidR="1C3EBAC0">
        <w:t xml:space="preserve"> ning</w:t>
      </w:r>
      <w:r>
        <w:t xml:space="preserve"> elus ja surnud säilikpuud (elustikupuud)</w:t>
      </w:r>
      <w:bookmarkEnd w:id="109"/>
      <w:r w:rsidR="00B36AD4">
        <w:t xml:space="preserve"> </w:t>
      </w:r>
      <w:r w:rsidR="00B36AD4" w:rsidRPr="00B36AD4">
        <w:t>vastavalt seaduses kehtestatud nõuetele</w:t>
      </w:r>
      <w:r w:rsidRPr="00B36AD4">
        <w:t>.</w:t>
      </w:r>
      <w:r>
        <w:t xml:space="preserve"> </w:t>
      </w:r>
    </w:p>
    <w:p w14:paraId="391D5D3E" w14:textId="58FB234B" w:rsidR="006E427E" w:rsidRDefault="0043444C" w:rsidP="0043444C">
      <w:pPr>
        <w:pStyle w:val="Loendilik"/>
        <w:numPr>
          <w:ilvl w:val="1"/>
          <w:numId w:val="52"/>
        </w:numPr>
        <w:spacing w:after="160" w:line="259" w:lineRule="auto"/>
        <w:rPr>
          <w:bCs/>
        </w:rPr>
      </w:pPr>
      <w:r>
        <w:rPr>
          <w:bCs/>
        </w:rPr>
        <w:t>S</w:t>
      </w:r>
      <w:r w:rsidRPr="0043444C">
        <w:rPr>
          <w:bCs/>
        </w:rPr>
        <w:t xml:space="preserve">oovitav </w:t>
      </w:r>
      <w:r>
        <w:rPr>
          <w:bCs/>
        </w:rPr>
        <w:t xml:space="preserve">on </w:t>
      </w:r>
      <w:r w:rsidRPr="0043444C">
        <w:rPr>
          <w:bCs/>
        </w:rPr>
        <w:t>vältida monokultuurpuistute rajamist ja uute kuivendussüsteemide rajamist.</w:t>
      </w:r>
    </w:p>
    <w:p w14:paraId="71C148CF" w14:textId="319A4048" w:rsidR="00300F82" w:rsidRPr="006529A3" w:rsidRDefault="006E427E" w:rsidP="006529A3">
      <w:pPr>
        <w:pStyle w:val="Loendilik"/>
        <w:numPr>
          <w:ilvl w:val="1"/>
          <w:numId w:val="52"/>
        </w:numPr>
        <w:spacing w:after="160" w:line="259" w:lineRule="auto"/>
        <w:rPr>
          <w:bCs/>
        </w:rPr>
      </w:pPr>
      <w:r>
        <w:rPr>
          <w:bCs/>
        </w:rPr>
        <w:t>R</w:t>
      </w:r>
      <w:r w:rsidR="0043444C" w:rsidRPr="0043444C">
        <w:rPr>
          <w:bCs/>
        </w:rPr>
        <w:t xml:space="preserve">ohevõrgustiku koridorides </w:t>
      </w:r>
      <w:r w:rsidRPr="0043444C">
        <w:rPr>
          <w:bCs/>
        </w:rPr>
        <w:t xml:space="preserve">vältida </w:t>
      </w:r>
      <w:r w:rsidR="0043444C" w:rsidRPr="0043444C">
        <w:rPr>
          <w:bCs/>
        </w:rPr>
        <w:t xml:space="preserve">neid täielikult läbilõikavaid lageraieid, kuna see halvendaks niigi ümbritsevate kultuurmaastike surve all olevate metsaribade koridoridena toimimist. </w:t>
      </w:r>
      <w:bookmarkStart w:id="110" w:name="_Hlk123744275"/>
      <w:r w:rsidR="0043444C" w:rsidRPr="0043444C">
        <w:rPr>
          <w:bCs/>
        </w:rPr>
        <w:t>Soovitatavalt ei tohi lagedaks raiuda rohkem kui poolt koridori laiusest (võimalusel jätta raiumata vähemalt 100 m laiune riba)</w:t>
      </w:r>
      <w:r w:rsidR="00C451CD">
        <w:rPr>
          <w:bCs/>
        </w:rPr>
        <w:t>. U</w:t>
      </w:r>
      <w:r w:rsidR="0043444C" w:rsidRPr="0043444C">
        <w:rPr>
          <w:bCs/>
        </w:rPr>
        <w:t>ut lageraiet raiesmikuga piirneval metsaeraldisel ei tohi teha enne</w:t>
      </w:r>
      <w:r>
        <w:rPr>
          <w:bCs/>
        </w:rPr>
        <w:t>,</w:t>
      </w:r>
      <w:r w:rsidR="0043444C" w:rsidRPr="0043444C">
        <w:rPr>
          <w:bCs/>
        </w:rPr>
        <w:t xml:space="preserve"> kui raiesmik on </w:t>
      </w:r>
      <w:r w:rsidR="006C5043">
        <w:rPr>
          <w:bCs/>
        </w:rPr>
        <w:t xml:space="preserve">nõuetekohaselt </w:t>
      </w:r>
      <w:r w:rsidR="0043444C" w:rsidRPr="0043444C">
        <w:rPr>
          <w:bCs/>
        </w:rPr>
        <w:t>uuenenud.</w:t>
      </w:r>
      <w:bookmarkEnd w:id="110"/>
    </w:p>
    <w:p w14:paraId="6A3B7822" w14:textId="305CFF2C" w:rsidR="006C47CA" w:rsidRDefault="5028B0C3" w:rsidP="00A0698E">
      <w:pPr>
        <w:pStyle w:val="Loendilik"/>
        <w:numPr>
          <w:ilvl w:val="0"/>
          <w:numId w:val="52"/>
        </w:numPr>
      </w:pPr>
      <w:r>
        <w:t>R</w:t>
      </w:r>
      <w:r w:rsidR="424944CA">
        <w:t xml:space="preserve">ohevõrgustikus </w:t>
      </w:r>
      <w:r w:rsidR="01279C6B">
        <w:t xml:space="preserve">ei ole üldjuhul </w:t>
      </w:r>
      <w:r w:rsidR="424944CA">
        <w:t>raadami</w:t>
      </w:r>
      <w:r w:rsidR="01279C6B">
        <w:t>ne lubatud</w:t>
      </w:r>
      <w:r w:rsidR="424944CA">
        <w:t xml:space="preserve">. </w:t>
      </w:r>
      <w:r w:rsidR="471CC1AA">
        <w:t>Juhul</w:t>
      </w:r>
      <w:r w:rsidR="205802B1">
        <w:t>,</w:t>
      </w:r>
      <w:r w:rsidR="471CC1AA">
        <w:t xml:space="preserve"> kui rohevõrgustikus asuval metsamaal on </w:t>
      </w:r>
      <w:r w:rsidR="42005EB8">
        <w:t xml:space="preserve">raadamine </w:t>
      </w:r>
      <w:r w:rsidR="471CC1AA">
        <w:t>vajalik</w:t>
      </w:r>
      <w:r w:rsidR="005A7C94">
        <w:t xml:space="preserve"> </w:t>
      </w:r>
      <w:r w:rsidR="006074C6">
        <w:t>(nt tuulikute kavandamisel)</w:t>
      </w:r>
      <w:r w:rsidR="471CC1AA">
        <w:t xml:space="preserve">, siis tuleb eelnevalt hinnata raadamise mõju rohevõrgustiku toimimisele </w:t>
      </w:r>
      <w:r w:rsidR="7D4A7DFF">
        <w:t xml:space="preserve">rohelise võrgustiku uuringuga </w:t>
      </w:r>
      <w:r w:rsidR="7875F74D">
        <w:t>ja/</w:t>
      </w:r>
      <w:r w:rsidR="6761AECB">
        <w:t xml:space="preserve">või kaasates elustiku eksperte </w:t>
      </w:r>
      <w:r w:rsidR="471CC1AA">
        <w:t>ning rakendada rohelise võrgustiku toimimiseks vajalikke leevendus- ja kompensatsioonimeetmeid.</w:t>
      </w:r>
      <w:r w:rsidR="7400221A">
        <w:t xml:space="preserve"> </w:t>
      </w:r>
      <w:r w:rsidR="20DB8BB5">
        <w:t>Erandi</w:t>
      </w:r>
      <w:r w:rsidR="0BDE0B37">
        <w:t xml:space="preserve">na on raadamine lubatud </w:t>
      </w:r>
      <w:r w:rsidR="20DB8BB5">
        <w:t>maardlate alal lähtudes punktis 9 seatud tingimustest</w:t>
      </w:r>
      <w:r w:rsidR="3415E6A2">
        <w:t>;</w:t>
      </w:r>
      <w:r w:rsidR="75482324">
        <w:t xml:space="preserve"> riiklikult oluliste joonobjektide rajamisel</w:t>
      </w:r>
      <w:r w:rsidR="3415E6A2">
        <w:t>;</w:t>
      </w:r>
      <w:r w:rsidR="75482324">
        <w:t xml:space="preserve"> </w:t>
      </w:r>
      <w:r w:rsidR="3408E806">
        <w:t>hoonestuse kavandamisel</w:t>
      </w:r>
      <w:r w:rsidR="2D70129A">
        <w:t xml:space="preserve"> vastavalt rohevõrgustikus seatud tingimustele</w:t>
      </w:r>
      <w:r w:rsidR="3408E806">
        <w:t xml:space="preserve"> ning olemasolevate taristuobjektide hooldamiseks või rekonstrueerimiseks.</w:t>
      </w:r>
    </w:p>
    <w:p w14:paraId="5F4188E1" w14:textId="7AB5F773" w:rsidR="0062545C" w:rsidRDefault="34568747" w:rsidP="00D567BE">
      <w:pPr>
        <w:pStyle w:val="Loendilik"/>
        <w:numPr>
          <w:ilvl w:val="0"/>
          <w:numId w:val="52"/>
        </w:numPr>
      </w:pPr>
      <w:r>
        <w:t>Rohelise võrgustiku ja maardlate kattumisel:</w:t>
      </w:r>
    </w:p>
    <w:p w14:paraId="5A2B691A" w14:textId="7874073A" w:rsidR="005828F9" w:rsidRDefault="000D3B8E" w:rsidP="00444DCA">
      <w:pPr>
        <w:pStyle w:val="Loendilik"/>
        <w:numPr>
          <w:ilvl w:val="1"/>
          <w:numId w:val="52"/>
        </w:numPr>
      </w:pPr>
      <w:r>
        <w:t>M</w:t>
      </w:r>
      <w:r w:rsidR="34568747">
        <w:t xml:space="preserve">aardlate kasutuselevõtul vältida </w:t>
      </w:r>
      <w:r w:rsidR="434A9740">
        <w:t xml:space="preserve">üldjuhul </w:t>
      </w:r>
      <w:r w:rsidR="34568747">
        <w:t xml:space="preserve">alasid, mis asuvad rohelises võrgustikus. Juhul, kui nimetatud aladel on kaevandamine </w:t>
      </w:r>
      <w:r w:rsidR="434A9740">
        <w:t>vajalik</w:t>
      </w:r>
      <w:r w:rsidR="34568747">
        <w:t xml:space="preserve">, tuleb eelnevalt </w:t>
      </w:r>
      <w:r w:rsidR="3167A6A2">
        <w:t xml:space="preserve">kaaluda </w:t>
      </w:r>
      <w:r w:rsidR="34568747">
        <w:t xml:space="preserve">kaasnevaid mõjusid </w:t>
      </w:r>
      <w:r w:rsidR="34568747" w:rsidRPr="007671BB">
        <w:t>rohelise võrgustiku komponentidele</w:t>
      </w:r>
      <w:r w:rsidR="434A9740" w:rsidRPr="007671BB">
        <w:t xml:space="preserve"> (kaasates selleks vajadusel elustiku eksperte)</w:t>
      </w:r>
      <w:r w:rsidR="559B6848" w:rsidRPr="007671BB">
        <w:t xml:space="preserve"> ning vajadusel </w:t>
      </w:r>
      <w:r w:rsidR="19E76A71" w:rsidRPr="007671BB">
        <w:t>näha ette leevendusmeetmeid rohevõrgustiku toimivuse tagamiseks</w:t>
      </w:r>
      <w:r w:rsidR="00DB6D80" w:rsidRPr="007671BB">
        <w:t xml:space="preserve"> (nt määrates asenduskoridorid </w:t>
      </w:r>
      <w:r w:rsidR="00DB6D80" w:rsidRPr="00430D7A">
        <w:t>– vt järgmine punkt</w:t>
      </w:r>
      <w:r w:rsidR="00DB6D80" w:rsidRPr="007671BB">
        <w:t>)</w:t>
      </w:r>
      <w:r>
        <w:t>.</w:t>
      </w:r>
    </w:p>
    <w:p w14:paraId="5C04977F" w14:textId="0F9C3A85" w:rsidR="00444DCA" w:rsidRDefault="000D3B8E" w:rsidP="00444DCA">
      <w:pPr>
        <w:pStyle w:val="Loendilik"/>
        <w:numPr>
          <w:ilvl w:val="1"/>
          <w:numId w:val="52"/>
        </w:numPr>
      </w:pPr>
      <w:r>
        <w:lastRenderedPageBreak/>
        <w:t>M</w:t>
      </w:r>
      <w:r w:rsidR="19E76A71">
        <w:t>aardlate rajamisel ei tohi läbi lõigata rohevõrgustiku koridore. Nende toimivuse tagamiseks peab looduslikuna säilima vähemalt 100 m laiune ala. Juhul, kui see ei ole võimalik, tuleb leida vastava ekspertanalüüsi (rohevõrgustiku uuringu) abil vähemalt 100 m laiu</w:t>
      </w:r>
      <w:r w:rsidR="33F68C6C">
        <w:t>n</w:t>
      </w:r>
      <w:r w:rsidR="19E76A71">
        <w:t>e asenduskoridor.</w:t>
      </w:r>
    </w:p>
    <w:p w14:paraId="0A4C9EF9" w14:textId="43596005" w:rsidR="0062545C" w:rsidRDefault="000A3BE7" w:rsidP="00D567BE">
      <w:pPr>
        <w:pStyle w:val="Loendilik"/>
        <w:numPr>
          <w:ilvl w:val="1"/>
          <w:numId w:val="52"/>
        </w:numPr>
      </w:pPr>
      <w:r>
        <w:t>R</w:t>
      </w:r>
      <w:r w:rsidR="34568747">
        <w:t xml:space="preserve">ohelise võrgustiku toimimise tagamisega </w:t>
      </w:r>
      <w:r w:rsidR="4F927722">
        <w:t xml:space="preserve">(nt </w:t>
      </w:r>
      <w:proofErr w:type="spellStart"/>
      <w:r w:rsidR="4F927722">
        <w:t>metsamaa</w:t>
      </w:r>
      <w:proofErr w:type="spellEnd"/>
      <w:r w:rsidR="4F927722">
        <w:t xml:space="preserve"> taastamisega) </w:t>
      </w:r>
      <w:r w:rsidR="34568747">
        <w:t>tuleb arvestada kaevandamisloale tingimuste seadmisel, korrastamistingimuste andmisel ja nende alusel korrastamisprojekti koostamisel. Vajadusel tuleb lisada kaevandamisloale tingimused leevendavate meetmete rakendamiseks.</w:t>
      </w:r>
    </w:p>
    <w:p w14:paraId="415DE1E1" w14:textId="61BB1BB2" w:rsidR="00C507DA" w:rsidRDefault="67F14010" w:rsidP="008B773D">
      <w:pPr>
        <w:pStyle w:val="Loendilik"/>
        <w:numPr>
          <w:ilvl w:val="0"/>
          <w:numId w:val="52"/>
        </w:numPr>
      </w:pPr>
      <w:r>
        <w:t>Rohelise võrgustiku ja väärtusliku põllumajandusmaa kattumisel</w:t>
      </w:r>
      <w:r w:rsidR="694A6A92">
        <w:t>:</w:t>
      </w:r>
    </w:p>
    <w:p w14:paraId="551C4CF5" w14:textId="071FB209" w:rsidR="00A2079A" w:rsidRPr="00C507DA" w:rsidRDefault="00503A54" w:rsidP="00C507DA">
      <w:pPr>
        <w:pStyle w:val="Loendilik"/>
        <w:numPr>
          <w:ilvl w:val="1"/>
          <w:numId w:val="52"/>
        </w:numPr>
      </w:pPr>
      <w:r>
        <w:t>R</w:t>
      </w:r>
      <w:r w:rsidR="67F14010" w:rsidRPr="6837D86E">
        <w:t>akendada võimalusel loodushoidlikkust ja elurikkust säilitavaid praktikaid (nt hekkide, põõsaribade, põllusaarte rajamine ja säilitamine, kraaviservade hooldamine elurikkust toetavalt, põlluservade ökoloogilise seisundi parandamine</w:t>
      </w:r>
      <w:r w:rsidR="2E965128">
        <w:rPr>
          <w:bCs/>
        </w:rPr>
        <w:t xml:space="preserve"> </w:t>
      </w:r>
      <w:r w:rsidR="67F14010" w:rsidRPr="6837D86E">
        <w:t>jne)</w:t>
      </w:r>
      <w:r w:rsidR="00A2079A" w:rsidRPr="6837D86E">
        <w:rPr>
          <w:rStyle w:val="Allmrkuseviide"/>
        </w:rPr>
        <w:footnoteReference w:id="22"/>
      </w:r>
      <w:r w:rsidR="67F14010" w:rsidRPr="008B773D">
        <w:rPr>
          <w:bCs/>
        </w:rPr>
        <w:t>.</w:t>
      </w:r>
      <w:r w:rsidR="740535FB">
        <w:rPr>
          <w:bCs/>
        </w:rPr>
        <w:t xml:space="preserve"> </w:t>
      </w:r>
    </w:p>
    <w:p w14:paraId="35BAC3F7" w14:textId="45377CE6" w:rsidR="00C507DA" w:rsidRPr="00C507DA" w:rsidRDefault="00503A54" w:rsidP="00C57B01">
      <w:pPr>
        <w:pStyle w:val="Loendilik"/>
        <w:numPr>
          <w:ilvl w:val="1"/>
          <w:numId w:val="52"/>
        </w:numPr>
        <w:spacing w:after="160"/>
        <w:rPr>
          <w:bCs/>
        </w:rPr>
      </w:pPr>
      <w:r>
        <w:t>E</w:t>
      </w:r>
      <w:r w:rsidR="694A6A92" w:rsidRPr="6837D86E">
        <w:t>hitustegevuse kavandamisel tuleb eelnevalt hinnata tegevuse mõju rohevõrgustiku toimimisele ning vajadusel (olulise mõju ilmnemisel</w:t>
      </w:r>
      <w:r w:rsidR="00E25176">
        <w:rPr>
          <w:rStyle w:val="Allmrkuseviide"/>
          <w:bCs/>
        </w:rPr>
        <w:footnoteReference w:id="23"/>
      </w:r>
      <w:r w:rsidR="694A6A92" w:rsidRPr="6837D86E">
        <w:t>) rakendada vastavaid leevendus- või kompens</w:t>
      </w:r>
      <w:r w:rsidR="5A65CCF7" w:rsidRPr="6837D86E">
        <w:t>atsiooni</w:t>
      </w:r>
      <w:r w:rsidR="694A6A92" w:rsidRPr="6837D86E">
        <w:t xml:space="preserve">meetmeid. </w:t>
      </w:r>
      <w:r w:rsidR="20083D6F" w:rsidRPr="6837D86E">
        <w:t>Ehitustegevus on lubatud ellu viia ainult juhul, kui on võimalik rakendada rohevõrgustiku toimimist tagavaid leevendus- või kompens</w:t>
      </w:r>
      <w:r w:rsidR="5A65CCF7" w:rsidRPr="6837D86E">
        <w:t>atsiooni</w:t>
      </w:r>
      <w:r w:rsidR="20083D6F" w:rsidRPr="6837D86E">
        <w:t>meetmeid.</w:t>
      </w:r>
    </w:p>
    <w:p w14:paraId="1D36948F" w14:textId="7F262CB1" w:rsidR="0019691E" w:rsidRDefault="34568747" w:rsidP="0019691E">
      <w:pPr>
        <w:pStyle w:val="Loendilik"/>
        <w:numPr>
          <w:ilvl w:val="0"/>
          <w:numId w:val="52"/>
        </w:numPr>
      </w:pPr>
      <w:bookmarkStart w:id="111" w:name="_Hlk130551195"/>
      <w:r>
        <w:t>Infrastruktuuriobjektide (eelkõige maanteede) arenduste/rekonstrueerimise korral, mis toimuvad rohelise võrgustiku konfliktialadel</w:t>
      </w:r>
      <w:r w:rsidR="4090D275">
        <w:t xml:space="preserve"> (rohevõrgustiku ristumistel teedega)</w:t>
      </w:r>
      <w:r w:rsidR="05F769AC">
        <w:t xml:space="preserve"> </w:t>
      </w:r>
      <w:r w:rsidR="3879A3AC">
        <w:t xml:space="preserve">tuleb </w:t>
      </w:r>
      <w:r>
        <w:t>nende objektide kavandamise (planeerimise, projekteerimise) faasis</w:t>
      </w:r>
      <w:r w:rsidR="4090D275">
        <w:t xml:space="preserve"> vajadusel</w:t>
      </w:r>
      <w:r>
        <w:t xml:space="preserve"> ette näha toimivad lahendused konfliktide leevendamiseks, kasutades vastavalt vajadusele tee-ehituslikke, liikluskorralduslikke jm asjakohaseid meetmeid.</w:t>
      </w:r>
      <w:r w:rsidR="3879A3AC">
        <w:t xml:space="preserve"> Juhul kui kavandata</w:t>
      </w:r>
      <w:r w:rsidR="187C8A47">
        <w:t xml:space="preserve">vale teelõigule on tehtud </w:t>
      </w:r>
      <w:r w:rsidR="6AD7F14F">
        <w:t>(</w:t>
      </w:r>
      <w:r w:rsidR="187C8A47">
        <w:t>uluki</w:t>
      </w:r>
      <w:r w:rsidR="6AD7F14F">
        <w:t>)</w:t>
      </w:r>
      <w:r w:rsidR="187C8A47">
        <w:t>uuringud, määrata m</w:t>
      </w:r>
      <w:r w:rsidR="3879A3AC">
        <w:t xml:space="preserve">eetmete vajadus </w:t>
      </w:r>
      <w:r w:rsidR="6AD7F14F">
        <w:t xml:space="preserve">ja täpne asukoht </w:t>
      </w:r>
      <w:r w:rsidR="187C8A47">
        <w:t xml:space="preserve">vastavalt uuringu </w:t>
      </w:r>
      <w:r w:rsidR="6AD7F14F">
        <w:t>tulemustele</w:t>
      </w:r>
      <w:r w:rsidR="187C8A47">
        <w:t>.</w:t>
      </w:r>
    </w:p>
    <w:p w14:paraId="16F58678" w14:textId="768D7DEE" w:rsidR="0019691E" w:rsidRDefault="1A6EA705" w:rsidP="0019691E">
      <w:pPr>
        <w:pStyle w:val="Loendilik"/>
        <w:numPr>
          <w:ilvl w:val="0"/>
          <w:numId w:val="52"/>
        </w:numPr>
      </w:pPr>
      <w:bookmarkStart w:id="112" w:name="_Hlk130551283"/>
      <w:bookmarkEnd w:id="111"/>
      <w:r>
        <w:t>Ulukite läbipääsemiseks ja õnnetuste vältimiseks p</w:t>
      </w:r>
      <w:r w:rsidR="7E0F05F6">
        <w:t>õhimaantee</w:t>
      </w:r>
      <w:r w:rsidR="0EF8F1E2">
        <w:t>l</w:t>
      </w:r>
      <w:r w:rsidR="7E0F05F6">
        <w:t xml:space="preserve"> nr 1 Tallinn</w:t>
      </w:r>
      <w:r w:rsidR="557DA314">
        <w:t>-</w:t>
      </w:r>
      <w:r w:rsidR="7E0F05F6">
        <w:t xml:space="preserve">Narva </w:t>
      </w:r>
      <w:r>
        <w:t>kavandada rohelise võrgustiku koridoriga kattuvatele aladele ulukite läbipääsud</w:t>
      </w:r>
      <w:r w:rsidR="6AFB26B7">
        <w:t>.</w:t>
      </w:r>
    </w:p>
    <w:p w14:paraId="258A04DA" w14:textId="2D250893" w:rsidR="001B4A37" w:rsidRDefault="1A6EA705" w:rsidP="0019691E">
      <w:pPr>
        <w:pStyle w:val="Loendilik"/>
        <w:numPr>
          <w:ilvl w:val="0"/>
          <w:numId w:val="52"/>
        </w:numPr>
      </w:pPr>
      <w:r>
        <w:t>Põhimaant</w:t>
      </w:r>
      <w:r w:rsidR="05F769AC">
        <w:t>e</w:t>
      </w:r>
      <w:r>
        <w:t xml:space="preserve">el </w:t>
      </w:r>
      <w:r w:rsidR="0EF8F1E2">
        <w:t xml:space="preserve">nr 5 </w:t>
      </w:r>
      <w:r w:rsidR="557DA314">
        <w:t xml:space="preserve">Pärnu-Rakvere-Sõmeru </w:t>
      </w:r>
      <w:r>
        <w:t>kaaluda rohevõrgustiku koridoriga ristumise kohtades ulukite läbipääsemiseks ja õnnetuste vältimiseks kaitseabinõude rakendamise vajadust.</w:t>
      </w:r>
    </w:p>
    <w:bookmarkEnd w:id="112"/>
    <w:p w14:paraId="61088BE0" w14:textId="1CB7AF72" w:rsidR="00646AB0" w:rsidRPr="00C57B01" w:rsidRDefault="147EF55A" w:rsidP="0019691E">
      <w:pPr>
        <w:pStyle w:val="Loendilik"/>
        <w:numPr>
          <w:ilvl w:val="0"/>
          <w:numId w:val="52"/>
        </w:numPr>
      </w:pPr>
      <w:r w:rsidRPr="6837D86E">
        <w:rPr>
          <w:rFonts w:eastAsiaTheme="minorEastAsia" w:cstheme="minorBidi"/>
          <w:lang w:eastAsia="en-US"/>
        </w:rPr>
        <w:t>Rohelise võrgustiku aladel tuleb vältida olulise negatiivse keskkonnamõjuga ja kõrge keskkonnariskiga tööstus- ja taristuobjektide kavandamist. Kui nende rajamine on möödapääsmatu, tuleb eriti hoolikalt valida rajatiste asukohta ning rakendada rohelise võrgustiku toimimiseks vajalikke leevendus- ja kompensatsioonimeetmeid</w:t>
      </w:r>
      <w:r w:rsidR="3D470809" w:rsidRPr="6837D86E">
        <w:rPr>
          <w:rFonts w:eastAsiaTheme="minorEastAsia" w:cstheme="minorBidi"/>
          <w:lang w:eastAsia="en-US"/>
        </w:rPr>
        <w:t>.</w:t>
      </w:r>
    </w:p>
    <w:p w14:paraId="4DD270F2" w14:textId="566DBDCF" w:rsidR="007F4F22" w:rsidRDefault="12D02399" w:rsidP="0019691E">
      <w:pPr>
        <w:pStyle w:val="Loendilik"/>
        <w:numPr>
          <w:ilvl w:val="0"/>
          <w:numId w:val="52"/>
        </w:numPr>
      </w:pPr>
      <w:r w:rsidRPr="6837D86E">
        <w:rPr>
          <w:rFonts w:eastAsiaTheme="minorEastAsia" w:cstheme="minorBidi"/>
          <w:lang w:eastAsia="en-US"/>
        </w:rPr>
        <w:t xml:space="preserve">Rohelise võrgustiku alale päikeseparkide </w:t>
      </w:r>
      <w:r w:rsidR="102D4CB7" w:rsidRPr="6837D86E">
        <w:rPr>
          <w:rFonts w:eastAsiaTheme="minorEastAsia" w:cstheme="minorBidi"/>
          <w:lang w:eastAsia="en-US"/>
        </w:rPr>
        <w:t>kavandamisel</w:t>
      </w:r>
      <w:r w:rsidRPr="6837D86E">
        <w:rPr>
          <w:rFonts w:eastAsiaTheme="minorEastAsia" w:cstheme="minorBidi"/>
          <w:lang w:eastAsia="en-US"/>
        </w:rPr>
        <w:t xml:space="preserve"> vt tingimusi </w:t>
      </w:r>
      <w:proofErr w:type="spellStart"/>
      <w:r w:rsidRPr="6837D86E">
        <w:rPr>
          <w:rFonts w:eastAsiaTheme="minorEastAsia" w:cstheme="minorBidi"/>
          <w:lang w:eastAsia="en-US"/>
        </w:rPr>
        <w:t>ptk</w:t>
      </w:r>
      <w:proofErr w:type="spellEnd"/>
      <w:r w:rsidRPr="6837D86E">
        <w:rPr>
          <w:rFonts w:eastAsiaTheme="minorEastAsia" w:cstheme="minorBidi"/>
          <w:lang w:eastAsia="en-US"/>
        </w:rPr>
        <w:t xml:space="preserve"> </w:t>
      </w:r>
      <w:r w:rsidR="007F4F22" w:rsidRPr="6837D86E">
        <w:rPr>
          <w:rFonts w:eastAsiaTheme="minorEastAsia" w:cstheme="minorBidi"/>
          <w:lang w:eastAsia="en-US"/>
        </w:rPr>
        <w:fldChar w:fldCharType="begin"/>
      </w:r>
      <w:r w:rsidR="007F4F22" w:rsidRPr="6837D86E">
        <w:rPr>
          <w:rFonts w:eastAsiaTheme="minorEastAsia" w:cstheme="minorBidi"/>
          <w:lang w:eastAsia="en-US"/>
        </w:rPr>
        <w:instrText xml:space="preserve"> REF _Ref107067502 \r \h </w:instrText>
      </w:r>
      <w:r w:rsidR="007F4F22" w:rsidRPr="6837D86E">
        <w:rPr>
          <w:rFonts w:eastAsiaTheme="minorEastAsia" w:cstheme="minorBidi"/>
          <w:lang w:eastAsia="en-US"/>
        </w:rPr>
      </w:r>
      <w:r w:rsidR="007F4F22" w:rsidRPr="6837D86E">
        <w:rPr>
          <w:rFonts w:eastAsiaTheme="minorEastAsia" w:cstheme="minorBidi"/>
          <w:lang w:eastAsia="en-US"/>
        </w:rPr>
        <w:fldChar w:fldCharType="separate"/>
      </w:r>
      <w:r w:rsidR="004C39EC">
        <w:rPr>
          <w:rFonts w:eastAsiaTheme="minorEastAsia" w:cstheme="minorBidi"/>
          <w:lang w:eastAsia="en-US"/>
        </w:rPr>
        <w:t>6.5.7.2</w:t>
      </w:r>
      <w:r w:rsidR="007F4F22" w:rsidRPr="6837D86E">
        <w:rPr>
          <w:rFonts w:eastAsiaTheme="minorEastAsia" w:cstheme="minorBidi"/>
          <w:lang w:eastAsia="en-US"/>
        </w:rPr>
        <w:fldChar w:fldCharType="end"/>
      </w:r>
      <w:r w:rsidR="102D4CB7" w:rsidRPr="6837D86E">
        <w:rPr>
          <w:rFonts w:eastAsiaTheme="minorEastAsia" w:cstheme="minorBidi"/>
          <w:lang w:eastAsia="en-US"/>
        </w:rPr>
        <w:t>.</w:t>
      </w:r>
    </w:p>
    <w:p w14:paraId="1BDDF604" w14:textId="159D99FE" w:rsidR="0093630C" w:rsidRPr="00921620" w:rsidRDefault="0093630C" w:rsidP="00ED2531">
      <w:pPr>
        <w:pStyle w:val="Pealkiri3"/>
      </w:pPr>
      <w:bookmarkStart w:id="113" w:name="_Toc130552000"/>
      <w:bookmarkStart w:id="114" w:name="_Toc195255824"/>
      <w:bookmarkEnd w:id="113"/>
      <w:proofErr w:type="spellStart"/>
      <w:r>
        <w:t>Puhkeväärtusega</w:t>
      </w:r>
      <w:proofErr w:type="spellEnd"/>
      <w:r>
        <w:t xml:space="preserve"> metsad</w:t>
      </w:r>
      <w:r w:rsidR="00A26C8C">
        <w:t xml:space="preserve"> </w:t>
      </w:r>
      <w:r w:rsidR="00D87B32">
        <w:t>(KAH-alad)</w:t>
      </w:r>
      <w:bookmarkEnd w:id="114"/>
    </w:p>
    <w:p w14:paraId="742F3C4B" w14:textId="79677ECF" w:rsidR="00AD223B" w:rsidRDefault="66C62146" w:rsidP="0093630C">
      <w:proofErr w:type="spellStart"/>
      <w:r>
        <w:t>Puhkeväärtusega</w:t>
      </w:r>
      <w:proofErr w:type="spellEnd"/>
      <w:r>
        <w:t xml:space="preserve"> metsad</w:t>
      </w:r>
      <w:r w:rsidR="60142DED">
        <w:t xml:space="preserve"> on RMK hallatavad metsa-alad, mis on olulised kohalikele elanikele kodu lähedal </w:t>
      </w:r>
      <w:proofErr w:type="spellStart"/>
      <w:r w:rsidR="60142DED">
        <w:t>puhkeväärtuse</w:t>
      </w:r>
      <w:proofErr w:type="spellEnd"/>
      <w:r w:rsidR="60142DED">
        <w:t xml:space="preserve"> tagamiseks</w:t>
      </w:r>
      <w:r w:rsidR="5BEA49B6">
        <w:t xml:space="preserve"> (KAH-alad)</w:t>
      </w:r>
      <w:r w:rsidR="60142DED">
        <w:t xml:space="preserve">. </w:t>
      </w:r>
      <w:proofErr w:type="spellStart"/>
      <w:r w:rsidR="60142DED">
        <w:t>Puhkeväärtusega</w:t>
      </w:r>
      <w:proofErr w:type="spellEnd"/>
      <w:r w:rsidR="60142DED">
        <w:t xml:space="preserve"> metsad määratakse </w:t>
      </w:r>
      <w:r w:rsidR="01155490">
        <w:t xml:space="preserve">planeeringuga </w:t>
      </w:r>
      <w:r w:rsidR="60142DED">
        <w:t xml:space="preserve">Viitna ja </w:t>
      </w:r>
      <w:proofErr w:type="spellStart"/>
      <w:r w:rsidR="00497A0A">
        <w:t>Kadapiku</w:t>
      </w:r>
      <w:proofErr w:type="spellEnd"/>
      <w:r w:rsidR="00497A0A">
        <w:t xml:space="preserve"> </w:t>
      </w:r>
      <w:r w:rsidR="60142DED">
        <w:t xml:space="preserve">külades. </w:t>
      </w:r>
      <w:r w:rsidR="24F62960">
        <w:t>Alad on kantud planeeringu joonisele.</w:t>
      </w:r>
    </w:p>
    <w:p w14:paraId="743DFC62" w14:textId="77777777" w:rsidR="00BA7336" w:rsidRDefault="00BA7336" w:rsidP="0093630C">
      <w:pPr>
        <w:rPr>
          <w:b/>
          <w:bCs/>
          <w:u w:val="single"/>
        </w:rPr>
      </w:pPr>
    </w:p>
    <w:p w14:paraId="31C140D0" w14:textId="29CB385C" w:rsidR="007927D0" w:rsidRPr="00BA7336" w:rsidRDefault="00B1725A" w:rsidP="0093630C">
      <w:pPr>
        <w:rPr>
          <w:b/>
          <w:bCs/>
        </w:rPr>
      </w:pPr>
      <w:r w:rsidRPr="00BA7336">
        <w:rPr>
          <w:b/>
          <w:bCs/>
        </w:rPr>
        <w:t>Kaitse- ja kasutustingimused</w:t>
      </w:r>
    </w:p>
    <w:p w14:paraId="723CE299" w14:textId="1BBE0D4C" w:rsidR="008D20C6" w:rsidRDefault="24F62960" w:rsidP="00921620">
      <w:pPr>
        <w:pStyle w:val="Loendilik"/>
        <w:numPr>
          <w:ilvl w:val="0"/>
          <w:numId w:val="92"/>
        </w:numPr>
      </w:pPr>
      <w:proofErr w:type="spellStart"/>
      <w:r>
        <w:t>Puhkeväärtusega</w:t>
      </w:r>
      <w:proofErr w:type="spellEnd"/>
      <w:r>
        <w:t xml:space="preserve"> metsades</w:t>
      </w:r>
      <w:r w:rsidR="66C62146">
        <w:t xml:space="preserve"> tuleb </w:t>
      </w:r>
      <w:r w:rsidR="4A6C2614">
        <w:t xml:space="preserve">metsa majandajal </w:t>
      </w:r>
      <w:r>
        <w:t xml:space="preserve">uuendusraied </w:t>
      </w:r>
      <w:r w:rsidR="66C62146">
        <w:t>enne metsateatise esitamist kooskõlastada kohaliku omavalitsusega.</w:t>
      </w:r>
      <w:r>
        <w:t xml:space="preserve"> </w:t>
      </w:r>
      <w:r w:rsidR="66C62146">
        <w:t xml:space="preserve">Juhul, kui alale on koostöös omavalitsusega </w:t>
      </w:r>
      <w:r w:rsidR="66C62146">
        <w:lastRenderedPageBreak/>
        <w:t xml:space="preserve">koostatud pikaajaline </w:t>
      </w:r>
      <w:proofErr w:type="spellStart"/>
      <w:r w:rsidR="66C62146">
        <w:t>metsamajandamiskava</w:t>
      </w:r>
      <w:proofErr w:type="spellEnd"/>
      <w:r w:rsidR="66C62146">
        <w:t>, siis metsateatist ei ole vaja</w:t>
      </w:r>
      <w:r w:rsidR="6D73E73B">
        <w:t xml:space="preserve"> </w:t>
      </w:r>
      <w:r w:rsidR="66C62146">
        <w:t>omavalitsusega</w:t>
      </w:r>
      <w:r w:rsidR="6D73E73B">
        <w:t xml:space="preserve"> </w:t>
      </w:r>
      <w:r w:rsidR="66C62146">
        <w:t>kooskõlastada.</w:t>
      </w:r>
    </w:p>
    <w:p w14:paraId="75F46956" w14:textId="77777777" w:rsidR="00B2279F" w:rsidRDefault="6D73E73B" w:rsidP="0093630C">
      <w:pPr>
        <w:pStyle w:val="Loendilik"/>
        <w:numPr>
          <w:ilvl w:val="0"/>
          <w:numId w:val="92"/>
        </w:numPr>
      </w:pPr>
      <w:r>
        <w:t>K</w:t>
      </w:r>
      <w:r w:rsidR="66C62146">
        <w:t>ohalikul omavalit</w:t>
      </w:r>
      <w:r>
        <w:t>s</w:t>
      </w:r>
      <w:r w:rsidR="66C62146">
        <w:t xml:space="preserve">usel </w:t>
      </w:r>
      <w:r>
        <w:t xml:space="preserve">on </w:t>
      </w:r>
      <w:r w:rsidR="66C62146">
        <w:t>õigus kaalutlusotsusega uuendusraiest keelduda, esitada lisatingimusi või muuta raie liiki ja/või ulatust (nt ettepanek aegjärkseks raieks</w:t>
      </w:r>
      <w:r w:rsidR="606FACB4">
        <w:t>,</w:t>
      </w:r>
      <w:r w:rsidR="66C62146">
        <w:t xml:space="preserve"> vähendada raiutavat ala </w:t>
      </w:r>
      <w:r w:rsidR="606FACB4">
        <w:t>vms</w:t>
      </w:r>
      <w:r w:rsidR="66C62146">
        <w:t>), kui olulisel määral väheneb:</w:t>
      </w:r>
    </w:p>
    <w:p w14:paraId="3BE9DA55" w14:textId="106F6732" w:rsidR="00B2279F" w:rsidRDefault="66C62146" w:rsidP="00B2279F">
      <w:pPr>
        <w:pStyle w:val="Loendilik"/>
        <w:numPr>
          <w:ilvl w:val="1"/>
          <w:numId w:val="92"/>
        </w:numPr>
      </w:pPr>
      <w:r>
        <w:t>metsa senine rekreatiivne potentsiaal elanike jaoks</w:t>
      </w:r>
      <w:r w:rsidR="01155490">
        <w:t>;</w:t>
      </w:r>
    </w:p>
    <w:p w14:paraId="24AD6905" w14:textId="77777777" w:rsidR="00B2279F" w:rsidRDefault="66C62146" w:rsidP="00B2279F">
      <w:pPr>
        <w:pStyle w:val="Loendilik"/>
        <w:numPr>
          <w:ilvl w:val="1"/>
          <w:numId w:val="92"/>
        </w:numPr>
      </w:pPr>
      <w:r>
        <w:t>metsamaastiku esteetilisus, mis omab piirkonnas olulist tähendust;</w:t>
      </w:r>
    </w:p>
    <w:p w14:paraId="5595A688" w14:textId="0D68E596" w:rsidR="00B2279F" w:rsidRDefault="66C62146" w:rsidP="00B2279F">
      <w:pPr>
        <w:pStyle w:val="Loendilik"/>
        <w:numPr>
          <w:ilvl w:val="1"/>
          <w:numId w:val="92"/>
        </w:numPr>
      </w:pPr>
      <w:r>
        <w:t xml:space="preserve">elustiku mitmekesisus ning selle taastumine </w:t>
      </w:r>
      <w:proofErr w:type="spellStart"/>
      <w:r>
        <w:t>lähiperspektiivis</w:t>
      </w:r>
      <w:proofErr w:type="spellEnd"/>
      <w:r>
        <w:t xml:space="preserve"> ei ole tõenäoline.</w:t>
      </w:r>
    </w:p>
    <w:p w14:paraId="6448E636" w14:textId="05C80B1C" w:rsidR="0093630C" w:rsidRPr="0093630C" w:rsidRDefault="66C62146" w:rsidP="00B2279F">
      <w:r>
        <w:t>Vajadusel kaasab kohalik omavalitsus</w:t>
      </w:r>
      <w:r w:rsidR="606FACB4">
        <w:t xml:space="preserve"> </w:t>
      </w:r>
      <w:r>
        <w:t>kaalutluse koostamisse</w:t>
      </w:r>
      <w:r w:rsidR="606FACB4">
        <w:t xml:space="preserve"> </w:t>
      </w:r>
      <w:r>
        <w:t>pädevaid metsa-, elustiku-</w:t>
      </w:r>
      <w:r w:rsidR="4851C7B8">
        <w:t xml:space="preserve"> </w:t>
      </w:r>
      <w:r>
        <w:t>ja/või maastikueksperte.</w:t>
      </w:r>
    </w:p>
    <w:p w14:paraId="672F1590" w14:textId="36C1ED3F" w:rsidR="0062545C" w:rsidRDefault="002E59F5" w:rsidP="00ED2531">
      <w:pPr>
        <w:pStyle w:val="Pealkiri3"/>
      </w:pPr>
      <w:bookmarkStart w:id="115" w:name="_Ref127967557"/>
      <w:bookmarkStart w:id="116" w:name="_Toc195255825"/>
      <w:r>
        <w:t>Väärtuslik põllumajandusmaa</w:t>
      </w:r>
      <w:bookmarkEnd w:id="115"/>
      <w:bookmarkEnd w:id="116"/>
    </w:p>
    <w:p w14:paraId="62ADDBE9" w14:textId="5606341D" w:rsidR="000E6F41" w:rsidRPr="00D15CD3" w:rsidRDefault="002E59F5" w:rsidP="000E6F41">
      <w:r>
        <w:t>Väärtusliku põllumajandusmaa määramise aluseks on võetud Lääne-Viru maakonnaplaneering 2030+. Kadrina vallas loetakse väärtuslikuks põllumajandusmaaks vähemalt 2 ha suurused maatulundusmaa massiivid, mille kaalutud keskmine reaalboniteet on võrdne 40 boniteedipunktiga või kõrgem. Väärtuslik põllumajandusmaa võib olla haritav maa või looduslik rohumaa</w:t>
      </w:r>
      <w:r w:rsidRPr="008A201D">
        <w:t xml:space="preserve">. </w:t>
      </w:r>
      <w:r w:rsidR="000E6F41">
        <w:t>Väärtuslike põllumajandusmaade määramise ja maade kasutustingimuste seadmise eesmärk on tagada põllumassiivide terviklikkus võimalikult suures ulatuses, mullaviljakuse säilitamine ning kasutamine sihipäraselt põllumajanduslikuks tegevuseks</w:t>
      </w:r>
      <w:r w:rsidR="00D441BA">
        <w:t xml:space="preserve"> ja toidujulgeoleku</w:t>
      </w:r>
      <w:r w:rsidR="00956E13">
        <w:t xml:space="preserve"> tagamine</w:t>
      </w:r>
      <w:r w:rsidR="000E6F41">
        <w:t xml:space="preserve">. </w:t>
      </w:r>
      <w:r w:rsidR="000E6F41" w:rsidRPr="00D15CD3">
        <w:t xml:space="preserve">Väärtuslikud põllumajandusmaad moodustavad valla territooriumist </w:t>
      </w:r>
      <w:r w:rsidR="000E6F41" w:rsidRPr="00D15CD3">
        <w:rPr>
          <w:i/>
          <w:iCs/>
        </w:rPr>
        <w:t>ca</w:t>
      </w:r>
      <w:r w:rsidR="000E6F41" w:rsidRPr="00D15CD3">
        <w:t xml:space="preserve"> 3</w:t>
      </w:r>
      <w:r w:rsidR="008D0124">
        <w:t>2</w:t>
      </w:r>
      <w:r w:rsidR="000E6F41" w:rsidRPr="00D15CD3">
        <w:t>%.</w:t>
      </w:r>
    </w:p>
    <w:p w14:paraId="4F13D06E" w14:textId="559F0349" w:rsidR="0062545C" w:rsidRDefault="00280734" w:rsidP="00D567BE">
      <w:bookmarkStart w:id="117" w:name="_sqyw64" w:colFirst="0" w:colLast="0"/>
      <w:bookmarkEnd w:id="117"/>
      <w:r>
        <w:t xml:space="preserve">Planeeringu joonisel </w:t>
      </w:r>
      <w:r w:rsidR="002E59F5">
        <w:t xml:space="preserve">kajastatakse väärtuslike põllumajandusmaade paiknemise osas Maaeluministeeriumi poolt koostatud </w:t>
      </w:r>
      <w:r w:rsidR="002E59F5" w:rsidRPr="000F0BD7">
        <w:t xml:space="preserve">kaardikihti, </w:t>
      </w:r>
      <w:r w:rsidR="002E59F5" w:rsidRPr="00D15CD3">
        <w:t xml:space="preserve">mida on </w:t>
      </w:r>
      <w:r w:rsidR="00D915C7">
        <w:t xml:space="preserve">(peamiselt tiheasustusaladel) </w:t>
      </w:r>
      <w:r w:rsidR="002E59F5" w:rsidRPr="00D15CD3">
        <w:t>täpsustatud lähtudes olemasolevast ja kavandatavast maakasutusest.</w:t>
      </w:r>
      <w:r w:rsidR="00AF7571">
        <w:t xml:space="preserve"> Eemaldatud on nt metsa- ja õuemaad</w:t>
      </w:r>
      <w:r w:rsidR="004616C5">
        <w:t>, aga ka nt tiheasustusalal paiknevad alad</w:t>
      </w:r>
      <w:r w:rsidR="00C145FF">
        <w:t xml:space="preserve"> ning riigikaitse maa-aladelt ja mäetööstuse maa-aladelt.</w:t>
      </w:r>
    </w:p>
    <w:p w14:paraId="191C7FEB" w14:textId="77777777" w:rsidR="00BA7336" w:rsidRDefault="00BA7336" w:rsidP="00D567BE">
      <w:pPr>
        <w:rPr>
          <w:b/>
          <w:bCs/>
          <w:u w:val="single"/>
        </w:rPr>
      </w:pPr>
      <w:bookmarkStart w:id="118" w:name="_Hlk125988924"/>
    </w:p>
    <w:p w14:paraId="462FF5D6" w14:textId="09082913" w:rsidR="0062545C" w:rsidRPr="00BA7336" w:rsidRDefault="00B1725A" w:rsidP="00D567BE">
      <w:pPr>
        <w:rPr>
          <w:b/>
          <w:bCs/>
        </w:rPr>
      </w:pPr>
      <w:r w:rsidRPr="00BA7336">
        <w:rPr>
          <w:b/>
          <w:bCs/>
        </w:rPr>
        <w:t>Kaitse- ja kasutustingimused</w:t>
      </w:r>
    </w:p>
    <w:bookmarkEnd w:id="118"/>
    <w:p w14:paraId="38F6DF78" w14:textId="3B39E439" w:rsidR="0062545C" w:rsidRDefault="002E59F5" w:rsidP="00D567BE">
      <w:pPr>
        <w:pStyle w:val="Loendilik"/>
        <w:numPr>
          <w:ilvl w:val="0"/>
          <w:numId w:val="53"/>
        </w:numPr>
      </w:pPr>
      <w:r>
        <w:t>Väärtuslik põllumajandusmaa tuleb üldjuhul hoida põllumajanduslikus kasutuses</w:t>
      </w:r>
      <w:r w:rsidR="00010DD7">
        <w:t>.</w:t>
      </w:r>
      <w:r>
        <w:t xml:space="preserve"> </w:t>
      </w:r>
      <w:r w:rsidR="00010DD7">
        <w:t>V</w:t>
      </w:r>
      <w:r w:rsidR="00BD0E83">
        <w:t xml:space="preserve">õimalusel </w:t>
      </w:r>
      <w:r>
        <w:t xml:space="preserve">vältida väärtusliku põllumajandusmaa võsastumist ja metsastumist </w:t>
      </w:r>
      <w:r w:rsidR="13B11BC0">
        <w:t xml:space="preserve">ning </w:t>
      </w:r>
      <w:r>
        <w:t>väärtuse vähenemist. Põldude sööti jätmisel tuleb</w:t>
      </w:r>
      <w:r w:rsidR="00BD0E83">
        <w:t xml:space="preserve"> võimalusel</w:t>
      </w:r>
      <w:r>
        <w:t xml:space="preserve"> tagada niitmine, et säilitada maastiku avatus.</w:t>
      </w:r>
    </w:p>
    <w:p w14:paraId="6666EBFE" w14:textId="638819BF" w:rsidR="0062545C" w:rsidRDefault="002E59F5" w:rsidP="00D567BE">
      <w:pPr>
        <w:pStyle w:val="Loendilik"/>
        <w:numPr>
          <w:ilvl w:val="0"/>
          <w:numId w:val="53"/>
        </w:numPr>
      </w:pPr>
      <w:r>
        <w:t>Väärtuslikule põllumajandusmaa massiivile üldjuhul hoonestust ei rajata. Elamuid, tootm</w:t>
      </w:r>
      <w:r w:rsidR="008B222E">
        <w:t xml:space="preserve">ishooneid jt </w:t>
      </w:r>
      <w:proofErr w:type="spellStart"/>
      <w:r>
        <w:t>hajaasustuses</w:t>
      </w:r>
      <w:proofErr w:type="spellEnd"/>
      <w:r>
        <w:t xml:space="preserve"> vajalikke hooneid võib erandina rajada tingimusel, et põllumassiivi ei tükeldata. Uusi</w:t>
      </w:r>
      <w:r w:rsidR="00CF355A">
        <w:t>,</w:t>
      </w:r>
      <w:r>
        <w:t xml:space="preserve"> rohkem kui ühest elumajast koosnevaid lähestikku paiknevaid hoonete kobaraid väärtuslikele põllumajandusmaadele </w:t>
      </w:r>
      <w:r w:rsidR="001F758E">
        <w:t xml:space="preserve">üldjuhul </w:t>
      </w:r>
      <w:r>
        <w:t>rajada ei lubata</w:t>
      </w:r>
      <w:r w:rsidR="004C04C5">
        <w:t xml:space="preserve">, </w:t>
      </w:r>
      <w:r w:rsidR="001F758E">
        <w:t xml:space="preserve">ehitamise soovil </w:t>
      </w:r>
      <w:r w:rsidR="00923C6A">
        <w:t xml:space="preserve">on Kadrina Vallavalitsusel õigus algatada kaalutlemise tulemusel </w:t>
      </w:r>
      <w:r w:rsidR="006341D8">
        <w:t>detailplaneering</w:t>
      </w:r>
      <w:r w:rsidR="00B14133">
        <w:t xml:space="preserve"> (vt </w:t>
      </w:r>
      <w:proofErr w:type="spellStart"/>
      <w:r w:rsidR="00B14133">
        <w:t>ptk</w:t>
      </w:r>
      <w:proofErr w:type="spellEnd"/>
      <w:r w:rsidR="00B14133">
        <w:t xml:space="preserve"> </w:t>
      </w:r>
      <w:r w:rsidR="00B14133">
        <w:fldChar w:fldCharType="begin"/>
      </w:r>
      <w:r w:rsidR="00B14133">
        <w:instrText xml:space="preserve"> REF _Ref129599315 \r \h </w:instrText>
      </w:r>
      <w:r w:rsidR="00B14133">
        <w:fldChar w:fldCharType="separate"/>
      </w:r>
      <w:r w:rsidR="004C39EC">
        <w:t>4.3</w:t>
      </w:r>
      <w:r w:rsidR="00B14133">
        <w:fldChar w:fldCharType="end"/>
      </w:r>
      <w:r w:rsidR="00B14133">
        <w:t>)</w:t>
      </w:r>
      <w:r>
        <w:t>.</w:t>
      </w:r>
    </w:p>
    <w:p w14:paraId="15786F2E" w14:textId="0CCD96EB" w:rsidR="0062545C" w:rsidRDefault="002E59F5" w:rsidP="00D567BE">
      <w:pPr>
        <w:pStyle w:val="Loendilik"/>
        <w:numPr>
          <w:ilvl w:val="0"/>
          <w:numId w:val="53"/>
        </w:numPr>
      </w:pPr>
      <w:r>
        <w:t xml:space="preserve">Maardlate kasutuselevõtul vältida võimalusel alasid, mis asuvad väärtuslikel põllumajandusmaadel. </w:t>
      </w:r>
      <w:r w:rsidR="007B4497">
        <w:t>K</w:t>
      </w:r>
      <w:r>
        <w:t>ui nimetatud aladel on kaevandamine majanduslikult otstarbekas, tuleb eelnevalt kaaluda kaasnevaid mõjusid väärtuslikule põllumajandusmaale.</w:t>
      </w:r>
    </w:p>
    <w:p w14:paraId="484DED82" w14:textId="77777777" w:rsidR="0062545C" w:rsidRDefault="002E59F5" w:rsidP="00D567BE">
      <w:pPr>
        <w:pStyle w:val="Loendilik"/>
        <w:numPr>
          <w:ilvl w:val="0"/>
          <w:numId w:val="53"/>
        </w:numPr>
      </w:pPr>
      <w:r>
        <w:t>Väärtusliku põllumajandusmaa võimalikult suures ulatuses säilitamise vajadusega tuleb arvestada kaevandamisloale tingimuste seadmisel, korrastamistingimuste andmisel ja nende alusel korrastamisprojekti koostamisel. Vajadusel tuleb lisada kaevandamisloale tingimused leevendavate meetmete rakendamiseks.</w:t>
      </w:r>
    </w:p>
    <w:p w14:paraId="709D7E19" w14:textId="6CE52545" w:rsidR="0062545C" w:rsidRDefault="00FB42DB" w:rsidP="00D567BE">
      <w:pPr>
        <w:pStyle w:val="Loendilik"/>
        <w:numPr>
          <w:ilvl w:val="0"/>
          <w:numId w:val="53"/>
        </w:numPr>
      </w:pPr>
      <w:r>
        <w:t>Väärtuslik</w:t>
      </w:r>
      <w:r w:rsidR="00751BBF">
        <w:t>ule</w:t>
      </w:r>
      <w:r>
        <w:t xml:space="preserve"> põllumajandusmaa</w:t>
      </w:r>
      <w:r w:rsidR="00751BBF">
        <w:t xml:space="preserve">le päikeseparkide rajamise soovil vt tingimusi </w:t>
      </w:r>
      <w:proofErr w:type="spellStart"/>
      <w:r w:rsidR="00642AC4">
        <w:t>ptk</w:t>
      </w:r>
      <w:proofErr w:type="spellEnd"/>
      <w:r w:rsidR="00D947E6">
        <w:t xml:space="preserve"> </w:t>
      </w:r>
      <w:r w:rsidR="00D947E6">
        <w:fldChar w:fldCharType="begin"/>
      </w:r>
      <w:r w:rsidR="00D947E6">
        <w:instrText xml:space="preserve"> REF _Ref107067502 \r \h </w:instrText>
      </w:r>
      <w:r w:rsidR="00D947E6">
        <w:fldChar w:fldCharType="separate"/>
      </w:r>
      <w:r w:rsidR="004C39EC">
        <w:t>6.5.7.2</w:t>
      </w:r>
      <w:r w:rsidR="00D947E6">
        <w:fldChar w:fldCharType="end"/>
      </w:r>
      <w:r w:rsidR="00642AC4">
        <w:t>.</w:t>
      </w:r>
    </w:p>
    <w:p w14:paraId="4AD7BE43" w14:textId="2C500383" w:rsidR="00317ACF" w:rsidRDefault="00317ACF" w:rsidP="00D567BE">
      <w:pPr>
        <w:pStyle w:val="Loendilik"/>
        <w:numPr>
          <w:ilvl w:val="0"/>
          <w:numId w:val="53"/>
        </w:numPr>
      </w:pPr>
      <w:r>
        <w:t xml:space="preserve">Väärtuslike põllumajandusmaade kattumisel rohelise võrgustiku koridoriga vt tingimusi </w:t>
      </w:r>
      <w:proofErr w:type="spellStart"/>
      <w:r>
        <w:t>ptk</w:t>
      </w:r>
      <w:proofErr w:type="spellEnd"/>
      <w:r w:rsidR="00B04376">
        <w:t xml:space="preserve"> </w:t>
      </w:r>
      <w:r w:rsidR="00B04376">
        <w:fldChar w:fldCharType="begin"/>
      </w:r>
      <w:r w:rsidR="00B04376">
        <w:instrText xml:space="preserve"> REF _Ref126079650 \r \h </w:instrText>
      </w:r>
      <w:r w:rsidR="00B04376">
        <w:fldChar w:fldCharType="separate"/>
      </w:r>
      <w:r w:rsidR="004C39EC">
        <w:t>6.3.2</w:t>
      </w:r>
      <w:r w:rsidR="00B04376">
        <w:fldChar w:fldCharType="end"/>
      </w:r>
      <w:r>
        <w:t>.</w:t>
      </w:r>
    </w:p>
    <w:p w14:paraId="1E3E09D3" w14:textId="4F212BE0" w:rsidR="0062545C" w:rsidRDefault="002E59F5" w:rsidP="00ED2531">
      <w:pPr>
        <w:pStyle w:val="Pealkiri3"/>
      </w:pPr>
      <w:bookmarkStart w:id="119" w:name="_Toc195255826"/>
      <w:r>
        <w:lastRenderedPageBreak/>
        <w:t>Veekogud</w:t>
      </w:r>
      <w:bookmarkEnd w:id="119"/>
    </w:p>
    <w:p w14:paraId="469D0FD5" w14:textId="0ACCCC75" w:rsidR="00026693" w:rsidRPr="00026693" w:rsidRDefault="00026693" w:rsidP="0037451E">
      <w:pPr>
        <w:pStyle w:val="Pealkiri4"/>
      </w:pPr>
      <w:bookmarkStart w:id="120" w:name="_Toc195255827"/>
      <w:r>
        <w:t>Avalikult kasutatavad veekogud ja kallasrajale juurdepääs</w:t>
      </w:r>
      <w:bookmarkEnd w:id="120"/>
    </w:p>
    <w:p w14:paraId="73D71EDB" w14:textId="5AAC9200" w:rsidR="00A954D7" w:rsidRDefault="002E59F5" w:rsidP="00D567BE">
      <w:r>
        <w:t xml:space="preserve">Kadrina valla üheks väärtuseks on maalilised veekogud. Valda läbib Loobu jõgi, looduskaunid on Neeruti ja </w:t>
      </w:r>
      <w:proofErr w:type="spellStart"/>
      <w:r>
        <w:t>Udriku</w:t>
      </w:r>
      <w:proofErr w:type="spellEnd"/>
      <w:r>
        <w:t xml:space="preserve"> järved </w:t>
      </w:r>
      <w:r w:rsidR="00E75F92">
        <w:t>ning</w:t>
      </w:r>
      <w:r>
        <w:t xml:space="preserve"> Ohepalu järv, samuti muud veekogud. Avalikult kasutatavatele veekogudele</w:t>
      </w:r>
      <w:r w:rsidR="00426D9D">
        <w:t xml:space="preserve"> (vt</w:t>
      </w:r>
      <w:r w:rsidR="00012106">
        <w:t xml:space="preserve"> </w:t>
      </w:r>
      <w:r w:rsidR="00012106">
        <w:fldChar w:fldCharType="begin"/>
      </w:r>
      <w:r w:rsidR="00012106">
        <w:instrText xml:space="preserve"> REF _Ref108011250 \h </w:instrText>
      </w:r>
      <w:r w:rsidR="00012106">
        <w:fldChar w:fldCharType="separate"/>
      </w:r>
      <w:r w:rsidR="004C39EC">
        <w:t xml:space="preserve">Tabel </w:t>
      </w:r>
      <w:r w:rsidR="004C39EC">
        <w:rPr>
          <w:noProof/>
        </w:rPr>
        <w:t>6</w:t>
      </w:r>
      <w:r w:rsidR="004C39EC">
        <w:t>.</w:t>
      </w:r>
      <w:r w:rsidR="004C39EC">
        <w:rPr>
          <w:noProof/>
        </w:rPr>
        <w:t>3</w:t>
      </w:r>
      <w:r w:rsidR="00012106">
        <w:fldChar w:fldCharType="end"/>
      </w:r>
      <w:r w:rsidR="00426D9D">
        <w:t>)</w:t>
      </w:r>
      <w:r>
        <w:t xml:space="preserve"> tuleb tagada avalik juurdepääs</w:t>
      </w:r>
      <w:r w:rsidRPr="003521BF">
        <w:t>.</w:t>
      </w:r>
      <w:r w:rsidR="00426D9D" w:rsidRPr="003521BF">
        <w:t xml:space="preserve"> </w:t>
      </w:r>
      <w:r w:rsidR="00FB03C8" w:rsidRPr="0037451E">
        <w:t xml:space="preserve">Kallasradadele juurdepääsud on </w:t>
      </w:r>
      <w:r w:rsidR="00A954D7" w:rsidRPr="0037451E">
        <w:t>k</w:t>
      </w:r>
      <w:r w:rsidR="00FB03C8" w:rsidRPr="0037451E">
        <w:t xml:space="preserve">antud </w:t>
      </w:r>
      <w:r w:rsidR="007F2028">
        <w:rPr>
          <w:color w:val="000000"/>
        </w:rPr>
        <w:t>planeeringu joonisele</w:t>
      </w:r>
      <w:r w:rsidR="00A954D7">
        <w:t xml:space="preserve"> põhimõtteliste asukohtadena. Planeeringu</w:t>
      </w:r>
      <w:r w:rsidR="00A954D7">
        <w:rPr>
          <w:spacing w:val="1"/>
        </w:rPr>
        <w:t xml:space="preserve"> </w:t>
      </w:r>
      <w:r w:rsidR="00A954D7">
        <w:t>elluviimisel</w:t>
      </w:r>
      <w:r w:rsidR="00A954D7">
        <w:rPr>
          <w:spacing w:val="1"/>
        </w:rPr>
        <w:t xml:space="preserve"> </w:t>
      </w:r>
      <w:r w:rsidR="00A954D7">
        <w:t>tuleb põhimõttelises asukohas</w:t>
      </w:r>
      <w:r w:rsidR="00A954D7">
        <w:rPr>
          <w:spacing w:val="1"/>
        </w:rPr>
        <w:t xml:space="preserve"> </w:t>
      </w:r>
      <w:r w:rsidR="00A954D7">
        <w:t>lahendada</w:t>
      </w:r>
      <w:r w:rsidR="00A954D7">
        <w:rPr>
          <w:spacing w:val="1"/>
        </w:rPr>
        <w:t xml:space="preserve"> </w:t>
      </w:r>
      <w:r w:rsidR="00A954D7">
        <w:t>maasuhted</w:t>
      </w:r>
      <w:r w:rsidR="00A954D7">
        <w:rPr>
          <w:spacing w:val="1"/>
        </w:rPr>
        <w:t xml:space="preserve"> </w:t>
      </w:r>
      <w:r w:rsidR="00A954D7">
        <w:t>ja vajadusel</w:t>
      </w:r>
      <w:r w:rsidR="00A954D7">
        <w:rPr>
          <w:spacing w:val="1"/>
        </w:rPr>
        <w:t xml:space="preserve"> </w:t>
      </w:r>
      <w:r w:rsidR="00A954D7">
        <w:t>rajada</w:t>
      </w:r>
      <w:r w:rsidR="00A954D7">
        <w:rPr>
          <w:spacing w:val="1"/>
        </w:rPr>
        <w:t xml:space="preserve"> </w:t>
      </w:r>
      <w:r w:rsidR="00A954D7">
        <w:t>taristu</w:t>
      </w:r>
      <w:r w:rsidR="003521BF">
        <w:t>,</w:t>
      </w:r>
      <w:r w:rsidR="00A954D7">
        <w:rPr>
          <w:spacing w:val="1"/>
        </w:rPr>
        <w:t xml:space="preserve"> </w:t>
      </w:r>
      <w:r w:rsidR="00A954D7">
        <w:t>et</w:t>
      </w:r>
      <w:r w:rsidR="00A954D7">
        <w:rPr>
          <w:spacing w:val="1"/>
        </w:rPr>
        <w:t xml:space="preserve"> </w:t>
      </w:r>
      <w:r w:rsidR="00A954D7">
        <w:t>igaühel oleks võimalik kallasrajale pääseda</w:t>
      </w:r>
      <w:r w:rsidR="00550786">
        <w:t xml:space="preserve"> vähemalt jalgsi liikudes.</w:t>
      </w:r>
    </w:p>
    <w:p w14:paraId="6FE2CEA7" w14:textId="615AD78B" w:rsidR="007340CB" w:rsidRDefault="00902584" w:rsidP="00D567BE">
      <w:r>
        <w:t>V</w:t>
      </w:r>
      <w:r w:rsidR="002E59F5">
        <w:t xml:space="preserve">eekogude puhul tuleb arvestada looduskaitseseaduses sätestatud ehituskeelu- ja piiranguvööndite laiuste ning vööndites seatud tingimustega. </w:t>
      </w:r>
      <w:r w:rsidR="00806BFC">
        <w:t>Seejuures peab arvestama, et planeeringu joonisel kajastatud ehituskeeluvöönd ei arvesta LKS erisusteg</w:t>
      </w:r>
      <w:r w:rsidR="00B71BF5">
        <w:t>a</w:t>
      </w:r>
      <w:r w:rsidR="00617318">
        <w:rPr>
          <w:rStyle w:val="Allmrkuseviide"/>
        </w:rPr>
        <w:footnoteReference w:id="24"/>
      </w:r>
      <w:r w:rsidR="00702565">
        <w:t xml:space="preserve">. </w:t>
      </w:r>
      <w:r w:rsidR="00CD60A0">
        <w:t>Lisaks peab veekogude kallastel arvestama veeseaduse (</w:t>
      </w:r>
      <w:proofErr w:type="spellStart"/>
      <w:r w:rsidR="00CD60A0">
        <w:t>VeeS</w:t>
      </w:r>
      <w:proofErr w:type="spellEnd"/>
      <w:r w:rsidR="00CD60A0">
        <w:t>) §</w:t>
      </w:r>
      <w:r w:rsidR="000E6B64">
        <w:t xml:space="preserve"> </w:t>
      </w:r>
      <w:r w:rsidR="00CD60A0">
        <w:t>118 kohase veekaitsevööndiga ja veeseaduse §</w:t>
      </w:r>
      <w:r w:rsidR="000E6B64">
        <w:t xml:space="preserve"> </w:t>
      </w:r>
      <w:r w:rsidR="00CD60A0">
        <w:t>119 tulenevate veekaitsevööndi kitsendustega.</w:t>
      </w:r>
    </w:p>
    <w:p w14:paraId="2348B3FB" w14:textId="77777777" w:rsidR="000E6B64" w:rsidRDefault="000E6B64" w:rsidP="00D567BE"/>
    <w:p w14:paraId="7A59DD6F" w14:textId="31B0DC5D" w:rsidR="00B738C5" w:rsidRDefault="00B738C5" w:rsidP="00B738C5">
      <w:pPr>
        <w:pStyle w:val="Pealdis"/>
        <w:keepNext/>
      </w:pPr>
      <w:bookmarkStart w:id="121" w:name="_Ref108011250"/>
      <w:bookmarkStart w:id="122" w:name="_Toc175668944"/>
      <w:r>
        <w:t xml:space="preserve">Tabel </w:t>
      </w:r>
      <w:r>
        <w:fldChar w:fldCharType="begin"/>
      </w:r>
      <w:r>
        <w:instrText>STYLEREF 1 \s</w:instrText>
      </w:r>
      <w:r>
        <w:fldChar w:fldCharType="separate"/>
      </w:r>
      <w:r w:rsidR="004C39EC">
        <w:rPr>
          <w:noProof/>
        </w:rPr>
        <w:t>6</w:t>
      </w:r>
      <w:r>
        <w:fldChar w:fldCharType="end"/>
      </w:r>
      <w:r w:rsidR="00624FD2">
        <w:t>.</w:t>
      </w:r>
      <w:r>
        <w:fldChar w:fldCharType="begin"/>
      </w:r>
      <w:r>
        <w:instrText>SEQ Tabel \* ARABIC \s 1</w:instrText>
      </w:r>
      <w:r>
        <w:fldChar w:fldCharType="separate"/>
      </w:r>
      <w:r w:rsidR="004C39EC">
        <w:rPr>
          <w:noProof/>
        </w:rPr>
        <w:t>3</w:t>
      </w:r>
      <w:r>
        <w:fldChar w:fldCharType="end"/>
      </w:r>
      <w:bookmarkEnd w:id="121"/>
      <w:r w:rsidRPr="00B738C5">
        <w:t xml:space="preserve"> </w:t>
      </w:r>
      <w:r>
        <w:t>Kadrina valla avalikult kasutatavad veekogud (Andmed: EELIS, 2022)</w:t>
      </w:r>
      <w:bookmarkEnd w:id="122"/>
    </w:p>
    <w:tbl>
      <w:tblPr>
        <w:tblStyle w:val="Kontuurtabe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9"/>
        <w:gridCol w:w="2415"/>
        <w:gridCol w:w="3138"/>
        <w:gridCol w:w="2577"/>
      </w:tblGrid>
      <w:tr w:rsidR="000073C4" w:rsidRPr="00B738C5" w14:paraId="05A4D806" w14:textId="64B626D6" w:rsidTr="00A53C58">
        <w:trPr>
          <w:tblHeader/>
        </w:trPr>
        <w:tc>
          <w:tcPr>
            <w:tcW w:w="2944" w:type="dxa"/>
            <w:gridSpan w:val="2"/>
            <w:tcBorders>
              <w:bottom w:val="single" w:sz="4" w:space="0" w:color="BFBFBF" w:themeColor="background1" w:themeShade="BF"/>
            </w:tcBorders>
            <w:shd w:val="clear" w:color="auto" w:fill="F79646" w:themeFill="accent6"/>
          </w:tcPr>
          <w:p w14:paraId="5E37CACC" w14:textId="0A164E69" w:rsidR="000073C4" w:rsidRPr="00D15CD3" w:rsidRDefault="000073C4" w:rsidP="00D567BE">
            <w:pPr>
              <w:rPr>
                <w:b/>
                <w:bCs/>
                <w:color w:val="FFFFFF" w:themeColor="background1"/>
              </w:rPr>
            </w:pPr>
            <w:r w:rsidRPr="00D15CD3">
              <w:rPr>
                <w:b/>
                <w:bCs/>
                <w:color w:val="FFFFFF" w:themeColor="background1"/>
              </w:rPr>
              <w:t>Nimetus</w:t>
            </w:r>
          </w:p>
        </w:tc>
        <w:tc>
          <w:tcPr>
            <w:tcW w:w="3138" w:type="dxa"/>
            <w:shd w:val="clear" w:color="auto" w:fill="F79646" w:themeFill="accent6"/>
          </w:tcPr>
          <w:p w14:paraId="1D6BE33B" w14:textId="5BFBC751" w:rsidR="000073C4" w:rsidRPr="00D15CD3" w:rsidRDefault="000073C4" w:rsidP="00D567BE">
            <w:pPr>
              <w:rPr>
                <w:b/>
                <w:bCs/>
                <w:color w:val="FFFFFF" w:themeColor="background1"/>
              </w:rPr>
            </w:pPr>
            <w:r w:rsidRPr="00D15CD3">
              <w:rPr>
                <w:b/>
                <w:bCs/>
                <w:color w:val="FFFFFF" w:themeColor="background1"/>
              </w:rPr>
              <w:t>Registrikood</w:t>
            </w:r>
          </w:p>
        </w:tc>
        <w:tc>
          <w:tcPr>
            <w:tcW w:w="2577" w:type="dxa"/>
            <w:shd w:val="clear" w:color="auto" w:fill="F79646" w:themeFill="accent6"/>
          </w:tcPr>
          <w:p w14:paraId="3AFCD096" w14:textId="0FFCDCA9" w:rsidR="000073C4" w:rsidRPr="00D15CD3" w:rsidRDefault="000073C4" w:rsidP="00D567BE">
            <w:pPr>
              <w:rPr>
                <w:b/>
                <w:bCs/>
                <w:color w:val="FFFFFF" w:themeColor="background1"/>
              </w:rPr>
            </w:pPr>
            <w:r>
              <w:rPr>
                <w:b/>
                <w:bCs/>
                <w:color w:val="FFFFFF" w:themeColor="background1"/>
              </w:rPr>
              <w:t>Juurdepääs tagatud</w:t>
            </w:r>
          </w:p>
        </w:tc>
      </w:tr>
      <w:tr w:rsidR="000073C4" w14:paraId="30612436" w14:textId="546C71C2" w:rsidTr="38810CB2">
        <w:tc>
          <w:tcPr>
            <w:tcW w:w="529" w:type="dxa"/>
            <w:tcBorders>
              <w:right w:val="nil"/>
            </w:tcBorders>
          </w:tcPr>
          <w:p w14:paraId="43F0209D" w14:textId="033B65C7" w:rsidR="000073C4" w:rsidRDefault="000073C4" w:rsidP="00D567BE">
            <w:r>
              <w:t>1.</w:t>
            </w:r>
          </w:p>
        </w:tc>
        <w:tc>
          <w:tcPr>
            <w:tcW w:w="2415" w:type="dxa"/>
            <w:tcBorders>
              <w:left w:val="nil"/>
            </w:tcBorders>
          </w:tcPr>
          <w:p w14:paraId="6E2012EE" w14:textId="5CDE36CC" w:rsidR="000073C4" w:rsidRDefault="000073C4" w:rsidP="00D567BE">
            <w:pPr>
              <w:rPr>
                <w:color w:val="000000"/>
              </w:rPr>
            </w:pPr>
            <w:r>
              <w:t>Väikejärv (</w:t>
            </w:r>
            <w:proofErr w:type="spellStart"/>
            <w:r>
              <w:t>Udriku</w:t>
            </w:r>
            <w:proofErr w:type="spellEnd"/>
            <w:r>
              <w:t xml:space="preserve"> Väikejärv)</w:t>
            </w:r>
          </w:p>
        </w:tc>
        <w:tc>
          <w:tcPr>
            <w:tcW w:w="3138" w:type="dxa"/>
          </w:tcPr>
          <w:p w14:paraId="5F8323E1" w14:textId="651A4ACF" w:rsidR="000073C4" w:rsidRDefault="000073C4" w:rsidP="00D567BE">
            <w:pPr>
              <w:rPr>
                <w:color w:val="000000"/>
              </w:rPr>
            </w:pPr>
            <w:r w:rsidRPr="0009543C">
              <w:t>VEE2010800</w:t>
            </w:r>
          </w:p>
        </w:tc>
        <w:tc>
          <w:tcPr>
            <w:tcW w:w="2577" w:type="dxa"/>
          </w:tcPr>
          <w:p w14:paraId="5F550A9F" w14:textId="52CABE97" w:rsidR="000073C4" w:rsidRPr="0009543C" w:rsidRDefault="00756070" w:rsidP="00D567BE">
            <w:r>
              <w:t>Soojärv</w:t>
            </w:r>
            <w:r w:rsidR="00FC7C02">
              <w:t>.</w:t>
            </w:r>
            <w:r>
              <w:t xml:space="preserve"> </w:t>
            </w:r>
            <w:r w:rsidR="00FC7C02">
              <w:t>Avalikke, ega erateesid järve</w:t>
            </w:r>
            <w:r w:rsidR="000B4D61">
              <w:t xml:space="preserve"> kaldani</w:t>
            </w:r>
            <w:r w:rsidR="00FC7C02">
              <w:t xml:space="preserve"> ei vii. </w:t>
            </w:r>
            <w:r w:rsidR="000F7B4E">
              <w:t>Juurdepääs tagatud omal vastutusel nt matkajatele mööda maastikku.</w:t>
            </w:r>
          </w:p>
        </w:tc>
      </w:tr>
      <w:tr w:rsidR="000073C4" w14:paraId="5F46C139" w14:textId="593CC105" w:rsidTr="38810CB2">
        <w:tc>
          <w:tcPr>
            <w:tcW w:w="529" w:type="dxa"/>
            <w:tcBorders>
              <w:right w:val="nil"/>
            </w:tcBorders>
          </w:tcPr>
          <w:p w14:paraId="50F6A0B6" w14:textId="2CC32DC0" w:rsidR="000073C4" w:rsidRDefault="000073C4" w:rsidP="00D567BE">
            <w:r>
              <w:t>2.</w:t>
            </w:r>
          </w:p>
        </w:tc>
        <w:tc>
          <w:tcPr>
            <w:tcW w:w="2415" w:type="dxa"/>
            <w:tcBorders>
              <w:left w:val="nil"/>
            </w:tcBorders>
          </w:tcPr>
          <w:p w14:paraId="20804F65" w14:textId="53E918C9" w:rsidR="000073C4" w:rsidRDefault="000073C4" w:rsidP="00D567BE">
            <w:pPr>
              <w:rPr>
                <w:color w:val="000000"/>
              </w:rPr>
            </w:pPr>
            <w:r>
              <w:t>Suurjärv (</w:t>
            </w:r>
            <w:proofErr w:type="spellStart"/>
            <w:r>
              <w:t>Udriku</w:t>
            </w:r>
            <w:proofErr w:type="spellEnd"/>
            <w:r>
              <w:t xml:space="preserve"> Suurjärv)</w:t>
            </w:r>
          </w:p>
        </w:tc>
        <w:tc>
          <w:tcPr>
            <w:tcW w:w="3138" w:type="dxa"/>
          </w:tcPr>
          <w:p w14:paraId="75729108" w14:textId="3CB4E5FA" w:rsidR="000073C4" w:rsidRDefault="000073C4" w:rsidP="00D567BE">
            <w:pPr>
              <w:rPr>
                <w:color w:val="000000"/>
              </w:rPr>
            </w:pPr>
            <w:r w:rsidRPr="0009543C">
              <w:t>VEE2010700</w:t>
            </w:r>
          </w:p>
        </w:tc>
        <w:tc>
          <w:tcPr>
            <w:tcW w:w="2577" w:type="dxa"/>
          </w:tcPr>
          <w:p w14:paraId="0AC5C711" w14:textId="5FA8E6A9" w:rsidR="000073C4" w:rsidRPr="0009543C" w:rsidRDefault="00EF1BF5" w:rsidP="00D567BE">
            <w:r w:rsidRPr="00EF1BF5">
              <w:t>Juurdepääs tagatud riigi omandis olevalt rajalt (</w:t>
            </w:r>
            <w:proofErr w:type="spellStart"/>
            <w:r w:rsidRPr="00EF1BF5">
              <w:t>Udriku</w:t>
            </w:r>
            <w:proofErr w:type="spellEnd"/>
            <w:r w:rsidRPr="00EF1BF5">
              <w:t xml:space="preserve"> tee)</w:t>
            </w:r>
            <w:r w:rsidR="00BE4DCD">
              <w:t xml:space="preserve">. </w:t>
            </w:r>
          </w:p>
        </w:tc>
      </w:tr>
      <w:tr w:rsidR="000073C4" w14:paraId="1BAF0575" w14:textId="417DA94A" w:rsidTr="38810CB2">
        <w:tc>
          <w:tcPr>
            <w:tcW w:w="529" w:type="dxa"/>
            <w:tcBorders>
              <w:right w:val="nil"/>
            </w:tcBorders>
          </w:tcPr>
          <w:p w14:paraId="04FD6D3C" w14:textId="6312192F" w:rsidR="000073C4" w:rsidRDefault="000073C4" w:rsidP="00D567BE">
            <w:r>
              <w:t>3.</w:t>
            </w:r>
          </w:p>
        </w:tc>
        <w:tc>
          <w:tcPr>
            <w:tcW w:w="2415" w:type="dxa"/>
            <w:tcBorders>
              <w:left w:val="nil"/>
            </w:tcBorders>
          </w:tcPr>
          <w:p w14:paraId="0954469B" w14:textId="3068A758" w:rsidR="000073C4" w:rsidRDefault="000073C4" w:rsidP="00D567BE">
            <w:pPr>
              <w:rPr>
                <w:color w:val="000000"/>
              </w:rPr>
            </w:pPr>
            <w:r>
              <w:t>Pikkjärv (Viitna Pikkjärv)</w:t>
            </w:r>
          </w:p>
        </w:tc>
        <w:tc>
          <w:tcPr>
            <w:tcW w:w="3138" w:type="dxa"/>
          </w:tcPr>
          <w:p w14:paraId="01255771" w14:textId="02E78E8D" w:rsidR="000073C4" w:rsidRDefault="000073C4" w:rsidP="00D567BE">
            <w:pPr>
              <w:rPr>
                <w:color w:val="000000"/>
              </w:rPr>
            </w:pPr>
            <w:r w:rsidRPr="0009543C">
              <w:t>VEE2003900</w:t>
            </w:r>
          </w:p>
        </w:tc>
        <w:tc>
          <w:tcPr>
            <w:tcW w:w="2577" w:type="dxa"/>
          </w:tcPr>
          <w:p w14:paraId="0CD443AB" w14:textId="427E1116" w:rsidR="000073C4" w:rsidRPr="0009543C" w:rsidRDefault="0099350D" w:rsidP="00D567BE">
            <w:r>
              <w:t xml:space="preserve">Juurdepääs tagatud riigiteelt nr </w:t>
            </w:r>
            <w:r w:rsidR="007D00FA">
              <w:t>17142</w:t>
            </w:r>
            <w:r w:rsidR="00C47FBA">
              <w:t xml:space="preserve"> </w:t>
            </w:r>
            <w:r w:rsidR="00C47FBA" w:rsidRPr="00C47FBA">
              <w:t>Kadrina-Viitna</w:t>
            </w:r>
            <w:r>
              <w:t xml:space="preserve"> teelt</w:t>
            </w:r>
            <w:r w:rsidR="00611DAE">
              <w:t xml:space="preserve"> lähtuva</w:t>
            </w:r>
            <w:r w:rsidR="002E633C">
              <w:t>telt RMK</w:t>
            </w:r>
            <w:r w:rsidR="00BE7DBC">
              <w:t xml:space="preserve"> maadel asuvatelt</w:t>
            </w:r>
            <w:r w:rsidR="002E633C">
              <w:t xml:space="preserve"> </w:t>
            </w:r>
            <w:r w:rsidR="00611DAE">
              <w:t>ra</w:t>
            </w:r>
            <w:r w:rsidR="002E633C">
              <w:t>dade</w:t>
            </w:r>
            <w:r w:rsidR="00611DAE">
              <w:t>lt (planeeringu joonisel tähistatud)</w:t>
            </w:r>
            <w:r>
              <w:t>.</w:t>
            </w:r>
          </w:p>
        </w:tc>
      </w:tr>
      <w:tr w:rsidR="000073C4" w14:paraId="55DC93BF" w14:textId="31EEEF59" w:rsidTr="38810CB2">
        <w:tc>
          <w:tcPr>
            <w:tcW w:w="529" w:type="dxa"/>
            <w:tcBorders>
              <w:right w:val="nil"/>
            </w:tcBorders>
          </w:tcPr>
          <w:p w14:paraId="3CF00509" w14:textId="32F2A0D8" w:rsidR="000073C4" w:rsidRDefault="000073C4" w:rsidP="00D567BE">
            <w:r>
              <w:t>4.</w:t>
            </w:r>
          </w:p>
        </w:tc>
        <w:tc>
          <w:tcPr>
            <w:tcW w:w="2415" w:type="dxa"/>
            <w:tcBorders>
              <w:left w:val="nil"/>
            </w:tcBorders>
          </w:tcPr>
          <w:p w14:paraId="5EFDEE44" w14:textId="39E8AA05" w:rsidR="000073C4" w:rsidRDefault="000073C4" w:rsidP="00D567BE">
            <w:pPr>
              <w:rPr>
                <w:color w:val="000000"/>
              </w:rPr>
            </w:pPr>
            <w:r>
              <w:t>Kõverjärv (</w:t>
            </w:r>
            <w:proofErr w:type="spellStart"/>
            <w:r>
              <w:t>Vatku</w:t>
            </w:r>
            <w:proofErr w:type="spellEnd"/>
            <w:r>
              <w:t xml:space="preserve"> Kõverjärv)</w:t>
            </w:r>
          </w:p>
        </w:tc>
        <w:tc>
          <w:tcPr>
            <w:tcW w:w="3138" w:type="dxa"/>
          </w:tcPr>
          <w:p w14:paraId="4EAA8D81" w14:textId="08546BD3" w:rsidR="000073C4" w:rsidRDefault="000073C4" w:rsidP="00D567BE">
            <w:pPr>
              <w:rPr>
                <w:color w:val="000000"/>
              </w:rPr>
            </w:pPr>
            <w:r w:rsidRPr="0009543C">
              <w:t>VEE2004200</w:t>
            </w:r>
          </w:p>
        </w:tc>
        <w:tc>
          <w:tcPr>
            <w:tcW w:w="2577" w:type="dxa"/>
          </w:tcPr>
          <w:p w14:paraId="3660F9E1" w14:textId="6263061F" w:rsidR="000073C4" w:rsidRPr="0009543C" w:rsidRDefault="00BF7EB9" w:rsidP="00D567BE">
            <w:r w:rsidRPr="00BF7EB9">
              <w:t>Juurdepääs tagatud riigiteelt nr 24 Tapa-Loobu teelt algavalt rajalt mis läbib 3 krunti: 2 RMK krunti ja 1 eraomandis (planeeringu joonisel tähistatud). </w:t>
            </w:r>
          </w:p>
        </w:tc>
      </w:tr>
      <w:tr w:rsidR="006208C0" w14:paraId="3BFC1614" w14:textId="44D9D251" w:rsidTr="38810CB2">
        <w:tc>
          <w:tcPr>
            <w:tcW w:w="529" w:type="dxa"/>
            <w:tcBorders>
              <w:right w:val="nil"/>
            </w:tcBorders>
          </w:tcPr>
          <w:p w14:paraId="1EE4A819" w14:textId="4CF3F32C" w:rsidR="006208C0" w:rsidRDefault="006208C0" w:rsidP="006208C0">
            <w:r>
              <w:t>5.</w:t>
            </w:r>
          </w:p>
        </w:tc>
        <w:tc>
          <w:tcPr>
            <w:tcW w:w="2415" w:type="dxa"/>
            <w:tcBorders>
              <w:left w:val="nil"/>
            </w:tcBorders>
          </w:tcPr>
          <w:p w14:paraId="45118965" w14:textId="2DCF4D7F" w:rsidR="006208C0" w:rsidRDefault="006208C0" w:rsidP="006208C0">
            <w:pPr>
              <w:rPr>
                <w:color w:val="000000"/>
              </w:rPr>
            </w:pPr>
            <w:r>
              <w:t>Lossijärv (Lossi järv)</w:t>
            </w:r>
          </w:p>
        </w:tc>
        <w:tc>
          <w:tcPr>
            <w:tcW w:w="3138" w:type="dxa"/>
          </w:tcPr>
          <w:p w14:paraId="4CD0C5D7" w14:textId="29B944C3" w:rsidR="006208C0" w:rsidRDefault="006208C0" w:rsidP="006208C0">
            <w:pPr>
              <w:rPr>
                <w:color w:val="000000"/>
              </w:rPr>
            </w:pPr>
            <w:r w:rsidRPr="0009543C">
              <w:t>VEE2004100</w:t>
            </w:r>
          </w:p>
        </w:tc>
        <w:tc>
          <w:tcPr>
            <w:tcW w:w="2577" w:type="dxa"/>
          </w:tcPr>
          <w:p w14:paraId="736647DD" w14:textId="75B6198F" w:rsidR="006208C0" w:rsidRPr="0009543C" w:rsidRDefault="006208C0" w:rsidP="006208C0">
            <w:r>
              <w:t xml:space="preserve">Juurdepääs tagatud riigiteelt </w:t>
            </w:r>
            <w:r w:rsidRPr="007D41D5">
              <w:t>nr 24 Tapa-Loobu tee</w:t>
            </w:r>
            <w:r>
              <w:t xml:space="preserve">lt algavalt </w:t>
            </w:r>
            <w:r w:rsidR="00D5345B">
              <w:t xml:space="preserve">RMK </w:t>
            </w:r>
            <w:r>
              <w:t>rajalt (planeeringu joonisel tähistatud).</w:t>
            </w:r>
          </w:p>
        </w:tc>
      </w:tr>
      <w:tr w:rsidR="006208C0" w14:paraId="2527E78E" w14:textId="064E014C" w:rsidTr="38810CB2">
        <w:tc>
          <w:tcPr>
            <w:tcW w:w="529" w:type="dxa"/>
            <w:tcBorders>
              <w:right w:val="nil"/>
            </w:tcBorders>
          </w:tcPr>
          <w:p w14:paraId="15E8214E" w14:textId="49F2F66E" w:rsidR="006208C0" w:rsidRDefault="006208C0" w:rsidP="006208C0">
            <w:r>
              <w:t>6.</w:t>
            </w:r>
          </w:p>
        </w:tc>
        <w:tc>
          <w:tcPr>
            <w:tcW w:w="2415" w:type="dxa"/>
            <w:tcBorders>
              <w:left w:val="nil"/>
            </w:tcBorders>
          </w:tcPr>
          <w:p w14:paraId="05527BDE" w14:textId="04DCC626" w:rsidR="006208C0" w:rsidRDefault="0B04AD05" w:rsidP="006208C0">
            <w:pPr>
              <w:rPr>
                <w:color w:val="000000"/>
              </w:rPr>
            </w:pPr>
            <w:proofErr w:type="spellStart"/>
            <w:r>
              <w:t>Udriku</w:t>
            </w:r>
            <w:proofErr w:type="spellEnd"/>
            <w:r>
              <w:t xml:space="preserve"> järv</w:t>
            </w:r>
          </w:p>
        </w:tc>
        <w:tc>
          <w:tcPr>
            <w:tcW w:w="3138" w:type="dxa"/>
          </w:tcPr>
          <w:p w14:paraId="48669CEA" w14:textId="438FC5C5" w:rsidR="006208C0" w:rsidRDefault="006208C0" w:rsidP="006208C0">
            <w:pPr>
              <w:rPr>
                <w:color w:val="000000"/>
              </w:rPr>
            </w:pPr>
            <w:r w:rsidRPr="0009543C">
              <w:t>VEE2027320</w:t>
            </w:r>
          </w:p>
        </w:tc>
        <w:tc>
          <w:tcPr>
            <w:tcW w:w="2577" w:type="dxa"/>
          </w:tcPr>
          <w:p w14:paraId="799467F2" w14:textId="6416C841" w:rsidR="006208C0" w:rsidRPr="0009543C" w:rsidRDefault="689AFACC" w:rsidP="38810CB2">
            <w:r>
              <w:t xml:space="preserve">Asub </w:t>
            </w:r>
            <w:r w:rsidR="00E0110A">
              <w:t xml:space="preserve">täielikult </w:t>
            </w:r>
            <w:r>
              <w:t xml:space="preserve">eraomandis oleval kinnistul. Tehakse </w:t>
            </w:r>
            <w:r>
              <w:lastRenderedPageBreak/>
              <w:t>ettepanek arvata avalikult kasutatavate veekogude nimekirjas</w:t>
            </w:r>
            <w:r w:rsidR="2A4BDC50">
              <w:t>t</w:t>
            </w:r>
            <w:r>
              <w:t xml:space="preserve"> välja</w:t>
            </w:r>
            <w:r w:rsidR="37E64235">
              <w:t>, seetõttu kallasrajale juurdepääsu ei näidata.</w:t>
            </w:r>
          </w:p>
        </w:tc>
      </w:tr>
      <w:tr w:rsidR="006208C0" w14:paraId="2C182EAC" w14:textId="509BEF2E" w:rsidTr="38810CB2">
        <w:tc>
          <w:tcPr>
            <w:tcW w:w="529" w:type="dxa"/>
            <w:tcBorders>
              <w:right w:val="nil"/>
            </w:tcBorders>
          </w:tcPr>
          <w:p w14:paraId="17B6896B" w14:textId="1D627BA6" w:rsidR="006208C0" w:rsidRDefault="006208C0" w:rsidP="006208C0">
            <w:r>
              <w:lastRenderedPageBreak/>
              <w:t>7.</w:t>
            </w:r>
          </w:p>
        </w:tc>
        <w:tc>
          <w:tcPr>
            <w:tcW w:w="2415" w:type="dxa"/>
            <w:tcBorders>
              <w:left w:val="nil"/>
            </w:tcBorders>
          </w:tcPr>
          <w:p w14:paraId="50C28791" w14:textId="24AA5E72" w:rsidR="006208C0" w:rsidRDefault="006208C0" w:rsidP="006208C0">
            <w:pPr>
              <w:rPr>
                <w:color w:val="000000"/>
              </w:rPr>
            </w:pPr>
            <w:r>
              <w:t>Linajärv (Viitna Linajärv)</w:t>
            </w:r>
          </w:p>
        </w:tc>
        <w:tc>
          <w:tcPr>
            <w:tcW w:w="3138" w:type="dxa"/>
          </w:tcPr>
          <w:p w14:paraId="51D79A45" w14:textId="7DA2F875" w:rsidR="006208C0" w:rsidRDefault="006208C0" w:rsidP="006208C0">
            <w:pPr>
              <w:rPr>
                <w:color w:val="000000"/>
              </w:rPr>
            </w:pPr>
            <w:r w:rsidRPr="0009543C">
              <w:t>VEE2003800</w:t>
            </w:r>
          </w:p>
        </w:tc>
        <w:tc>
          <w:tcPr>
            <w:tcW w:w="2577" w:type="dxa"/>
          </w:tcPr>
          <w:p w14:paraId="0933A4E3" w14:textId="0C2EC1A6" w:rsidR="006208C0" w:rsidRPr="0009543C" w:rsidRDefault="009C5F3C" w:rsidP="006208C0">
            <w:r w:rsidRPr="009C5F3C">
              <w:t>Juurdepääs</w:t>
            </w:r>
            <w:r>
              <w:t xml:space="preserve"> </w:t>
            </w:r>
            <w:proofErr w:type="spellStart"/>
            <w:r>
              <w:t>tgatud</w:t>
            </w:r>
            <w:proofErr w:type="spellEnd"/>
            <w:r w:rsidRPr="009C5F3C">
              <w:t xml:space="preserve"> RMK maadelt (Loobu metskond 72) erinevaid radu pidi ja avalikult </w:t>
            </w:r>
            <w:r w:rsidR="00B22911">
              <w:t xml:space="preserve">riigiteelt </w:t>
            </w:r>
            <w:r w:rsidR="00B22911" w:rsidRPr="00B22911">
              <w:t>nr 17142 Kadrina-Viitna teelt</w:t>
            </w:r>
            <w:r w:rsidR="00C7443F">
              <w:t>.</w:t>
            </w:r>
          </w:p>
        </w:tc>
      </w:tr>
      <w:tr w:rsidR="006208C0" w14:paraId="6F13BA3E" w14:textId="34050FAB" w:rsidTr="38810CB2">
        <w:tc>
          <w:tcPr>
            <w:tcW w:w="529" w:type="dxa"/>
            <w:tcBorders>
              <w:right w:val="nil"/>
            </w:tcBorders>
          </w:tcPr>
          <w:p w14:paraId="39204B2B" w14:textId="3D2122F2" w:rsidR="006208C0" w:rsidRDefault="006208C0" w:rsidP="006208C0">
            <w:r>
              <w:t>8.</w:t>
            </w:r>
          </w:p>
        </w:tc>
        <w:tc>
          <w:tcPr>
            <w:tcW w:w="2415" w:type="dxa"/>
            <w:tcBorders>
              <w:left w:val="nil"/>
            </w:tcBorders>
          </w:tcPr>
          <w:p w14:paraId="26F08AFD" w14:textId="36F60F8F" w:rsidR="006208C0" w:rsidRDefault="006208C0" w:rsidP="006208C0">
            <w:pPr>
              <w:rPr>
                <w:color w:val="000000"/>
              </w:rPr>
            </w:pPr>
            <w:proofErr w:type="spellStart"/>
            <w:r>
              <w:t>Nabudi</w:t>
            </w:r>
            <w:proofErr w:type="spellEnd"/>
            <w:r>
              <w:t xml:space="preserve"> järv</w:t>
            </w:r>
          </w:p>
        </w:tc>
        <w:tc>
          <w:tcPr>
            <w:tcW w:w="3138" w:type="dxa"/>
          </w:tcPr>
          <w:p w14:paraId="7510C1A1" w14:textId="70229996" w:rsidR="006208C0" w:rsidRDefault="006208C0" w:rsidP="006208C0">
            <w:pPr>
              <w:rPr>
                <w:color w:val="000000"/>
              </w:rPr>
            </w:pPr>
            <w:r w:rsidRPr="0009543C">
              <w:t>VEE2004000</w:t>
            </w:r>
          </w:p>
        </w:tc>
        <w:tc>
          <w:tcPr>
            <w:tcW w:w="2577" w:type="dxa"/>
          </w:tcPr>
          <w:p w14:paraId="4136EB03" w14:textId="03C48DDF" w:rsidR="006208C0" w:rsidRPr="0009543C" w:rsidRDefault="00D20462" w:rsidP="006208C0">
            <w:r>
              <w:t xml:space="preserve">Keset loodusmaastikku, Ühtegi </w:t>
            </w:r>
            <w:r w:rsidR="009D73CC">
              <w:t>avalikku, ega erateed järveni ei vii. Juurdepääs tagatud matkajatele mööda RMK matkarada.</w:t>
            </w:r>
          </w:p>
        </w:tc>
      </w:tr>
      <w:tr w:rsidR="006208C0" w14:paraId="0C71E39B" w14:textId="0661E736" w:rsidTr="38810CB2">
        <w:tc>
          <w:tcPr>
            <w:tcW w:w="529" w:type="dxa"/>
            <w:tcBorders>
              <w:right w:val="nil"/>
            </w:tcBorders>
          </w:tcPr>
          <w:p w14:paraId="43645153" w14:textId="67D6C0E2" w:rsidR="006208C0" w:rsidRDefault="006208C0" w:rsidP="006208C0">
            <w:r>
              <w:t>9.</w:t>
            </w:r>
          </w:p>
        </w:tc>
        <w:tc>
          <w:tcPr>
            <w:tcW w:w="2415" w:type="dxa"/>
            <w:tcBorders>
              <w:left w:val="nil"/>
            </w:tcBorders>
          </w:tcPr>
          <w:p w14:paraId="7A90B69D" w14:textId="18BFBA1E" w:rsidR="006208C0" w:rsidRDefault="006208C0" w:rsidP="006208C0">
            <w:pPr>
              <w:rPr>
                <w:color w:val="000000"/>
              </w:rPr>
            </w:pPr>
            <w:r>
              <w:t>Ohepalu järv</w:t>
            </w:r>
          </w:p>
        </w:tc>
        <w:tc>
          <w:tcPr>
            <w:tcW w:w="3138" w:type="dxa"/>
          </w:tcPr>
          <w:p w14:paraId="1CBAA098" w14:textId="7A6AFDB5" w:rsidR="006208C0" w:rsidRDefault="006208C0" w:rsidP="006208C0">
            <w:pPr>
              <w:rPr>
                <w:color w:val="000000"/>
              </w:rPr>
            </w:pPr>
            <w:r w:rsidRPr="0009543C">
              <w:t>VEE2011500</w:t>
            </w:r>
          </w:p>
        </w:tc>
        <w:tc>
          <w:tcPr>
            <w:tcW w:w="2577" w:type="dxa"/>
          </w:tcPr>
          <w:p w14:paraId="74EFBDE2" w14:textId="5A6DD97B" w:rsidR="006208C0" w:rsidRPr="0009543C" w:rsidRDefault="006208C0" w:rsidP="006208C0">
            <w:r>
              <w:t>Soojärv. Avalikke, ega erateesid järve kaldani ei vii. Juurdepääs tagatud omal vastutusel nt matkajatele mööda maastikku.</w:t>
            </w:r>
          </w:p>
        </w:tc>
      </w:tr>
      <w:tr w:rsidR="006208C0" w14:paraId="52644481" w14:textId="71ECDEE5" w:rsidTr="38810CB2">
        <w:tc>
          <w:tcPr>
            <w:tcW w:w="529" w:type="dxa"/>
            <w:tcBorders>
              <w:right w:val="nil"/>
            </w:tcBorders>
          </w:tcPr>
          <w:p w14:paraId="74D68D6A" w14:textId="2669A6CC" w:rsidR="006208C0" w:rsidRDefault="006208C0" w:rsidP="006208C0">
            <w:r>
              <w:t>10.</w:t>
            </w:r>
          </w:p>
        </w:tc>
        <w:tc>
          <w:tcPr>
            <w:tcW w:w="2415" w:type="dxa"/>
            <w:tcBorders>
              <w:left w:val="nil"/>
            </w:tcBorders>
          </w:tcPr>
          <w:p w14:paraId="65FC1B1C" w14:textId="0E53CA39" w:rsidR="006208C0" w:rsidRDefault="006208C0" w:rsidP="006208C0">
            <w:pPr>
              <w:rPr>
                <w:color w:val="000000"/>
              </w:rPr>
            </w:pPr>
            <w:r>
              <w:t>Loobu järv</w:t>
            </w:r>
          </w:p>
        </w:tc>
        <w:tc>
          <w:tcPr>
            <w:tcW w:w="3138" w:type="dxa"/>
          </w:tcPr>
          <w:p w14:paraId="13A8E7E7" w14:textId="75941072" w:rsidR="006208C0" w:rsidRDefault="006208C0" w:rsidP="006208C0">
            <w:pPr>
              <w:rPr>
                <w:color w:val="000000"/>
              </w:rPr>
            </w:pPr>
            <w:r w:rsidRPr="0009543C">
              <w:t>VEE2027310</w:t>
            </w:r>
          </w:p>
        </w:tc>
        <w:tc>
          <w:tcPr>
            <w:tcW w:w="2577" w:type="dxa"/>
          </w:tcPr>
          <w:p w14:paraId="272FF273" w14:textId="169400A3" w:rsidR="006208C0" w:rsidRPr="0009543C" w:rsidRDefault="00BB0951" w:rsidP="006208C0">
            <w:r>
              <w:t xml:space="preserve">Juurdepääs tagatud riigiteelt </w:t>
            </w:r>
            <w:r w:rsidRPr="007D41D5">
              <w:t>nr 24 Tapa-Loobu tee</w:t>
            </w:r>
            <w:r>
              <w:t xml:space="preserve">lt algavalt </w:t>
            </w:r>
            <w:r w:rsidR="002C72A0">
              <w:t>erateelt</w:t>
            </w:r>
            <w:r>
              <w:t xml:space="preserve"> (planeeringu joonisel tähistatud).</w:t>
            </w:r>
          </w:p>
        </w:tc>
      </w:tr>
      <w:tr w:rsidR="006208C0" w14:paraId="7A232827" w14:textId="4C3CB515" w:rsidTr="38810CB2">
        <w:tc>
          <w:tcPr>
            <w:tcW w:w="529" w:type="dxa"/>
            <w:tcBorders>
              <w:right w:val="nil"/>
            </w:tcBorders>
          </w:tcPr>
          <w:p w14:paraId="7CA5DE6C" w14:textId="394FE2D2" w:rsidR="006208C0" w:rsidRDefault="006208C0" w:rsidP="006208C0">
            <w:r>
              <w:t>11.</w:t>
            </w:r>
          </w:p>
        </w:tc>
        <w:tc>
          <w:tcPr>
            <w:tcW w:w="2415" w:type="dxa"/>
            <w:tcBorders>
              <w:left w:val="nil"/>
            </w:tcBorders>
          </w:tcPr>
          <w:p w14:paraId="0252BD8A" w14:textId="3F819E76" w:rsidR="006208C0" w:rsidRDefault="006208C0" w:rsidP="006208C0">
            <w:pPr>
              <w:rPr>
                <w:color w:val="000000"/>
              </w:rPr>
            </w:pPr>
            <w:proofErr w:type="spellStart"/>
            <w:r w:rsidRPr="00800907">
              <w:t>Udriku</w:t>
            </w:r>
            <w:proofErr w:type="spellEnd"/>
            <w:r w:rsidRPr="00800907">
              <w:t xml:space="preserve"> oja</w:t>
            </w:r>
          </w:p>
        </w:tc>
        <w:tc>
          <w:tcPr>
            <w:tcW w:w="3138" w:type="dxa"/>
          </w:tcPr>
          <w:p w14:paraId="3B3E049D" w14:textId="4C47E3D1" w:rsidR="006208C0" w:rsidRDefault="006208C0" w:rsidP="006208C0">
            <w:pPr>
              <w:rPr>
                <w:color w:val="000000"/>
              </w:rPr>
            </w:pPr>
            <w:r w:rsidRPr="0009543C">
              <w:t>VEE1078200</w:t>
            </w:r>
          </w:p>
        </w:tc>
        <w:tc>
          <w:tcPr>
            <w:tcW w:w="2577" w:type="dxa"/>
          </w:tcPr>
          <w:p w14:paraId="4FFBB501" w14:textId="1A04FA43" w:rsidR="006208C0" w:rsidRPr="0009543C" w:rsidRDefault="001D0E93" w:rsidP="006208C0">
            <w:r>
              <w:t>Juurdepääs tagatud mööda avalikke teid.</w:t>
            </w:r>
          </w:p>
        </w:tc>
      </w:tr>
      <w:tr w:rsidR="006208C0" w14:paraId="259C8EE9" w14:textId="5EC1CEEB" w:rsidTr="38810CB2">
        <w:tc>
          <w:tcPr>
            <w:tcW w:w="529" w:type="dxa"/>
            <w:tcBorders>
              <w:right w:val="nil"/>
            </w:tcBorders>
          </w:tcPr>
          <w:p w14:paraId="27C30D1C" w14:textId="64DB9D90" w:rsidR="006208C0" w:rsidRDefault="006208C0" w:rsidP="006208C0">
            <w:r>
              <w:t>12.</w:t>
            </w:r>
          </w:p>
        </w:tc>
        <w:tc>
          <w:tcPr>
            <w:tcW w:w="2415" w:type="dxa"/>
            <w:tcBorders>
              <w:left w:val="nil"/>
            </w:tcBorders>
          </w:tcPr>
          <w:p w14:paraId="00DAB8BA" w14:textId="6AA8DFB8" w:rsidR="006208C0" w:rsidRDefault="006208C0" w:rsidP="006208C0">
            <w:pPr>
              <w:rPr>
                <w:color w:val="000000"/>
              </w:rPr>
            </w:pPr>
            <w:r w:rsidRPr="00800907">
              <w:t>Mustoja</w:t>
            </w:r>
          </w:p>
        </w:tc>
        <w:tc>
          <w:tcPr>
            <w:tcW w:w="3138" w:type="dxa"/>
          </w:tcPr>
          <w:p w14:paraId="61ED6AF8" w14:textId="7CFBB33F" w:rsidR="006208C0" w:rsidRDefault="006208C0" w:rsidP="006208C0">
            <w:pPr>
              <w:rPr>
                <w:color w:val="000000"/>
              </w:rPr>
            </w:pPr>
            <w:r w:rsidRPr="0009543C">
              <w:t>VEE1076000</w:t>
            </w:r>
          </w:p>
        </w:tc>
        <w:tc>
          <w:tcPr>
            <w:tcW w:w="2577" w:type="dxa"/>
          </w:tcPr>
          <w:p w14:paraId="4C2C0136" w14:textId="111DE885" w:rsidR="006208C0" w:rsidRPr="0009543C" w:rsidRDefault="001D0E93" w:rsidP="006208C0">
            <w:r>
              <w:t>Juurdepääs tagatud mööda avalikke teid.</w:t>
            </w:r>
          </w:p>
        </w:tc>
      </w:tr>
      <w:tr w:rsidR="006208C0" w14:paraId="7C9B423F" w14:textId="319DA604" w:rsidTr="38810CB2">
        <w:tc>
          <w:tcPr>
            <w:tcW w:w="529" w:type="dxa"/>
            <w:tcBorders>
              <w:right w:val="nil"/>
            </w:tcBorders>
          </w:tcPr>
          <w:p w14:paraId="2CF316DF" w14:textId="41B75CF5" w:rsidR="006208C0" w:rsidRDefault="006208C0" w:rsidP="006208C0">
            <w:r>
              <w:t>13.</w:t>
            </w:r>
          </w:p>
        </w:tc>
        <w:tc>
          <w:tcPr>
            <w:tcW w:w="2415" w:type="dxa"/>
            <w:tcBorders>
              <w:left w:val="nil"/>
            </w:tcBorders>
          </w:tcPr>
          <w:p w14:paraId="04C12EEC" w14:textId="6B9B814A" w:rsidR="006208C0" w:rsidRDefault="006208C0" w:rsidP="006208C0">
            <w:pPr>
              <w:rPr>
                <w:color w:val="000000"/>
              </w:rPr>
            </w:pPr>
            <w:proofErr w:type="spellStart"/>
            <w:r w:rsidRPr="00800907">
              <w:t>Rõmeda</w:t>
            </w:r>
            <w:proofErr w:type="spellEnd"/>
            <w:r w:rsidRPr="00800907">
              <w:t xml:space="preserve"> oja</w:t>
            </w:r>
          </w:p>
        </w:tc>
        <w:tc>
          <w:tcPr>
            <w:tcW w:w="3138" w:type="dxa"/>
          </w:tcPr>
          <w:p w14:paraId="0231D946" w14:textId="5F186E6C" w:rsidR="006208C0" w:rsidRDefault="006208C0" w:rsidP="006208C0">
            <w:pPr>
              <w:rPr>
                <w:color w:val="000000"/>
              </w:rPr>
            </w:pPr>
            <w:r w:rsidRPr="0009543C">
              <w:t>VEE1076200</w:t>
            </w:r>
          </w:p>
        </w:tc>
        <w:tc>
          <w:tcPr>
            <w:tcW w:w="2577" w:type="dxa"/>
          </w:tcPr>
          <w:p w14:paraId="07F6B8D4" w14:textId="22BBB569" w:rsidR="006208C0" w:rsidRPr="0009543C" w:rsidRDefault="001D0E93" w:rsidP="006208C0">
            <w:r>
              <w:t>Juurdepääs tagatud mööda avalikke teid.</w:t>
            </w:r>
          </w:p>
        </w:tc>
      </w:tr>
      <w:tr w:rsidR="006208C0" w14:paraId="38185752" w14:textId="25233328" w:rsidTr="38810CB2">
        <w:tc>
          <w:tcPr>
            <w:tcW w:w="529" w:type="dxa"/>
            <w:tcBorders>
              <w:right w:val="nil"/>
            </w:tcBorders>
          </w:tcPr>
          <w:p w14:paraId="4E9083ED" w14:textId="0BB3C08D" w:rsidR="006208C0" w:rsidRDefault="006208C0" w:rsidP="006208C0">
            <w:r>
              <w:t>14.</w:t>
            </w:r>
          </w:p>
        </w:tc>
        <w:tc>
          <w:tcPr>
            <w:tcW w:w="2415" w:type="dxa"/>
            <w:tcBorders>
              <w:left w:val="nil"/>
            </w:tcBorders>
          </w:tcPr>
          <w:p w14:paraId="1921E787" w14:textId="47BBDFDB" w:rsidR="006208C0" w:rsidRDefault="006208C0" w:rsidP="006208C0">
            <w:pPr>
              <w:rPr>
                <w:color w:val="000000"/>
              </w:rPr>
            </w:pPr>
            <w:r w:rsidRPr="00800907">
              <w:t>Selja jõgi</w:t>
            </w:r>
          </w:p>
        </w:tc>
        <w:tc>
          <w:tcPr>
            <w:tcW w:w="3138" w:type="dxa"/>
          </w:tcPr>
          <w:p w14:paraId="44BBE402" w14:textId="47510CDC" w:rsidR="006208C0" w:rsidRDefault="006208C0" w:rsidP="006208C0">
            <w:pPr>
              <w:rPr>
                <w:color w:val="000000"/>
              </w:rPr>
            </w:pPr>
            <w:r w:rsidRPr="0009543C">
              <w:t>VEE1074600</w:t>
            </w:r>
          </w:p>
        </w:tc>
        <w:tc>
          <w:tcPr>
            <w:tcW w:w="2577" w:type="dxa"/>
          </w:tcPr>
          <w:p w14:paraId="526E393B" w14:textId="70AC4B69" w:rsidR="006208C0" w:rsidRPr="0009543C" w:rsidRDefault="001D0E93" w:rsidP="006208C0">
            <w:r>
              <w:t>Juurdepääs tagatud mööda avalikke teid.</w:t>
            </w:r>
          </w:p>
        </w:tc>
      </w:tr>
      <w:tr w:rsidR="006208C0" w14:paraId="585A04CC" w14:textId="2D68D940" w:rsidTr="38810CB2">
        <w:tc>
          <w:tcPr>
            <w:tcW w:w="529" w:type="dxa"/>
            <w:tcBorders>
              <w:right w:val="nil"/>
            </w:tcBorders>
          </w:tcPr>
          <w:p w14:paraId="2EA66FFE" w14:textId="0DDCCA8D" w:rsidR="006208C0" w:rsidRDefault="006208C0" w:rsidP="006208C0">
            <w:r>
              <w:t>15.</w:t>
            </w:r>
          </w:p>
        </w:tc>
        <w:tc>
          <w:tcPr>
            <w:tcW w:w="2415" w:type="dxa"/>
            <w:tcBorders>
              <w:left w:val="nil"/>
            </w:tcBorders>
          </w:tcPr>
          <w:p w14:paraId="42233FA9" w14:textId="0D87A4A9" w:rsidR="006208C0" w:rsidRDefault="006208C0" w:rsidP="006208C0">
            <w:pPr>
              <w:rPr>
                <w:color w:val="000000"/>
              </w:rPr>
            </w:pPr>
            <w:proofErr w:type="spellStart"/>
            <w:r w:rsidRPr="00800907">
              <w:t>Rutka</w:t>
            </w:r>
            <w:proofErr w:type="spellEnd"/>
            <w:r w:rsidRPr="00800907">
              <w:t xml:space="preserve"> kraav</w:t>
            </w:r>
          </w:p>
        </w:tc>
        <w:tc>
          <w:tcPr>
            <w:tcW w:w="3138" w:type="dxa"/>
          </w:tcPr>
          <w:p w14:paraId="5D4E0ECF" w14:textId="0B6735C8" w:rsidR="006208C0" w:rsidRDefault="006208C0" w:rsidP="006208C0">
            <w:pPr>
              <w:rPr>
                <w:color w:val="000000"/>
              </w:rPr>
            </w:pPr>
            <w:r w:rsidRPr="0009543C">
              <w:t>VEE1079400</w:t>
            </w:r>
          </w:p>
        </w:tc>
        <w:tc>
          <w:tcPr>
            <w:tcW w:w="2577" w:type="dxa"/>
          </w:tcPr>
          <w:p w14:paraId="2A632D70" w14:textId="4B4F5742" w:rsidR="006208C0" w:rsidRPr="0009543C" w:rsidRDefault="002C0F1B" w:rsidP="006208C0">
            <w:r w:rsidRPr="002C0F1B">
              <w:t xml:space="preserve">Juurdepääs </w:t>
            </w:r>
            <w:r w:rsidR="00AC1434">
              <w:t xml:space="preserve">Kadrina vallas </w:t>
            </w:r>
            <w:r w:rsidRPr="002C0F1B">
              <w:t xml:space="preserve">puudub, kuna sinna ei vii ühtegi avalikku </w:t>
            </w:r>
            <w:r>
              <w:t>ega era</w:t>
            </w:r>
            <w:r w:rsidRPr="002C0F1B">
              <w:t>teed</w:t>
            </w:r>
            <w:r>
              <w:t xml:space="preserve"> (</w:t>
            </w:r>
            <w:r w:rsidR="00AC1434">
              <w:t>a</w:t>
            </w:r>
            <w:r>
              <w:t>sub keset soist maastikku).</w:t>
            </w:r>
          </w:p>
        </w:tc>
      </w:tr>
      <w:tr w:rsidR="006208C0" w14:paraId="3B256DC3" w14:textId="54C17F57" w:rsidTr="38810CB2">
        <w:tc>
          <w:tcPr>
            <w:tcW w:w="529" w:type="dxa"/>
            <w:tcBorders>
              <w:right w:val="nil"/>
            </w:tcBorders>
          </w:tcPr>
          <w:p w14:paraId="53A5BC0F" w14:textId="03E34277" w:rsidR="006208C0" w:rsidRDefault="006208C0" w:rsidP="006208C0">
            <w:r>
              <w:t>16.</w:t>
            </w:r>
          </w:p>
        </w:tc>
        <w:tc>
          <w:tcPr>
            <w:tcW w:w="2415" w:type="dxa"/>
            <w:tcBorders>
              <w:left w:val="nil"/>
            </w:tcBorders>
          </w:tcPr>
          <w:p w14:paraId="182C78EC" w14:textId="27C4A18A" w:rsidR="006208C0" w:rsidRDefault="006208C0" w:rsidP="006208C0">
            <w:pPr>
              <w:rPr>
                <w:color w:val="000000"/>
              </w:rPr>
            </w:pPr>
            <w:r w:rsidRPr="00800907">
              <w:t>Loobu jõgi</w:t>
            </w:r>
          </w:p>
        </w:tc>
        <w:tc>
          <w:tcPr>
            <w:tcW w:w="3138" w:type="dxa"/>
          </w:tcPr>
          <w:p w14:paraId="7D27B7AB" w14:textId="1186F5AD" w:rsidR="006208C0" w:rsidRDefault="006208C0" w:rsidP="006208C0">
            <w:pPr>
              <w:rPr>
                <w:color w:val="000000"/>
              </w:rPr>
            </w:pPr>
            <w:r w:rsidRPr="0009543C">
              <w:t>VEE1077900</w:t>
            </w:r>
          </w:p>
        </w:tc>
        <w:tc>
          <w:tcPr>
            <w:tcW w:w="2577" w:type="dxa"/>
          </w:tcPr>
          <w:p w14:paraId="1E3F0027" w14:textId="1A87AC09" w:rsidR="006208C0" w:rsidRPr="0009543C" w:rsidRDefault="001D0E93" w:rsidP="006208C0">
            <w:r>
              <w:t>Juurdepääs tagatud mööda avalikke teid.</w:t>
            </w:r>
          </w:p>
        </w:tc>
      </w:tr>
      <w:tr w:rsidR="006208C0" w14:paraId="6611C052" w14:textId="3D5D1ADF" w:rsidTr="38810CB2">
        <w:tc>
          <w:tcPr>
            <w:tcW w:w="529" w:type="dxa"/>
            <w:tcBorders>
              <w:right w:val="nil"/>
            </w:tcBorders>
          </w:tcPr>
          <w:p w14:paraId="52451B3F" w14:textId="14F4005E" w:rsidR="006208C0" w:rsidRDefault="006208C0" w:rsidP="006208C0">
            <w:r>
              <w:t>17.</w:t>
            </w:r>
          </w:p>
        </w:tc>
        <w:tc>
          <w:tcPr>
            <w:tcW w:w="2415" w:type="dxa"/>
            <w:tcBorders>
              <w:left w:val="nil"/>
            </w:tcBorders>
          </w:tcPr>
          <w:p w14:paraId="403310BC" w14:textId="3D76032D" w:rsidR="006208C0" w:rsidRDefault="006208C0" w:rsidP="006208C0">
            <w:pPr>
              <w:rPr>
                <w:color w:val="000000"/>
              </w:rPr>
            </w:pPr>
            <w:proofErr w:type="spellStart"/>
            <w:r w:rsidRPr="00800907">
              <w:t>Läsna</w:t>
            </w:r>
            <w:proofErr w:type="spellEnd"/>
            <w:r w:rsidRPr="00800907">
              <w:t xml:space="preserve"> jõgi / Nõmmoja</w:t>
            </w:r>
          </w:p>
        </w:tc>
        <w:tc>
          <w:tcPr>
            <w:tcW w:w="3138" w:type="dxa"/>
          </w:tcPr>
          <w:p w14:paraId="0215D5C4" w14:textId="018BB449" w:rsidR="006208C0" w:rsidRDefault="006208C0" w:rsidP="006208C0">
            <w:pPr>
              <w:rPr>
                <w:color w:val="000000"/>
              </w:rPr>
            </w:pPr>
            <w:r w:rsidRPr="0009543C">
              <w:t>VEE1078900</w:t>
            </w:r>
          </w:p>
        </w:tc>
        <w:tc>
          <w:tcPr>
            <w:tcW w:w="2577" w:type="dxa"/>
          </w:tcPr>
          <w:p w14:paraId="37DCA4B8" w14:textId="2EDAF08A" w:rsidR="006208C0" w:rsidRPr="0009543C" w:rsidRDefault="001D0E93" w:rsidP="006208C0">
            <w:r>
              <w:t>Juurdepääs tagatud mööda avalikke teid.</w:t>
            </w:r>
          </w:p>
        </w:tc>
      </w:tr>
    </w:tbl>
    <w:p w14:paraId="5A459CB2" w14:textId="3864F9FE" w:rsidR="00AA62CB" w:rsidRDefault="00AA62CB" w:rsidP="00D567BE"/>
    <w:p w14:paraId="455FB57A" w14:textId="77777777" w:rsidR="007D7CD1" w:rsidRPr="00BA7336" w:rsidRDefault="007D7CD1" w:rsidP="007D7CD1">
      <w:pPr>
        <w:rPr>
          <w:b/>
          <w:bCs/>
        </w:rPr>
      </w:pPr>
      <w:r w:rsidRPr="00BA7336">
        <w:rPr>
          <w:b/>
          <w:bCs/>
        </w:rPr>
        <w:t>Kasutus- ja ehitustingimused</w:t>
      </w:r>
    </w:p>
    <w:p w14:paraId="1A1B5650" w14:textId="48E8A09F" w:rsidR="00961D00" w:rsidRDefault="007D7CD1" w:rsidP="007D7CD1">
      <w:pPr>
        <w:pStyle w:val="Loendilik"/>
        <w:numPr>
          <w:ilvl w:val="0"/>
          <w:numId w:val="55"/>
        </w:numPr>
      </w:pPr>
      <w:r>
        <w:t>Avalikult kasutatavate veekogude kallasrajale on juurdepääs tagatud avaliku kasutusega puhkealade, traditsiooniliste ujumiskohtade, riigiteede, kohalike teede ja liikumisradade kaudu</w:t>
      </w:r>
      <w:r w:rsidR="002C72A0">
        <w:t xml:space="preserve"> kui tabelis 6.3 ei ole öeldud teisiti</w:t>
      </w:r>
      <w:r>
        <w:t>.</w:t>
      </w:r>
    </w:p>
    <w:p w14:paraId="14D768B5" w14:textId="40B82DCD" w:rsidR="007D7CD1" w:rsidRDefault="00961D00" w:rsidP="00D567BE">
      <w:pPr>
        <w:pStyle w:val="Loendilik"/>
        <w:numPr>
          <w:ilvl w:val="0"/>
          <w:numId w:val="55"/>
        </w:numPr>
      </w:pPr>
      <w:r>
        <w:lastRenderedPageBreak/>
        <w:t>Juhul kui planeeritakse teenindushoone, ühiskondliku- ja/või kultuurihoone, puhke- ja majutusasutuse rajamist avalikult kasutatava veekogu kaldaalale, tuleb d</w:t>
      </w:r>
      <w:r w:rsidR="007D7CD1">
        <w:t>etailplaneeringuga</w:t>
      </w:r>
      <w:r w:rsidR="00903261">
        <w:t xml:space="preserve"> ja/või</w:t>
      </w:r>
      <w:r w:rsidR="007D7CD1">
        <w:t xml:space="preserve"> projekteerimistingimuste andmisel või maakorralduslike toimingute läbiviimisel määrata juurdepääs avalikult kasutatava veekogu kallasrajale. </w:t>
      </w:r>
    </w:p>
    <w:p w14:paraId="211D521E" w14:textId="77777777" w:rsidR="00BA7336" w:rsidRDefault="00BA7336" w:rsidP="00ED6747"/>
    <w:p w14:paraId="55380A8A" w14:textId="3007D640" w:rsidR="0062545C" w:rsidRPr="007D7CD1" w:rsidRDefault="002E59F5" w:rsidP="007D7CD1">
      <w:pPr>
        <w:pStyle w:val="Pealkiri4"/>
      </w:pPr>
      <w:bookmarkStart w:id="123" w:name="_Toc195255828"/>
      <w:r>
        <w:t xml:space="preserve">Lautrid, paadisillad ja </w:t>
      </w:r>
      <w:proofErr w:type="spellStart"/>
      <w:r>
        <w:t>slipid</w:t>
      </w:r>
      <w:bookmarkEnd w:id="123"/>
      <w:proofErr w:type="spellEnd"/>
    </w:p>
    <w:p w14:paraId="61F944B8" w14:textId="410B2CB0" w:rsidR="0062545C" w:rsidRDefault="002E59F5" w:rsidP="00D567BE">
      <w:r>
        <w:t xml:space="preserve">Üldplaneeringu täpsusastmes paadisildade, </w:t>
      </w:r>
      <w:proofErr w:type="spellStart"/>
      <w:r>
        <w:t>slippide</w:t>
      </w:r>
      <w:proofErr w:type="spellEnd"/>
      <w:r>
        <w:t xml:space="preserve"> ja lautrite asukohti ei määrata, neid on võimalik kavandada looduslikult sobivates kohtades.</w:t>
      </w:r>
    </w:p>
    <w:p w14:paraId="15188C51" w14:textId="77777777" w:rsidR="00BA7336" w:rsidRDefault="00BA7336" w:rsidP="00D567BE">
      <w:pPr>
        <w:rPr>
          <w:b/>
          <w:bCs/>
          <w:u w:val="single"/>
        </w:rPr>
      </w:pPr>
    </w:p>
    <w:p w14:paraId="32CE38F6" w14:textId="69A25EB7" w:rsidR="0062545C" w:rsidRPr="00BA7336" w:rsidRDefault="002E59F5" w:rsidP="00D567BE">
      <w:pPr>
        <w:rPr>
          <w:b/>
          <w:bCs/>
        </w:rPr>
      </w:pPr>
      <w:r w:rsidRPr="00BA7336">
        <w:rPr>
          <w:b/>
          <w:bCs/>
        </w:rPr>
        <w:t>Kasutus- ja ehitustingimused</w:t>
      </w:r>
    </w:p>
    <w:p w14:paraId="2C6C0159" w14:textId="3D69C7B8" w:rsidR="0062545C" w:rsidRDefault="002E59F5">
      <w:pPr>
        <w:pStyle w:val="Loendilik"/>
        <w:numPr>
          <w:ilvl w:val="0"/>
          <w:numId w:val="54"/>
        </w:numPr>
      </w:pPr>
      <w:r>
        <w:t xml:space="preserve">Lautrit, paadisilda ja </w:t>
      </w:r>
      <w:proofErr w:type="spellStart"/>
      <w:r>
        <w:t>slippi</w:t>
      </w:r>
      <w:proofErr w:type="spellEnd"/>
      <w:r>
        <w:t xml:space="preserve"> tohib kaldale rajada, kui tegevus on kooskõlas õigusaktidega</w:t>
      </w:r>
      <w:r w:rsidR="00690E8C">
        <w:t xml:space="preserve"> </w:t>
      </w:r>
      <w:r w:rsidR="5547A38E">
        <w:t xml:space="preserve">ning </w:t>
      </w:r>
      <w:r w:rsidR="00690E8C">
        <w:t>ei ole vastuolus ranna ja kalda kaitse eesmärkidega</w:t>
      </w:r>
      <w:r>
        <w:t xml:space="preserve">. Kaitsealade puhul tuleb arvestada ka kaitseala kaitse-eeskirjas sätestatuga, st tegevus ei tohi kahjustada kaitseala kaitse-eesmärgi saavutamist või seisundit. </w:t>
      </w:r>
      <w:r w:rsidR="00081A2A">
        <w:t>Kaitsealal, hoiualal, püsielupaigas ja kaitstava looduse üksikobjekti kaitsevööndis on vaja lautri või paadisilla ehitamiseks kaitstava loodusobjekti valitseja nõusolek</w:t>
      </w:r>
      <w:r w:rsidR="00081A2A">
        <w:rPr>
          <w:rStyle w:val="Allmrkuseviide"/>
        </w:rPr>
        <w:footnoteReference w:id="25"/>
      </w:r>
      <w:r w:rsidR="00081A2A">
        <w:t>.</w:t>
      </w:r>
    </w:p>
    <w:p w14:paraId="467C6DDA" w14:textId="1E1FBC8E" w:rsidR="0062545C" w:rsidRDefault="34568747" w:rsidP="00D567BE">
      <w:pPr>
        <w:pStyle w:val="Loendilik"/>
        <w:numPr>
          <w:ilvl w:val="0"/>
          <w:numId w:val="54"/>
        </w:numPr>
      </w:pPr>
      <w:proofErr w:type="spellStart"/>
      <w:r>
        <w:t>Slipi</w:t>
      </w:r>
      <w:proofErr w:type="spellEnd"/>
      <w:r>
        <w:t xml:space="preserve"> rajamisel tuleb lahendada juurdepääs ja manööverdamise võimalus mootorsõiduki ja järelkäruga.</w:t>
      </w:r>
    </w:p>
    <w:p w14:paraId="2E8F18B7" w14:textId="3A385577" w:rsidR="0062545C" w:rsidRDefault="34568747" w:rsidP="00D567BE">
      <w:pPr>
        <w:pStyle w:val="Loendilik"/>
        <w:numPr>
          <w:ilvl w:val="0"/>
          <w:numId w:val="54"/>
        </w:numPr>
      </w:pPr>
      <w:r>
        <w:t xml:space="preserve">Lautrikohtade rajamine on võimalik juhul, kui looduslikud tingimused seda võimaldavad. Lautri rajamisel on lubatud kivide ümberpaigutamine/nihutamine, sette ja muda eemaldamine veealal, paadi </w:t>
      </w:r>
      <w:proofErr w:type="spellStart"/>
      <w:r>
        <w:t>veeskamiseks</w:t>
      </w:r>
      <w:proofErr w:type="spellEnd"/>
      <w:r>
        <w:t xml:space="preserve"> vajalike palkide paigutamine jm sarnased tegevused. Süvendamine on lubatud kooskõlastusel Keskkonnaametiga</w:t>
      </w:r>
      <w:r w:rsidR="607169D2">
        <w:t xml:space="preserve"> ja vastavalt looduskaitseseaduse</w:t>
      </w:r>
      <w:r w:rsidR="47BF395D">
        <w:t>le</w:t>
      </w:r>
      <w:r>
        <w:t>.</w:t>
      </w:r>
    </w:p>
    <w:p w14:paraId="42B3FA20" w14:textId="77777777" w:rsidR="0062545C" w:rsidRDefault="0062545C" w:rsidP="00D567BE"/>
    <w:p w14:paraId="6B573F4A" w14:textId="560B37BD" w:rsidR="0062545C" w:rsidRDefault="002E59F5" w:rsidP="007D7CD1">
      <w:pPr>
        <w:pStyle w:val="Pealkiri4"/>
      </w:pPr>
      <w:bookmarkStart w:id="124" w:name="_Toc195255829"/>
      <w:r>
        <w:t>Ehituskeeluvööndi vähendamine</w:t>
      </w:r>
      <w:bookmarkEnd w:id="124"/>
    </w:p>
    <w:p w14:paraId="3B803C3F" w14:textId="4A86E132" w:rsidR="00B11254" w:rsidRDefault="006E384F" w:rsidP="006E384F">
      <w:pPr>
        <w:spacing w:line="240" w:lineRule="auto"/>
      </w:pPr>
      <w:r w:rsidRPr="00EE469B">
        <w:rPr>
          <w:b/>
        </w:rPr>
        <w:t>Keskkonnaamet andis 17.</w:t>
      </w:r>
      <w:r w:rsidR="00E10F7E">
        <w:rPr>
          <w:b/>
        </w:rPr>
        <w:t>03</w:t>
      </w:r>
      <w:r w:rsidRPr="00EE469B">
        <w:rPr>
          <w:b/>
        </w:rPr>
        <w:t>.202</w:t>
      </w:r>
      <w:r w:rsidR="00E10F7E">
        <w:rPr>
          <w:b/>
        </w:rPr>
        <w:t>5</w:t>
      </w:r>
      <w:r w:rsidRPr="00EE469B">
        <w:rPr>
          <w:b/>
        </w:rPr>
        <w:t xml:space="preserve"> kirjaga </w:t>
      </w:r>
      <w:r w:rsidR="00E10F7E" w:rsidRPr="00E10F7E">
        <w:rPr>
          <w:b/>
        </w:rPr>
        <w:t>nr 7-13/25/5352</w:t>
      </w:r>
      <w:r w:rsidR="00E10F7E">
        <w:rPr>
          <w:b/>
        </w:rPr>
        <w:t xml:space="preserve"> </w:t>
      </w:r>
      <w:r w:rsidRPr="00EE469B">
        <w:rPr>
          <w:b/>
        </w:rPr>
        <w:t>nõusoleku ehituskeeluvööndi vähendamiseks järgmiselt</w:t>
      </w:r>
      <w:r w:rsidRPr="00EE469B">
        <w:t>:</w:t>
      </w:r>
    </w:p>
    <w:p w14:paraId="015CF50D" w14:textId="3BFFA72A" w:rsidR="00B11254" w:rsidRPr="00A81A33" w:rsidRDefault="00B11254" w:rsidP="00A81A33">
      <w:pPr>
        <w:rPr>
          <w:rFonts w:eastAsiaTheme="minorHAnsi" w:cstheme="minorBidi"/>
          <w:szCs w:val="22"/>
          <w:lang w:eastAsia="en-US"/>
        </w:rPr>
      </w:pPr>
      <w:proofErr w:type="spellStart"/>
      <w:r>
        <w:t>Mõndavere</w:t>
      </w:r>
      <w:proofErr w:type="spellEnd"/>
      <w:r>
        <w:t xml:space="preserve"> külas </w:t>
      </w:r>
      <w:proofErr w:type="spellStart"/>
      <w:r>
        <w:t>Läsna</w:t>
      </w:r>
      <w:proofErr w:type="spellEnd"/>
      <w:r>
        <w:t xml:space="preserve"> jõe ehituskeeluvööndit 25 meetrini Juhani (27301:001:0165) </w:t>
      </w:r>
      <w:r>
        <w:rPr>
          <w:rFonts w:eastAsiaTheme="minorHAnsi" w:cstheme="minorBidi"/>
          <w:szCs w:val="22"/>
          <w:lang w:eastAsia="en-US"/>
        </w:rPr>
        <w:t>kinnistul oleva ehitise kooskõlla viimiseks kehtiva õigusaktiga ning kahe abihoone rajamiseks</w:t>
      </w:r>
      <w:r w:rsidR="00966E35">
        <w:rPr>
          <w:rFonts w:eastAsiaTheme="minorHAnsi" w:cstheme="minorBidi"/>
          <w:szCs w:val="22"/>
          <w:lang w:eastAsia="en-US"/>
        </w:rPr>
        <w:t xml:space="preserve"> </w:t>
      </w:r>
      <w:r>
        <w:rPr>
          <w:rFonts w:eastAsiaTheme="minorHAnsi" w:cstheme="minorBidi"/>
          <w:szCs w:val="22"/>
          <w:lang w:eastAsia="en-US"/>
        </w:rPr>
        <w:t xml:space="preserve">(vt </w:t>
      </w:r>
      <w:r>
        <w:rPr>
          <w:rFonts w:eastAsiaTheme="minorHAnsi" w:cstheme="minorBidi"/>
          <w:szCs w:val="22"/>
          <w:lang w:eastAsia="en-US"/>
        </w:rPr>
        <w:fldChar w:fldCharType="begin"/>
      </w:r>
      <w:r>
        <w:rPr>
          <w:rFonts w:eastAsiaTheme="minorHAnsi" w:cstheme="minorBidi"/>
          <w:szCs w:val="22"/>
          <w:lang w:eastAsia="en-US"/>
        </w:rPr>
        <w:instrText xml:space="preserve"> REF _Ref131612196 \h </w:instrText>
      </w:r>
      <w:r>
        <w:rPr>
          <w:rFonts w:eastAsiaTheme="minorHAnsi" w:cstheme="minorBidi"/>
          <w:szCs w:val="22"/>
          <w:lang w:eastAsia="en-US"/>
        </w:rPr>
      </w:r>
      <w:r>
        <w:rPr>
          <w:rFonts w:eastAsiaTheme="minorHAnsi" w:cstheme="minorBidi"/>
          <w:szCs w:val="22"/>
          <w:lang w:eastAsia="en-US"/>
        </w:rPr>
        <w:fldChar w:fldCharType="separate"/>
      </w:r>
      <w:r w:rsidR="00A81A33">
        <w:t xml:space="preserve">Joonis </w:t>
      </w:r>
      <w:r w:rsidR="00A81A33">
        <w:rPr>
          <w:noProof/>
        </w:rPr>
        <w:t>6</w:t>
      </w:r>
      <w:r w:rsidR="00A81A33">
        <w:t>.</w:t>
      </w:r>
      <w:r w:rsidR="00A81A33">
        <w:rPr>
          <w:noProof/>
        </w:rPr>
        <w:t>2</w:t>
      </w:r>
      <w:r>
        <w:rPr>
          <w:rFonts w:eastAsiaTheme="minorHAnsi" w:cstheme="minorBidi"/>
          <w:szCs w:val="22"/>
          <w:lang w:eastAsia="en-US"/>
        </w:rPr>
        <w:fldChar w:fldCharType="end"/>
      </w:r>
      <w:r>
        <w:rPr>
          <w:rFonts w:eastAsiaTheme="minorHAnsi" w:cstheme="minorBidi"/>
          <w:szCs w:val="22"/>
          <w:lang w:eastAsia="en-US"/>
        </w:rPr>
        <w:t>).</w:t>
      </w:r>
      <w:r w:rsidR="00A81A33">
        <w:rPr>
          <w:rFonts w:eastAsiaTheme="minorHAnsi" w:cstheme="minorBidi"/>
          <w:szCs w:val="22"/>
          <w:lang w:eastAsia="en-US"/>
        </w:rPr>
        <w:t xml:space="preserve"> </w:t>
      </w:r>
      <w:r w:rsidR="00A81A33" w:rsidRPr="00A81A33">
        <w:rPr>
          <w:rFonts w:eastAsiaTheme="minorHAnsi" w:cstheme="minorBidi"/>
          <w:szCs w:val="22"/>
          <w:lang w:eastAsia="en-US"/>
        </w:rPr>
        <w:t>EKV vähendamise ulatuses antud nõusolek kehtib vaid vastuvõetud ÜP seletuskirjas ja selle joonistel kavandatud tegevustele ning planeeringulahendusele.</w:t>
      </w:r>
    </w:p>
    <w:p w14:paraId="34D6629A" w14:textId="057EA0B9" w:rsidR="009E602C" w:rsidRDefault="009E602C" w:rsidP="00007320"/>
    <w:p w14:paraId="192E6BD7" w14:textId="77777777" w:rsidR="00B11254" w:rsidRDefault="00B11254">
      <w:pPr>
        <w:spacing w:after="0"/>
        <w:jc w:val="left"/>
      </w:pPr>
      <w:r>
        <w:br w:type="page"/>
      </w:r>
    </w:p>
    <w:p w14:paraId="3FE81920" w14:textId="77777777" w:rsidR="00D651A2" w:rsidRDefault="00D651A2" w:rsidP="0037451E">
      <w:pPr>
        <w:keepNext/>
      </w:pPr>
      <w:r>
        <w:rPr>
          <w:noProof/>
        </w:rPr>
        <w:lastRenderedPageBreak/>
        <w:drawing>
          <wp:inline distT="0" distB="0" distL="0" distR="0" wp14:anchorId="51687FEB" wp14:editId="15BACF39">
            <wp:extent cx="5760720" cy="7666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7666355"/>
                    </a:xfrm>
                    <a:prstGeom prst="rect">
                      <a:avLst/>
                    </a:prstGeom>
                    <a:noFill/>
                    <a:ln>
                      <a:noFill/>
                    </a:ln>
                  </pic:spPr>
                </pic:pic>
              </a:graphicData>
            </a:graphic>
          </wp:inline>
        </w:drawing>
      </w:r>
    </w:p>
    <w:p w14:paraId="3DD05850" w14:textId="50591CD8" w:rsidR="00193BAB" w:rsidRDefault="00D651A2" w:rsidP="0037451E">
      <w:pPr>
        <w:pStyle w:val="Pealdis"/>
      </w:pPr>
      <w:bookmarkStart w:id="125" w:name="_Ref131612196"/>
      <w:bookmarkStart w:id="126" w:name="_Toc195255873"/>
      <w:r>
        <w:t xml:space="preserve">Joonis </w:t>
      </w:r>
      <w:r w:rsidR="004C39EC">
        <w:fldChar w:fldCharType="begin"/>
      </w:r>
      <w:r w:rsidR="004C39EC">
        <w:instrText xml:space="preserve"> STYLEREF 1 \s </w:instrText>
      </w:r>
      <w:r w:rsidR="004C39EC">
        <w:fldChar w:fldCharType="separate"/>
      </w:r>
      <w:r w:rsidR="00834D58">
        <w:rPr>
          <w:noProof/>
        </w:rPr>
        <w:t>6</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834D58">
        <w:rPr>
          <w:noProof/>
        </w:rPr>
        <w:t>2</w:t>
      </w:r>
      <w:r w:rsidR="004C39EC">
        <w:rPr>
          <w:noProof/>
        </w:rPr>
        <w:fldChar w:fldCharType="end"/>
      </w:r>
      <w:bookmarkEnd w:id="125"/>
      <w:r>
        <w:t xml:space="preserve"> </w:t>
      </w:r>
      <w:proofErr w:type="spellStart"/>
      <w:r>
        <w:t>Mõndavere</w:t>
      </w:r>
      <w:proofErr w:type="spellEnd"/>
      <w:r>
        <w:t xml:space="preserve"> külas ehituskeeluvööndi vähendami</w:t>
      </w:r>
      <w:r w:rsidR="00BA20B5">
        <w:t>ne</w:t>
      </w:r>
      <w:bookmarkEnd w:id="126"/>
    </w:p>
    <w:p w14:paraId="71205760" w14:textId="6183E6E4" w:rsidR="00F40F53" w:rsidRDefault="00F40F53" w:rsidP="00910E19"/>
    <w:p w14:paraId="2BADAB4B" w14:textId="57AE55B2" w:rsidR="0062545C" w:rsidRDefault="002E59F5" w:rsidP="00ED2531">
      <w:pPr>
        <w:pStyle w:val="Pealkiri2"/>
      </w:pPr>
      <w:bookmarkStart w:id="127" w:name="_2r0uhxc"/>
      <w:bookmarkStart w:id="128" w:name="_Toc108012107"/>
      <w:bookmarkStart w:id="129" w:name="_Ref107825317"/>
      <w:bookmarkStart w:id="130" w:name="_Toc195255830"/>
      <w:bookmarkEnd w:id="127"/>
      <w:bookmarkEnd w:id="128"/>
      <w:r>
        <w:lastRenderedPageBreak/>
        <w:t>Liikuvus ja transport</w:t>
      </w:r>
      <w:bookmarkEnd w:id="129"/>
      <w:bookmarkEnd w:id="130"/>
    </w:p>
    <w:p w14:paraId="409137E2" w14:textId="69CBC03D" w:rsidR="0062545C" w:rsidRPr="00BA7336" w:rsidRDefault="002E59F5" w:rsidP="00D567BE">
      <w:pPr>
        <w:rPr>
          <w:b/>
          <w:bCs/>
        </w:rPr>
      </w:pPr>
      <w:r w:rsidRPr="00BA7336">
        <w:rPr>
          <w:b/>
          <w:bCs/>
        </w:rPr>
        <w:t xml:space="preserve">Liikluskorralduse üldised põhimõtted </w:t>
      </w:r>
    </w:p>
    <w:p w14:paraId="1E19B890" w14:textId="77777777" w:rsidR="0062545C" w:rsidRDefault="002E59F5" w:rsidP="00D567BE">
      <w:pPr>
        <w:pStyle w:val="Loendilik"/>
        <w:numPr>
          <w:ilvl w:val="0"/>
          <w:numId w:val="56"/>
        </w:numPr>
      </w:pPr>
      <w:r>
        <w:t>Avaliku kasutusega teed peavad tagama ohutu liikumisvõimaluse mootorsõidukitele, jalakäijatele ja jalgratturitele, samuti juurdepääsu eriotstarbeliste sõidukitega.</w:t>
      </w:r>
    </w:p>
    <w:p w14:paraId="5BCA2F86" w14:textId="77777777" w:rsidR="0062545C" w:rsidRDefault="002E59F5" w:rsidP="00D567BE">
      <w:pPr>
        <w:pStyle w:val="Loendilik"/>
        <w:numPr>
          <w:ilvl w:val="0"/>
          <w:numId w:val="56"/>
        </w:numPr>
      </w:pPr>
      <w:r>
        <w:t>Tiheasustusega aladel tuleb:</w:t>
      </w:r>
    </w:p>
    <w:p w14:paraId="768DFEE5" w14:textId="77777777" w:rsidR="0062545C" w:rsidRDefault="002E59F5" w:rsidP="00D567BE">
      <w:pPr>
        <w:pStyle w:val="Loendilik"/>
        <w:numPr>
          <w:ilvl w:val="1"/>
          <w:numId w:val="56"/>
        </w:numPr>
      </w:pPr>
      <w:r>
        <w:t>pöörata enam tähelepanu vähemkaitstud liiklejatele (jalakäijad, jalgratturid, mopeedijuhid, mootorratturid);</w:t>
      </w:r>
    </w:p>
    <w:p w14:paraId="40788184" w14:textId="7B391AAC" w:rsidR="0062545C" w:rsidRDefault="002E59F5" w:rsidP="00D567BE">
      <w:pPr>
        <w:pStyle w:val="Loendilik"/>
        <w:numPr>
          <w:ilvl w:val="1"/>
          <w:numId w:val="56"/>
        </w:numPr>
      </w:pPr>
      <w:r>
        <w:t xml:space="preserve">kasutada liikluse rahustamise võtteid mootorsõiduki ja </w:t>
      </w:r>
      <w:proofErr w:type="spellStart"/>
      <w:r w:rsidR="002D6711">
        <w:t>kergliikleja</w:t>
      </w:r>
      <w:proofErr w:type="spellEnd"/>
      <w:r w:rsidR="002D6711">
        <w:t xml:space="preserve"> </w:t>
      </w:r>
      <w:r>
        <w:t>omavahelise konflikti ennetamiseks ja/või vähendamiseks;</w:t>
      </w:r>
    </w:p>
    <w:p w14:paraId="6A0D7533" w14:textId="77777777" w:rsidR="0062545C" w:rsidRDefault="002E59F5" w:rsidP="00D567BE">
      <w:pPr>
        <w:pStyle w:val="Loendilik"/>
        <w:numPr>
          <w:ilvl w:val="1"/>
          <w:numId w:val="56"/>
        </w:numPr>
      </w:pPr>
      <w:r>
        <w:t xml:space="preserve">tagada tänava/tee ületamise võimalused mõistliku vahemaa tagant, arvestades </w:t>
      </w:r>
      <w:proofErr w:type="spellStart"/>
      <w:r>
        <w:t>kergliiklejate</w:t>
      </w:r>
      <w:proofErr w:type="spellEnd"/>
      <w:r>
        <w:t xml:space="preserve"> harjumuspäraseid, sihtpunktide vahelisi liikumissuundi ning ühistranspordipeatuste asukohti;</w:t>
      </w:r>
    </w:p>
    <w:p w14:paraId="215613F9" w14:textId="77777777" w:rsidR="0062545C" w:rsidRDefault="002E59F5" w:rsidP="00D567BE">
      <w:pPr>
        <w:pStyle w:val="Loendilik"/>
        <w:numPr>
          <w:ilvl w:val="1"/>
          <w:numId w:val="56"/>
        </w:numPr>
      </w:pPr>
      <w:r>
        <w:t>tagada tänavate ja üldkasutatavate alade ning objektide piisav valgustatus.</w:t>
      </w:r>
    </w:p>
    <w:p w14:paraId="7E490741" w14:textId="0D650CF2" w:rsidR="0062545C" w:rsidRDefault="002E59F5" w:rsidP="00ED2531">
      <w:pPr>
        <w:pStyle w:val="Pealkiri3"/>
      </w:pPr>
      <w:bookmarkStart w:id="131" w:name="_Toc195255831"/>
      <w:r>
        <w:t>Kergliiklusteed, matka- ja terviserajad</w:t>
      </w:r>
      <w:bookmarkEnd w:id="131"/>
    </w:p>
    <w:p w14:paraId="52A8339C" w14:textId="77777777" w:rsidR="0062545C" w:rsidRDefault="002E59F5" w:rsidP="00D567BE">
      <w:r>
        <w:t xml:space="preserve">Kergliiklusteede kavandamisel ei ole üldplaneeringu üldistusastmest lähtuvalt eristatud, kas tegemist on jalgrattatee, jalgtee või kõnniteega ega määratud ruumivajadust. </w:t>
      </w:r>
    </w:p>
    <w:p w14:paraId="19D0D033" w14:textId="74272FC8" w:rsidR="0062545C" w:rsidRPr="00BA7336" w:rsidRDefault="002E59F5" w:rsidP="00D567BE">
      <w:pPr>
        <w:rPr>
          <w:b/>
          <w:bCs/>
        </w:rPr>
      </w:pPr>
      <w:r w:rsidRPr="00BA7336">
        <w:rPr>
          <w:b/>
          <w:bCs/>
        </w:rPr>
        <w:t>Kasutus ja ehitustingimused</w:t>
      </w:r>
    </w:p>
    <w:p w14:paraId="7ACFF6E9" w14:textId="5B3E01C1" w:rsidR="0062545C" w:rsidRDefault="002E59F5" w:rsidP="00D567BE">
      <w:pPr>
        <w:pStyle w:val="Loendilik"/>
        <w:numPr>
          <w:ilvl w:val="0"/>
          <w:numId w:val="57"/>
        </w:numPr>
      </w:pPr>
      <w:r>
        <w:t xml:space="preserve">Kergliiklustee iseloom, täpne paiknemine ja ruumivajadus (teepool; täpne, loogiline </w:t>
      </w:r>
      <w:r w:rsidR="1B7B02C0">
        <w:t xml:space="preserve">ning </w:t>
      </w:r>
      <w:r>
        <w:t>vajadustest lähtuv algus- ja lõpp-punkt, tee/tänava ületuskohad, paiknemine maaüksusel vms) määrata liigilt täpsema planeeringu või projektiga.</w:t>
      </w:r>
    </w:p>
    <w:p w14:paraId="1740464D" w14:textId="4CF73937" w:rsidR="0062545C" w:rsidRDefault="002E59F5" w:rsidP="00D567BE">
      <w:pPr>
        <w:pStyle w:val="Loendilik"/>
        <w:numPr>
          <w:ilvl w:val="0"/>
          <w:numId w:val="57"/>
        </w:numPr>
      </w:pPr>
      <w:r>
        <w:t>Suurema liikluskoormusega teedel/tänavatel on soovitav kergliiklus autoliiklusest eraldada. Kitsastes oludes, kus ei ole võimalik kergliiklustee vahele kavandada eraldusriba, tuleb liiklusohutuse tagamiseks leida muu leevendav meede, mis vähendab võimalikku mootorsõidukite liiklusest tulenevat ohtu.</w:t>
      </w:r>
    </w:p>
    <w:p w14:paraId="17D5C2FB" w14:textId="77777777" w:rsidR="0062545C" w:rsidRDefault="002E59F5" w:rsidP="00D567BE">
      <w:pPr>
        <w:pStyle w:val="Loendilik"/>
        <w:numPr>
          <w:ilvl w:val="0"/>
          <w:numId w:val="57"/>
        </w:numPr>
      </w:pPr>
      <w:r>
        <w:t xml:space="preserve">Arendada välja arendusalade sisesed kergliiklusteed/jalgteed, arvestades </w:t>
      </w:r>
      <w:proofErr w:type="spellStart"/>
      <w:r>
        <w:t>kergliiklejate</w:t>
      </w:r>
      <w:proofErr w:type="spellEnd"/>
      <w:r>
        <w:t xml:space="preserve"> peamisi liikumissuundi ja sihtkohtade paiknemist (töökohad, haridusasutused, suuremad puhkealad, noortekeskused, päevakeskused, ühistranspordipeatused vms). Olemasolevad ja planeeritavad kergliiklusteed peavad moodustama tervikliku võrgustiku.</w:t>
      </w:r>
    </w:p>
    <w:p w14:paraId="7EA5C3D6" w14:textId="77777777" w:rsidR="0062545C" w:rsidRDefault="002E59F5" w:rsidP="00D567BE">
      <w:pPr>
        <w:pStyle w:val="Loendilik"/>
        <w:numPr>
          <w:ilvl w:val="0"/>
          <w:numId w:val="57"/>
        </w:numPr>
      </w:pPr>
      <w:r>
        <w:t xml:space="preserve">Arvestada liikuvuslahenduste ja väliruumi planeerimisel erinevate vanusegruppide vajadustega – rajada lauged peale- ja </w:t>
      </w:r>
      <w:proofErr w:type="spellStart"/>
      <w:r>
        <w:t>mahasõidud</w:t>
      </w:r>
      <w:proofErr w:type="spellEnd"/>
      <w:r>
        <w:t>, ristumisel sõiduteega tagada piisav nähtavus ja ohutus jne.</w:t>
      </w:r>
    </w:p>
    <w:p w14:paraId="3856F2D6" w14:textId="3E00F0DC" w:rsidR="0062545C" w:rsidRDefault="002E59F5" w:rsidP="00D567BE">
      <w:pPr>
        <w:pStyle w:val="Loendilik"/>
        <w:numPr>
          <w:ilvl w:val="0"/>
          <w:numId w:val="57"/>
        </w:numPr>
      </w:pPr>
      <w:r>
        <w:t>Kergliiklusteed valgustada eelkõige sagedasti kasutatavatel teelõikudel, ohtlikel teelõikudel, kooliteedel, aastaringselt kasutatavatel terviseradadel või nende osadel.</w:t>
      </w:r>
      <w:r w:rsidR="00EB489C">
        <w:t xml:space="preserve"> </w:t>
      </w:r>
      <w:r w:rsidR="00BC1C54">
        <w:t>V</w:t>
      </w:r>
      <w:r w:rsidR="00EB489C">
        <w:t xml:space="preserve">algusreostuse </w:t>
      </w:r>
      <w:r w:rsidR="00BC1C54">
        <w:t>vältimiseks kasutada sobivaid valgusreostust vähendavaid valgusteid.</w:t>
      </w:r>
    </w:p>
    <w:p w14:paraId="7AAECC96" w14:textId="77777777" w:rsidR="0062545C" w:rsidRDefault="002E59F5" w:rsidP="00D567BE">
      <w:pPr>
        <w:pStyle w:val="Loendilik"/>
        <w:numPr>
          <w:ilvl w:val="0"/>
          <w:numId w:val="57"/>
        </w:numPr>
      </w:pPr>
      <w:r>
        <w:t>Kergliiklusteel lubatud kasutajagrupid näidatakse konkreetsel teelõigul vastava teekatte märgistusega. Kergliiklustee tuleb tähistada arusaadavalt ja igal aastaajal loetavalt.</w:t>
      </w:r>
    </w:p>
    <w:p w14:paraId="1EEB9652" w14:textId="5E4CA2AE" w:rsidR="0062545C" w:rsidRDefault="002E59F5" w:rsidP="00D567BE">
      <w:pPr>
        <w:pStyle w:val="Loendilik"/>
        <w:numPr>
          <w:ilvl w:val="0"/>
          <w:numId w:val="57"/>
        </w:numPr>
      </w:pPr>
      <w:r>
        <w:t xml:space="preserve">Märgid, pingid, rattaparklad vms ei tohi </w:t>
      </w:r>
      <w:proofErr w:type="spellStart"/>
      <w:r>
        <w:t>kergliiklejaid</w:t>
      </w:r>
      <w:proofErr w:type="spellEnd"/>
      <w:r>
        <w:t xml:space="preserve"> </w:t>
      </w:r>
      <w:r w:rsidR="00D86DA0">
        <w:t xml:space="preserve">kergliiklusteel liikudes </w:t>
      </w:r>
      <w:r>
        <w:t>segada.</w:t>
      </w:r>
    </w:p>
    <w:p w14:paraId="70D0250F" w14:textId="2FD6B880" w:rsidR="001A0CC9" w:rsidRDefault="4A958072" w:rsidP="001B1B4A">
      <w:pPr>
        <w:pStyle w:val="Loendilik"/>
        <w:numPr>
          <w:ilvl w:val="0"/>
          <w:numId w:val="57"/>
        </w:numPr>
      </w:pPr>
      <w:r>
        <w:t>P</w:t>
      </w:r>
      <w:r w:rsidR="1D72978A">
        <w:t>rojekteerimistingimused kergliiklustee</w:t>
      </w:r>
      <w:r>
        <w:t xml:space="preserve"> </w:t>
      </w:r>
      <w:r w:rsidR="1D72978A">
        <w:t>rajamiseks antakse läbi avatud menetluse.</w:t>
      </w:r>
    </w:p>
    <w:p w14:paraId="1DC10C4F" w14:textId="0A387FA8" w:rsidR="00D86DA0" w:rsidRDefault="00D86DA0" w:rsidP="00D86DA0">
      <w:pPr>
        <w:pStyle w:val="Loendilik"/>
        <w:numPr>
          <w:ilvl w:val="0"/>
          <w:numId w:val="57"/>
        </w:numPr>
      </w:pPr>
      <w:r>
        <w:t xml:space="preserve">Kadrina-Viitna kergliiklustee </w:t>
      </w:r>
      <w:r w:rsidR="007872BD">
        <w:t xml:space="preserve">edasisel detailsel </w:t>
      </w:r>
      <w:r>
        <w:t xml:space="preserve">kavandamisel peab arvestama, et Viitna loodusalale kergliiklustee rajamine on lähtuvalt Natura 2000 hindamisest (vt KSH-st </w:t>
      </w:r>
      <w:proofErr w:type="spellStart"/>
      <w:r>
        <w:t>ptk</w:t>
      </w:r>
      <w:proofErr w:type="spellEnd"/>
      <w:r>
        <w:t xml:space="preserve"> 4.1.2) võimalik ainult juhul kui:</w:t>
      </w:r>
    </w:p>
    <w:p w14:paraId="1201FE15" w14:textId="4DF1934B" w:rsidR="00D86DA0" w:rsidRPr="004607FE" w:rsidRDefault="00D86DA0" w:rsidP="00D86DA0">
      <w:pPr>
        <w:pStyle w:val="Loendilik"/>
        <w:numPr>
          <w:ilvl w:val="1"/>
          <w:numId w:val="57"/>
        </w:numPr>
      </w:pPr>
      <w:r w:rsidRPr="004607FE">
        <w:t>see rajatakse olemasolevasse maanteekoridori ning</w:t>
      </w:r>
      <w:r w:rsidR="009E6FCA">
        <w:t>;</w:t>
      </w:r>
      <w:r w:rsidRPr="004607FE">
        <w:t xml:space="preserve"> </w:t>
      </w:r>
    </w:p>
    <w:p w14:paraId="717D14C3" w14:textId="3060A817" w:rsidR="00D86DA0" w:rsidRDefault="00D86DA0" w:rsidP="00D86DA0">
      <w:pPr>
        <w:pStyle w:val="Loendilik"/>
        <w:numPr>
          <w:ilvl w:val="1"/>
          <w:numId w:val="57"/>
        </w:numPr>
      </w:pPr>
      <w:r w:rsidRPr="004607FE">
        <w:t>metsakooluste kaitseks tuleb aladel, kus kooslused ulatuvad tee serva välja, raietegevus välistada.</w:t>
      </w:r>
      <w:r w:rsidR="003C7E19">
        <w:t xml:space="preserve"> Erandina on lubatud eemaldada liiklejatele ohtlikke puid.</w:t>
      </w:r>
    </w:p>
    <w:p w14:paraId="66927253" w14:textId="0808AD12" w:rsidR="00D86DA0" w:rsidRPr="004607FE" w:rsidRDefault="00D86DA0" w:rsidP="00D86DA0">
      <w:pPr>
        <w:pStyle w:val="Loendilik"/>
        <w:numPr>
          <w:ilvl w:val="1"/>
          <w:numId w:val="57"/>
        </w:numPr>
      </w:pPr>
      <w:r w:rsidRPr="004607FE">
        <w:t>Kui tulenevalt maanteeohutusest vms põhjustel pole kergliiklusteed võimalik olemasolevasse maanteekoridori rajada, tuleb Viitna loodusalale jääval osal seda läbiva kergliiklustee rajamisest loobuda.</w:t>
      </w:r>
    </w:p>
    <w:p w14:paraId="4EF29D22" w14:textId="3A4C2A6C" w:rsidR="0062545C" w:rsidRDefault="34568747" w:rsidP="00D567BE">
      <w:pPr>
        <w:pStyle w:val="Loendilik"/>
        <w:numPr>
          <w:ilvl w:val="0"/>
          <w:numId w:val="57"/>
        </w:numPr>
      </w:pPr>
      <w:r>
        <w:lastRenderedPageBreak/>
        <w:t>Matka- ja terviseradadele tagada avalik juurdepääs mööda avalikult kasutatavaid teid. Vastavalt kasutamiskoormusele rajada vajadusel parklad.</w:t>
      </w:r>
    </w:p>
    <w:p w14:paraId="1704392B" w14:textId="40141D48" w:rsidR="002F4F85" w:rsidRDefault="0AFD32F7" w:rsidP="00D567BE">
      <w:pPr>
        <w:pStyle w:val="Loendilik"/>
        <w:numPr>
          <w:ilvl w:val="0"/>
          <w:numId w:val="57"/>
        </w:numPr>
      </w:pPr>
      <w:r>
        <w:t>Viitna loodusala põhjaserva Loobu-</w:t>
      </w:r>
      <w:proofErr w:type="spellStart"/>
      <w:r>
        <w:t>Rõmeda</w:t>
      </w:r>
      <w:proofErr w:type="spellEnd"/>
      <w:r>
        <w:t xml:space="preserve"> maantee serva planeeritud kergliiklustee tuleb edasiste täpsemate planeeringute ja projektide käigus kavandada Viitna loodusalast teisele poole teed.</w:t>
      </w:r>
    </w:p>
    <w:p w14:paraId="511CF849" w14:textId="77AD3999" w:rsidR="00AE727F" w:rsidRDefault="0AFD32F7" w:rsidP="00AE727F">
      <w:pPr>
        <w:pStyle w:val="Loendilik"/>
        <w:numPr>
          <w:ilvl w:val="0"/>
          <w:numId w:val="57"/>
        </w:numPr>
      </w:pPr>
      <w:r>
        <w:t xml:space="preserve">Ama külla kavandatud perspektiivse kanali edasise planeerimise käigus tuleb </w:t>
      </w:r>
      <w:r w:rsidR="1471FBEF">
        <w:t>Loobu jõe</w:t>
      </w:r>
      <w:r w:rsidR="5F321D3A">
        <w:t xml:space="preserve"> loodusalale kanali rajamisega kaasneda võivate mõjude leevendamiseks</w:t>
      </w:r>
      <w:r w:rsidR="229DDF0D">
        <w:t xml:space="preserve"> </w:t>
      </w:r>
      <w:r w:rsidR="74342948">
        <w:t>rakendada</w:t>
      </w:r>
      <w:r w:rsidR="1471FBEF">
        <w:t xml:space="preserve"> järgmised meetmed:</w:t>
      </w:r>
    </w:p>
    <w:p w14:paraId="6784BFA8" w14:textId="47AC9576" w:rsidR="006B5276" w:rsidRDefault="002F4F85" w:rsidP="00AE727F">
      <w:pPr>
        <w:pStyle w:val="Loendilik"/>
        <w:numPr>
          <w:ilvl w:val="1"/>
          <w:numId w:val="57"/>
        </w:numPr>
      </w:pPr>
      <w:r w:rsidRPr="002F4F85">
        <w:t>välistada ehitustegevus kalade kudemisajal</w:t>
      </w:r>
      <w:r w:rsidR="007D5AC9">
        <w:t>;</w:t>
      </w:r>
      <w:r w:rsidRPr="002F4F85">
        <w:t xml:space="preserve"> </w:t>
      </w:r>
    </w:p>
    <w:p w14:paraId="5EB42F51" w14:textId="74D630BC" w:rsidR="002F4F85" w:rsidRDefault="002F4F85" w:rsidP="00C57B01">
      <w:pPr>
        <w:pStyle w:val="Loendilik"/>
        <w:numPr>
          <w:ilvl w:val="1"/>
          <w:numId w:val="57"/>
        </w:numPr>
      </w:pPr>
      <w:r>
        <w:t>rakendada meetmeid heljumi levimise takistamiseks Loobu jõkke kanali rajamisega kaasneda võivate mõjude leevendamiseks Loobu jõe loodusalale.</w:t>
      </w:r>
    </w:p>
    <w:p w14:paraId="4C82F6EB" w14:textId="2FB4D5EB" w:rsidR="0062545C" w:rsidRDefault="002E59F5" w:rsidP="00ED2531">
      <w:pPr>
        <w:pStyle w:val="Pealkiri3"/>
      </w:pPr>
      <w:bookmarkStart w:id="132" w:name="_Toc195255832"/>
      <w:r>
        <w:t>Kohalikud teed ja tänavad</w:t>
      </w:r>
      <w:bookmarkEnd w:id="132"/>
      <w:r>
        <w:tab/>
      </w:r>
    </w:p>
    <w:p w14:paraId="57477FD8" w14:textId="34943597" w:rsidR="0062545C" w:rsidRDefault="002E59F5" w:rsidP="00D567BE">
      <w:r>
        <w:t>Üldplaneeringuga määratakse kohalike teede kaitsevööndi laiuseks äärmise sõiduraja välimisest servast 10 m.</w:t>
      </w:r>
    </w:p>
    <w:p w14:paraId="7D747DF2" w14:textId="77777777" w:rsidR="00BA7336" w:rsidRDefault="00BA7336" w:rsidP="00D567BE">
      <w:pPr>
        <w:rPr>
          <w:b/>
          <w:bCs/>
          <w:u w:val="single"/>
        </w:rPr>
      </w:pPr>
    </w:p>
    <w:p w14:paraId="6D005F94" w14:textId="7910A013" w:rsidR="0062545C" w:rsidRPr="00BA7336" w:rsidRDefault="002E59F5" w:rsidP="00D567BE">
      <w:pPr>
        <w:rPr>
          <w:b/>
          <w:bCs/>
        </w:rPr>
      </w:pPr>
      <w:r w:rsidRPr="00BA7336">
        <w:rPr>
          <w:b/>
          <w:bCs/>
        </w:rPr>
        <w:t>Liikluskorralduse põhimõtted</w:t>
      </w:r>
    </w:p>
    <w:p w14:paraId="425F9000" w14:textId="77777777" w:rsidR="0062545C" w:rsidRDefault="002E59F5" w:rsidP="00D567BE">
      <w:pPr>
        <w:pStyle w:val="Loendilik"/>
        <w:numPr>
          <w:ilvl w:val="0"/>
          <w:numId w:val="58"/>
        </w:numPr>
      </w:pPr>
      <w:r>
        <w:t xml:space="preserve">Elamu- ja ettevõtlusalade sisene </w:t>
      </w:r>
      <w:proofErr w:type="spellStart"/>
      <w:r>
        <w:t>teedevõrk</w:t>
      </w:r>
      <w:proofErr w:type="spellEnd"/>
      <w:r>
        <w:t>, sh kergliiklusteed (jalgteed) lahendada detailplaneeringuga (selle koostamise kohustuse korral) tulenevalt krundijaotusest või projekteerimistingimustega. Teedevõrk peab moodustama ühendatud võrgustiku, tupiktee korral peab tee lõpus olema ümberpööramise võimalus.</w:t>
      </w:r>
    </w:p>
    <w:p w14:paraId="672424BE" w14:textId="63771F1F" w:rsidR="0062545C" w:rsidRDefault="002E59F5" w:rsidP="00D567BE">
      <w:pPr>
        <w:pStyle w:val="Loendilik"/>
        <w:numPr>
          <w:ilvl w:val="0"/>
          <w:numId w:val="58"/>
        </w:numPr>
      </w:pPr>
      <w:r>
        <w:t>Kruntide jagamisel tuleb tagada ligipääs kõikidele moodustatavatele kruntidele avalikult kasutatavalt teelt.</w:t>
      </w:r>
    </w:p>
    <w:p w14:paraId="2400AE82" w14:textId="495A3C82" w:rsidR="00CE2BF5" w:rsidRDefault="00C026A2" w:rsidP="00D567BE">
      <w:pPr>
        <w:pStyle w:val="Loendilik"/>
        <w:numPr>
          <w:ilvl w:val="0"/>
          <w:numId w:val="58"/>
        </w:numPr>
      </w:pPr>
      <w:r>
        <w:t>Tulenevalt avalikust huvist võib Kadrina Vallavalitsus vajadusel määrata kohalikuks teeks:</w:t>
      </w:r>
    </w:p>
    <w:p w14:paraId="49337569" w14:textId="474E4F82" w:rsidR="00CE2BF5" w:rsidRDefault="00CE2BF5" w:rsidP="00D567BE">
      <w:pPr>
        <w:pStyle w:val="Loendilik"/>
        <w:numPr>
          <w:ilvl w:val="1"/>
          <w:numId w:val="58"/>
        </w:numPr>
      </w:pPr>
      <w:r>
        <w:t>ühiskondliku kasutusega hooneni</w:t>
      </w:r>
      <w:r w:rsidR="00A648AE">
        <w:t xml:space="preserve"> või avaliku huviga kinnistule</w:t>
      </w:r>
      <w:r w:rsidR="00A6285C">
        <w:t xml:space="preserve"> (nt traditsiooniline ujumiskoht, turismiobjekt, tuletõrje veevõtukoht jne) </w:t>
      </w:r>
      <w:r w:rsidR="006C1BBC">
        <w:t>viiva tee</w:t>
      </w:r>
      <w:r>
        <w:t>;</w:t>
      </w:r>
    </w:p>
    <w:p w14:paraId="562C2239" w14:textId="5818A484" w:rsidR="00CE2BF5" w:rsidRDefault="00CE2BF5" w:rsidP="00D567BE">
      <w:pPr>
        <w:pStyle w:val="Loendilik"/>
        <w:numPr>
          <w:ilvl w:val="1"/>
          <w:numId w:val="58"/>
        </w:numPr>
      </w:pPr>
      <w:r>
        <w:t>kohaliku tee marsruudist</w:t>
      </w:r>
      <w:r w:rsidR="00A6285C">
        <w:t xml:space="preserve"> moodustava tee</w:t>
      </w:r>
      <w:r w:rsidR="5DC7B2D6">
        <w:t xml:space="preserve"> osa</w:t>
      </w:r>
      <w:r>
        <w:t>;</w:t>
      </w:r>
    </w:p>
    <w:p w14:paraId="3AB0B055" w14:textId="77777777" w:rsidR="00CE2BF5" w:rsidRDefault="00CE2BF5" w:rsidP="00D567BE">
      <w:pPr>
        <w:pStyle w:val="Loendilik"/>
        <w:numPr>
          <w:ilvl w:val="1"/>
          <w:numId w:val="58"/>
        </w:numPr>
      </w:pPr>
      <w:r>
        <w:t>millel kulgeb ühistranspordi või koolibussi liin;</w:t>
      </w:r>
    </w:p>
    <w:p w14:paraId="27698D04" w14:textId="5CC2D2D2" w:rsidR="00CE2BF5" w:rsidRDefault="00CE2BF5" w:rsidP="00D567BE">
      <w:pPr>
        <w:pStyle w:val="Loendilik"/>
        <w:numPr>
          <w:ilvl w:val="1"/>
          <w:numId w:val="58"/>
        </w:numPr>
      </w:pPr>
      <w:r>
        <w:t>kohalike teede vahel</w:t>
      </w:r>
      <w:r w:rsidR="007D37CA">
        <w:t>ise ühendustee</w:t>
      </w:r>
      <w:r>
        <w:t>;</w:t>
      </w:r>
    </w:p>
    <w:p w14:paraId="175387A8" w14:textId="77777777" w:rsidR="00CE2BF5" w:rsidRDefault="00CE2BF5" w:rsidP="00D567BE">
      <w:pPr>
        <w:pStyle w:val="Loendilik"/>
        <w:numPr>
          <w:ilvl w:val="1"/>
          <w:numId w:val="58"/>
        </w:numPr>
      </w:pPr>
      <w:r>
        <w:t>mis tagab juurdepääsu vähemalt kolmele majapidamisele;</w:t>
      </w:r>
    </w:p>
    <w:p w14:paraId="3A8E765C" w14:textId="76817E90" w:rsidR="00CE2BF5" w:rsidRDefault="00CE2BF5" w:rsidP="00D567BE">
      <w:pPr>
        <w:pStyle w:val="Loendilik"/>
        <w:numPr>
          <w:ilvl w:val="1"/>
          <w:numId w:val="58"/>
        </w:numPr>
      </w:pPr>
      <w:r>
        <w:t>mille osas esinevad muud asjaolud, mis koostoimes on piisavalt kaalukad.</w:t>
      </w:r>
    </w:p>
    <w:p w14:paraId="60E15A70" w14:textId="05D83A9D" w:rsidR="006A2401" w:rsidRDefault="00FB15BD" w:rsidP="0037451E">
      <w:pPr>
        <w:pStyle w:val="Loendilik"/>
        <w:numPr>
          <w:ilvl w:val="0"/>
          <w:numId w:val="58"/>
        </w:numPr>
      </w:pPr>
      <w:r>
        <w:t>Tulenevalt avalikust huvist</w:t>
      </w:r>
      <w:r w:rsidR="00CA37D7">
        <w:t xml:space="preserve"> kohalikuks teeks</w:t>
      </w:r>
      <w:r>
        <w:t xml:space="preserve"> </w:t>
      </w:r>
      <w:r w:rsidR="00A41D8A">
        <w:t xml:space="preserve">määramine </w:t>
      </w:r>
      <w:r>
        <w:t xml:space="preserve">toimub </w:t>
      </w:r>
      <w:r w:rsidR="00CA37D7">
        <w:t>läbi vastava haldusmenetluse</w:t>
      </w:r>
      <w:r w:rsidR="00A41D8A">
        <w:t xml:space="preserve"> ning kõiki planeeringu joonisel kajastatud kihte tuleb selles osas käsitleda ainult informatiivsetena</w:t>
      </w:r>
      <w:r w:rsidR="00F224FD" w:rsidRPr="00F224FD">
        <w:t xml:space="preserve"> </w:t>
      </w:r>
      <w:r w:rsidR="00F224FD">
        <w:t>(nt planeeringu joonisel kajastatud kihti „Avaliku huviga erateed“)</w:t>
      </w:r>
      <w:r>
        <w:t>.</w:t>
      </w:r>
    </w:p>
    <w:p w14:paraId="35415191" w14:textId="5CBB2763" w:rsidR="007D7435" w:rsidRPr="00D15CD3" w:rsidRDefault="007D7435" w:rsidP="003B252F">
      <w:r>
        <w:t xml:space="preserve">Vt ka </w:t>
      </w:r>
      <w:proofErr w:type="spellStart"/>
      <w:r w:rsidR="003B252F">
        <w:t>ptk</w:t>
      </w:r>
      <w:proofErr w:type="spellEnd"/>
      <w:r w:rsidR="003B252F">
        <w:t xml:space="preserve"> </w:t>
      </w:r>
      <w:r w:rsidR="003B252F">
        <w:fldChar w:fldCharType="begin"/>
      </w:r>
      <w:r w:rsidR="003B252F">
        <w:instrText xml:space="preserve"> REF _Ref160807274 \r \h </w:instrText>
      </w:r>
      <w:r w:rsidR="003B252F">
        <w:fldChar w:fldCharType="separate"/>
      </w:r>
      <w:r w:rsidR="004C39EC">
        <w:t>6.4.5</w:t>
      </w:r>
      <w:r w:rsidR="003B252F">
        <w:fldChar w:fldCharType="end"/>
      </w:r>
      <w:r w:rsidR="003B252F">
        <w:t>. tingimusi tänavate projekteerimise osas.</w:t>
      </w:r>
    </w:p>
    <w:p w14:paraId="23D2011F" w14:textId="77777777" w:rsidR="0062545C" w:rsidRDefault="002E59F5" w:rsidP="00ED2531">
      <w:pPr>
        <w:pStyle w:val="Pealkiri3"/>
      </w:pPr>
      <w:bookmarkStart w:id="133" w:name="_Toc107837913"/>
      <w:bookmarkStart w:id="134" w:name="_Toc107838162"/>
      <w:bookmarkStart w:id="135" w:name="_Toc108007808"/>
      <w:bookmarkStart w:id="136" w:name="_Toc108012111"/>
      <w:bookmarkStart w:id="137" w:name="_Toc195255833"/>
      <w:bookmarkEnd w:id="133"/>
      <w:bookmarkEnd w:id="134"/>
      <w:bookmarkEnd w:id="135"/>
      <w:bookmarkEnd w:id="136"/>
      <w:r>
        <w:t>Riigimaanteed</w:t>
      </w:r>
      <w:bookmarkEnd w:id="137"/>
    </w:p>
    <w:p w14:paraId="4A81B716" w14:textId="2AC87175" w:rsidR="0062545C" w:rsidRPr="009D46FC" w:rsidRDefault="002E59F5" w:rsidP="00D567BE">
      <w:pPr>
        <w:rPr>
          <w:b/>
          <w:bCs/>
        </w:rPr>
      </w:pPr>
      <w:r w:rsidRPr="009D46FC">
        <w:rPr>
          <w:b/>
          <w:bCs/>
        </w:rPr>
        <w:t>Liikluskorralduse põhimõtted</w:t>
      </w:r>
    </w:p>
    <w:p w14:paraId="22CF394D" w14:textId="08D064CE" w:rsidR="0062545C" w:rsidRDefault="002E59F5" w:rsidP="00D567BE">
      <w:pPr>
        <w:pStyle w:val="Loendilik"/>
        <w:numPr>
          <w:ilvl w:val="0"/>
          <w:numId w:val="59"/>
        </w:numPr>
      </w:pPr>
      <w:r>
        <w:t xml:space="preserve">Uute müratundlike ehitiste (elamu, ühiskondlikud hooned) planeerimisel on soovitav hooned paigutada väljapoole tee kaitsevööndit. Müratundlike ehitiste kavandamisel tee kaitsevööndisse on vajalik rakendada müra leevendavaid meetmeid (nt müratõkkeid või rangemaid nõudeid hoonete </w:t>
      </w:r>
      <w:proofErr w:type="spellStart"/>
      <w:r>
        <w:t>välispiirde</w:t>
      </w:r>
      <w:proofErr w:type="spellEnd"/>
      <w:r>
        <w:t xml:space="preserve"> heliisolatsioonile).</w:t>
      </w:r>
    </w:p>
    <w:p w14:paraId="02D61405" w14:textId="568E2381" w:rsidR="0062545C" w:rsidRDefault="002E59F5" w:rsidP="00D567BE">
      <w:pPr>
        <w:pStyle w:val="Loendilik"/>
        <w:numPr>
          <w:ilvl w:val="0"/>
          <w:numId w:val="59"/>
        </w:numPr>
      </w:pPr>
      <w:r>
        <w:t>Uushoonestuse kavandamisel I klassi riigimaanteega külgnevatel aladel tuleb arvestada müratõkke rajamise vajadusega.</w:t>
      </w:r>
    </w:p>
    <w:p w14:paraId="69CABD82" w14:textId="77777777" w:rsidR="0062545C" w:rsidRDefault="002E59F5" w:rsidP="00D567BE">
      <w:pPr>
        <w:pStyle w:val="Loendilik"/>
        <w:numPr>
          <w:ilvl w:val="0"/>
          <w:numId w:val="59"/>
        </w:numPr>
      </w:pPr>
      <w:r>
        <w:t xml:space="preserve">Liiklusohutuse ja sõidusujuvuse tagamise eesmärgil põhimaanteele </w:t>
      </w:r>
      <w:proofErr w:type="spellStart"/>
      <w:r>
        <w:t>samatasandilisi</w:t>
      </w:r>
      <w:proofErr w:type="spellEnd"/>
      <w:r>
        <w:t xml:space="preserve"> ristmikke ja </w:t>
      </w:r>
      <w:proofErr w:type="spellStart"/>
      <w:r>
        <w:t>mahasõite</w:t>
      </w:r>
      <w:proofErr w:type="spellEnd"/>
      <w:r>
        <w:t xml:space="preserve"> üldjuhul ei planeerita.</w:t>
      </w:r>
    </w:p>
    <w:p w14:paraId="21D51F30" w14:textId="77777777" w:rsidR="0062545C" w:rsidRDefault="002E59F5" w:rsidP="00D567BE">
      <w:pPr>
        <w:pStyle w:val="Loendilik"/>
        <w:numPr>
          <w:ilvl w:val="0"/>
          <w:numId w:val="59"/>
        </w:numPr>
      </w:pPr>
      <w:r>
        <w:lastRenderedPageBreak/>
        <w:t>Ehitustegevuse kavandamisel riigi põhi- ja tugimaanteega külgneval alal väljaspool tiheasustusega alasid tuleb juurdepääsuks üldjuhul kasutada kohalikke teid ja olemasolevaid ristumisi riigiteega.</w:t>
      </w:r>
    </w:p>
    <w:p w14:paraId="081A41B1" w14:textId="77777777" w:rsidR="0062545C" w:rsidRDefault="002E59F5" w:rsidP="00D567BE">
      <w:pPr>
        <w:pStyle w:val="Loendilik"/>
        <w:numPr>
          <w:ilvl w:val="0"/>
          <w:numId w:val="59"/>
        </w:numPr>
      </w:pPr>
      <w:r>
        <w:t>Katastriüksuse jagamisel tuleb juurdepääs riigiteele tagada seni katastriüksust teenindanud juurdepääsu kaudu ühiselt ning uutel moodustuvatel katastriüksustel puudub õigus igaühel eraldi juurdepääsu saamiseks riigiteelt.</w:t>
      </w:r>
    </w:p>
    <w:p w14:paraId="4FAC59AB" w14:textId="2E515528" w:rsidR="002A7AEB" w:rsidRDefault="002A7AEB" w:rsidP="002A7AEB">
      <w:pPr>
        <w:pStyle w:val="Loendilik"/>
        <w:numPr>
          <w:ilvl w:val="0"/>
          <w:numId w:val="59"/>
        </w:numPr>
      </w:pPr>
      <w:r>
        <w:t>Üldjuhul ei ole tohi arendusalade sademevett juhtida riigitee kraavidesse. See on võimalik vaid põhjendatud juhtudel koostöös Transpordiametiga.</w:t>
      </w:r>
    </w:p>
    <w:p w14:paraId="4259C1AF" w14:textId="030F27AA" w:rsidR="001D7A62" w:rsidRDefault="7E087854" w:rsidP="001D7A62">
      <w:pPr>
        <w:pStyle w:val="Loendilik"/>
        <w:numPr>
          <w:ilvl w:val="0"/>
          <w:numId w:val="59"/>
        </w:numPr>
      </w:pPr>
      <w:r>
        <w:t>Üldjuhul tuleb vältida põhimõtet, et tehnovõrgud paigaldatakse riigitee alusele maale. Erandid o</w:t>
      </w:r>
      <w:r w:rsidR="20AD74BF">
        <w:t>n</w:t>
      </w:r>
      <w:r>
        <w:t xml:space="preserve"> võimalikud koostöös Transpordiametiga</w:t>
      </w:r>
      <w:r w:rsidR="20AD74BF">
        <w:t xml:space="preserve"> ja seda hinnatakse projekteerimistingimuste või detailplaneeringute käigus.</w:t>
      </w:r>
    </w:p>
    <w:p w14:paraId="7256E130" w14:textId="2CD025E7" w:rsidR="0062545C" w:rsidRDefault="002E59F5" w:rsidP="00D567BE">
      <w:pPr>
        <w:pStyle w:val="Loendilik"/>
        <w:numPr>
          <w:ilvl w:val="0"/>
          <w:numId w:val="59"/>
        </w:numPr>
      </w:pPr>
      <w:r>
        <w:t>Riigitee lähedusse planeeritavatele ükskõik mis otstarbega mastidel peab nende kaugus riigitee muldkehast olema vähemalt võrdne selle posti või masti kogukõrgusega.</w:t>
      </w:r>
    </w:p>
    <w:p w14:paraId="415F219D" w14:textId="6B388F0C" w:rsidR="00065E6C" w:rsidRDefault="01C7A021" w:rsidP="00D420B2">
      <w:pPr>
        <w:pStyle w:val="Loendilik"/>
        <w:numPr>
          <w:ilvl w:val="0"/>
          <w:numId w:val="59"/>
        </w:numPr>
      </w:pPr>
      <w:r>
        <w:t>Rajatise asukoht kooskõlastatakse riigitee omanikuga juhul, kui rajatise kõrgus on suurem kui kaugus äärmise sõiduraja välimisest servast.</w:t>
      </w:r>
    </w:p>
    <w:p w14:paraId="4FCF0E43" w14:textId="5303DBAF" w:rsidR="0019691E" w:rsidRDefault="6AFB26B7" w:rsidP="0019691E">
      <w:pPr>
        <w:pStyle w:val="Loendilik"/>
        <w:numPr>
          <w:ilvl w:val="0"/>
          <w:numId w:val="59"/>
        </w:numPr>
      </w:pPr>
      <w:r>
        <w:t>Ulukite läbipääsemiseks ja õnnetuste vältimiseks põhimaanteel nr 1 Tallinn</w:t>
      </w:r>
      <w:r w:rsidR="557DA314">
        <w:t>-</w:t>
      </w:r>
      <w:r>
        <w:t xml:space="preserve">Narva kavandada rohelise võrgustiku koridoriga kattuvatele aladele ulukite läbipääsud. </w:t>
      </w:r>
    </w:p>
    <w:p w14:paraId="484AD773" w14:textId="66B56BAB" w:rsidR="00375AFB" w:rsidRDefault="6AFB26B7" w:rsidP="0019691E">
      <w:pPr>
        <w:pStyle w:val="Loendilik"/>
        <w:numPr>
          <w:ilvl w:val="0"/>
          <w:numId w:val="59"/>
        </w:numPr>
      </w:pPr>
      <w:r>
        <w:t xml:space="preserve">Põhimaanteel nr 5 </w:t>
      </w:r>
      <w:r w:rsidR="557DA314">
        <w:t xml:space="preserve">Pärnu-Rakvere-Sõmeru </w:t>
      </w:r>
      <w:r>
        <w:t xml:space="preserve">kaaluda rohevõrgustiku koridoriga ristumise kohtades ulukite läbipääsemiseks ja õnnetuste vältimiseks kaitseabinõude rakendamise vajadust. </w:t>
      </w:r>
    </w:p>
    <w:p w14:paraId="3A4898FF" w14:textId="551BF08A" w:rsidR="0062545C" w:rsidRDefault="002E59F5" w:rsidP="00ED2531">
      <w:pPr>
        <w:pStyle w:val="Pealkiri3"/>
      </w:pPr>
      <w:bookmarkStart w:id="138" w:name="_Ref107825287"/>
      <w:bookmarkStart w:id="139" w:name="_Toc195255834"/>
      <w:r>
        <w:t>Parkimine</w:t>
      </w:r>
      <w:bookmarkEnd w:id="138"/>
      <w:bookmarkEnd w:id="139"/>
    </w:p>
    <w:p w14:paraId="0E22518C" w14:textId="2A2E5E65" w:rsidR="0062545C" w:rsidRPr="009D46FC" w:rsidRDefault="00706796" w:rsidP="00D567BE">
      <w:pPr>
        <w:rPr>
          <w:b/>
          <w:bCs/>
        </w:rPr>
      </w:pPr>
      <w:r w:rsidRPr="009D46FC">
        <w:rPr>
          <w:b/>
          <w:bCs/>
        </w:rPr>
        <w:t>K</w:t>
      </w:r>
      <w:r w:rsidR="002E59F5" w:rsidRPr="009D46FC">
        <w:rPr>
          <w:b/>
          <w:bCs/>
        </w:rPr>
        <w:t xml:space="preserve">asutus- ja ehitustingimused </w:t>
      </w:r>
    </w:p>
    <w:p w14:paraId="559F1258" w14:textId="1527FB82" w:rsidR="0062545C" w:rsidRDefault="002E59F5" w:rsidP="00D567BE">
      <w:pPr>
        <w:pStyle w:val="Loendilik"/>
        <w:numPr>
          <w:ilvl w:val="0"/>
          <w:numId w:val="60"/>
        </w:numPr>
      </w:pPr>
      <w:r>
        <w:t>Parkimine elamu-, ühiskondlikel- ja ettevõtlusaladel lahendada omal krundil</w:t>
      </w:r>
      <w:r w:rsidR="00EA4234">
        <w:t xml:space="preserve"> </w:t>
      </w:r>
      <w:r w:rsidR="00EA4234" w:rsidRPr="0037451E">
        <w:t>(või katastriüksuse</w:t>
      </w:r>
      <w:r w:rsidR="00EA4234">
        <w:t>l</w:t>
      </w:r>
      <w:r w:rsidR="00EA4234" w:rsidRPr="0037451E">
        <w:t>)</w:t>
      </w:r>
      <w:r>
        <w:t>, arvestades nii mootorsõidukite kui jalgrataste parkimise vajadusega; või kasutada parklate ristkasutuse võimalusi – st parkla kasutamine päevasel ajal äri- ja ühiskondlike pindade kasutajate ja külastajate poolt, õhtusel ja öisel ajal elanike poolt.</w:t>
      </w:r>
    </w:p>
    <w:p w14:paraId="528F936F" w14:textId="77777777" w:rsidR="0062545C" w:rsidRDefault="002E59F5" w:rsidP="00D567BE">
      <w:pPr>
        <w:pStyle w:val="Loendilik"/>
        <w:numPr>
          <w:ilvl w:val="0"/>
          <w:numId w:val="60"/>
        </w:numPr>
      </w:pPr>
      <w:r>
        <w:t>Mootorsõidukite parkimisalade puhul järgida järgmisi põhimõtteid:</w:t>
      </w:r>
    </w:p>
    <w:p w14:paraId="6917DE84" w14:textId="04421B8E" w:rsidR="0062545C" w:rsidRDefault="002E59F5" w:rsidP="00D567BE">
      <w:pPr>
        <w:pStyle w:val="Loendilik"/>
        <w:numPr>
          <w:ilvl w:val="1"/>
          <w:numId w:val="60"/>
        </w:numPr>
      </w:pPr>
      <w:r>
        <w:t xml:space="preserve">parklad liigendada haljastusega (kasutades sobivaid </w:t>
      </w:r>
      <w:proofErr w:type="spellStart"/>
      <w:r>
        <w:t>soolatamisele</w:t>
      </w:r>
      <w:proofErr w:type="spellEnd"/>
      <w:r>
        <w:t xml:space="preserve"> vastupidavaid puu</w:t>
      </w:r>
      <w:r w:rsidR="008B222E">
        <w:t>-</w:t>
      </w:r>
      <w:r>
        <w:t xml:space="preserve"> ja põõsaliike) ja varju andvate puudega; </w:t>
      </w:r>
    </w:p>
    <w:p w14:paraId="53C05BF2" w14:textId="06B4E4B5" w:rsidR="0062545C" w:rsidRDefault="002E59F5" w:rsidP="00D567BE">
      <w:pPr>
        <w:pStyle w:val="Loendilik"/>
        <w:numPr>
          <w:ilvl w:val="1"/>
          <w:numId w:val="60"/>
        </w:numPr>
      </w:pPr>
      <w:r>
        <w:t>kasutada keskkonnasäästlikke lahendusi sademevee immutamiseks (sademevee puhastamine või puhverriba ja/või vett läbi laskvate materjalide kasutamine);</w:t>
      </w:r>
    </w:p>
    <w:p w14:paraId="159445A2" w14:textId="12EBD2CF" w:rsidR="0062545C" w:rsidRDefault="002E59F5" w:rsidP="00D567BE">
      <w:pPr>
        <w:pStyle w:val="Loendilik"/>
        <w:numPr>
          <w:ilvl w:val="1"/>
          <w:numId w:val="60"/>
        </w:numPr>
      </w:pPr>
      <w:r>
        <w:t xml:space="preserve">avalike ning olulisi teenuseid pakkuvate hoonete puhul paigutada suurem osa parkimiskohtadest võimalusel hoone külgedele või taha, mis loob </w:t>
      </w:r>
      <w:proofErr w:type="spellStart"/>
      <w:r>
        <w:t>kergliikleja</w:t>
      </w:r>
      <w:r w:rsidR="003F6932">
        <w:t>le</w:t>
      </w:r>
      <w:proofErr w:type="spellEnd"/>
      <w:r w:rsidR="00060F0A">
        <w:t xml:space="preserve"> </w:t>
      </w:r>
      <w:r>
        <w:t>sõbraliku keskkonna, kus jalakäija/jalgrattur pääseb vahetult ligi olulistele hoonetele, läbimata selleks parkimisalasid;</w:t>
      </w:r>
    </w:p>
    <w:p w14:paraId="74400ED9" w14:textId="77777777" w:rsidR="0062545C" w:rsidRDefault="002E59F5" w:rsidP="00D567BE">
      <w:pPr>
        <w:pStyle w:val="Loendilik"/>
        <w:numPr>
          <w:ilvl w:val="1"/>
          <w:numId w:val="60"/>
        </w:numPr>
      </w:pPr>
      <w:r>
        <w:t>liiklejate ohutuse tagamiseks ja riigitee korrakohaseks kasutamiseks ei ole väljaspool tiheasustusega alasid parkimine riigiteel lubatud. Arendusalade, sh avaliku kasutusega alade, planeerimisel (puhkealad, supluskohad jm) kavandada lahendus, kus parkimine toimub väljaspool riigiteed ja eelistatult alaga samal teepoolel.</w:t>
      </w:r>
    </w:p>
    <w:p w14:paraId="5886811C" w14:textId="77777777" w:rsidR="0062545C" w:rsidRDefault="002E59F5" w:rsidP="00D567BE">
      <w:pPr>
        <w:pStyle w:val="Loendilik"/>
        <w:numPr>
          <w:ilvl w:val="0"/>
          <w:numId w:val="60"/>
        </w:numPr>
      </w:pPr>
      <w:r>
        <w:t xml:space="preserve">Jalgrattaparklad rajada üldkasutatavate alade ja hoonete (suurema kasutuskoormusega puhkealad, kauplus, bussijaam, raudteejaam, raamatukogu, kool, tervise- või kultuurikeskus, vallavalitsus vms asutus), korterelamute ning ettevõtlusalade juurde. </w:t>
      </w:r>
    </w:p>
    <w:p w14:paraId="3B13E6C4" w14:textId="77777777" w:rsidR="0062545C" w:rsidRDefault="002E59F5" w:rsidP="00D567BE">
      <w:pPr>
        <w:pStyle w:val="Loendilik"/>
        <w:numPr>
          <w:ilvl w:val="0"/>
          <w:numId w:val="60"/>
        </w:numPr>
      </w:pPr>
      <w:r>
        <w:t xml:space="preserve">Jalgrattaparklad peavad olema kasutajale lihtsasti ligipääsetavad ja mugavad kasutada, raamkinnitust võimaldavad. Suurema kasutuse korral tagada valgustus ja kaitse ilmastiku eest. </w:t>
      </w:r>
    </w:p>
    <w:p w14:paraId="2E5E335A" w14:textId="77777777" w:rsidR="00837992" w:rsidRDefault="00837992" w:rsidP="00837992"/>
    <w:p w14:paraId="0588ADA5" w14:textId="27F9B355" w:rsidR="0062545C" w:rsidRDefault="002E59F5" w:rsidP="00ED2531">
      <w:pPr>
        <w:pStyle w:val="Pealkiri3"/>
      </w:pPr>
      <w:bookmarkStart w:id="140" w:name="_Ref160807274"/>
      <w:bookmarkStart w:id="141" w:name="_Toc195255835"/>
      <w:r>
        <w:lastRenderedPageBreak/>
        <w:t>Raudtee</w:t>
      </w:r>
      <w:bookmarkEnd w:id="140"/>
      <w:bookmarkEnd w:id="141"/>
    </w:p>
    <w:p w14:paraId="677A4E82" w14:textId="3725A969" w:rsidR="0062545C" w:rsidRDefault="34568747" w:rsidP="00D567BE">
      <w:r>
        <w:t>Kadrina valda läbib Tallinn</w:t>
      </w:r>
      <w:r w:rsidR="63C2BE55">
        <w:t>-</w:t>
      </w:r>
      <w:r>
        <w:t>Narva raudtee. Reisirongi peatus vallas asub Kadrinas.</w:t>
      </w:r>
    </w:p>
    <w:p w14:paraId="5A22BA93" w14:textId="3AE10074" w:rsidR="0062545C" w:rsidRDefault="002E59F5" w:rsidP="00D567BE">
      <w:r>
        <w:t xml:space="preserve">Raudtee lähialas erinevate objektide kavandamisel on vajalik arvestada raudtee </w:t>
      </w:r>
      <w:r w:rsidR="70F50D9C">
        <w:t xml:space="preserve">ning </w:t>
      </w:r>
      <w:r>
        <w:t>raudteega seotud elektri- ja sidepaigaldiste kaitsevöönditega vastavalt ehitusseadustikule.</w:t>
      </w:r>
    </w:p>
    <w:p w14:paraId="04C277FE" w14:textId="2FF9D679" w:rsidR="003A5CAF" w:rsidRDefault="001145CE" w:rsidP="00D567BE">
      <w:pPr>
        <w:rPr>
          <w:b/>
          <w:bCs/>
        </w:rPr>
      </w:pPr>
      <w:r w:rsidRPr="001145CE">
        <w:t xml:space="preserve">Aktsiaselts Eesti Raudtee kavandab Kadrina valla haldusalas olemasoleva raudteetrassi õgvendust Tapa- Kadrina jaamavahes 193,42 – 194,74 km. Raudtee õgvendamine võimaldab reisirongide kiiruse tõstmist. Planeeritud raudtee õgvendus Kadrina alevikus ja </w:t>
      </w:r>
      <w:proofErr w:type="spellStart"/>
      <w:r w:rsidRPr="001145CE">
        <w:t>Undla</w:t>
      </w:r>
      <w:proofErr w:type="spellEnd"/>
      <w:r w:rsidRPr="001145CE">
        <w:t xml:space="preserve"> külas on nähtav planeeringu joonisel. Raudtee täpne asukoht koridoris määratakse projektiga. Raudtee õgvenduse kavandamisega seoses muutub ka raudtee kaitsevööndi paiknemine.</w:t>
      </w:r>
      <w:r w:rsidR="00971C07">
        <w:t xml:space="preserve"> Kaitsevööndi orienteeruv paiknemine </w:t>
      </w:r>
      <w:r w:rsidR="00075797">
        <w:t xml:space="preserve">(täpne paiknemine selgus pärast projekti valmimist) </w:t>
      </w:r>
      <w:r w:rsidR="00971C07">
        <w:t xml:space="preserve">on samuti näidatud </w:t>
      </w:r>
      <w:r w:rsidR="00075797">
        <w:t>planeeringu joonisel.</w:t>
      </w:r>
    </w:p>
    <w:p w14:paraId="015C8215" w14:textId="3BCB63DA" w:rsidR="0062545C" w:rsidRPr="009D46FC" w:rsidRDefault="002E59F5" w:rsidP="00D567BE">
      <w:pPr>
        <w:rPr>
          <w:b/>
          <w:bCs/>
        </w:rPr>
      </w:pPr>
      <w:r w:rsidRPr="009D46FC">
        <w:rPr>
          <w:b/>
          <w:bCs/>
        </w:rPr>
        <w:t>Raudtee ja selle lähiümbruse kasutus- ja ehitustingimused</w:t>
      </w:r>
    </w:p>
    <w:p w14:paraId="54F70996" w14:textId="01AEFBFE" w:rsidR="0062545C" w:rsidRDefault="002D4F30" w:rsidP="00D567BE">
      <w:pPr>
        <w:pStyle w:val="Loendilik"/>
        <w:numPr>
          <w:ilvl w:val="0"/>
          <w:numId w:val="61"/>
        </w:numPr>
      </w:pPr>
      <w:r w:rsidRPr="002D4F30">
        <w:t>Raudtee lähedusse kõrgete rajatiste (nt tuulik, sidemast) kavandamisel tuleb need raudtee kaitsevööndi (raudtee kaitsevöönd ulatub 30 m kaugusele rööpme teljest) servast paigutada vähemalt rajatise tipukõrguse kaugusele</w:t>
      </w:r>
      <w:r w:rsidR="002E59F5">
        <w:t>.</w:t>
      </w:r>
    </w:p>
    <w:p w14:paraId="2437B4E8" w14:textId="77777777" w:rsidR="0062545C" w:rsidRDefault="002E59F5" w:rsidP="00D567BE">
      <w:pPr>
        <w:pStyle w:val="Loendilik"/>
        <w:numPr>
          <w:ilvl w:val="0"/>
          <w:numId w:val="61"/>
        </w:numPr>
      </w:pPr>
      <w:r>
        <w:t xml:space="preserve">Raudtee ääres asuvate või rajatavate haridusasutuste, välispordirajatiste ja elamukruntide raudteepoolne </w:t>
      </w:r>
      <w:proofErr w:type="spellStart"/>
      <w:r>
        <w:t>külg</w:t>
      </w:r>
      <w:proofErr w:type="spellEnd"/>
      <w:r>
        <w:t xml:space="preserve"> tuleb piirata ohutuse tagamiseks aia või läbimatu taimestikuga laste (elamupiirkonnas ka loomade) ootamatu raudteemaale sattumise vältimiseks.</w:t>
      </w:r>
    </w:p>
    <w:p w14:paraId="0823FF6D" w14:textId="77777777" w:rsidR="0062545C" w:rsidRDefault="002E59F5" w:rsidP="00D567BE">
      <w:pPr>
        <w:pStyle w:val="Loendilik"/>
        <w:numPr>
          <w:ilvl w:val="0"/>
          <w:numId w:val="61"/>
        </w:numPr>
      </w:pPr>
      <w:r>
        <w:t>Kergliiklustee ristumistel raudteega tuleb tagada piisav nähtavus ja liiklusohutus.</w:t>
      </w:r>
    </w:p>
    <w:p w14:paraId="680AB596" w14:textId="77777777" w:rsidR="0062545C" w:rsidRDefault="002E59F5" w:rsidP="00D567BE">
      <w:pPr>
        <w:pStyle w:val="Loendilik"/>
        <w:numPr>
          <w:ilvl w:val="0"/>
          <w:numId w:val="61"/>
        </w:numPr>
      </w:pPr>
      <w:r>
        <w:t>Raudteeäärse haljastuse kavandamise või säilitamise korral tuleb tagada nähtavus.</w:t>
      </w:r>
    </w:p>
    <w:p w14:paraId="7DE53625" w14:textId="5F348AB4" w:rsidR="0062545C" w:rsidRDefault="34568747" w:rsidP="00D567BE">
      <w:pPr>
        <w:pStyle w:val="Loendilik"/>
        <w:numPr>
          <w:ilvl w:val="0"/>
          <w:numId w:val="61"/>
        </w:numPr>
      </w:pPr>
      <w:r>
        <w:t xml:space="preserve">Uute </w:t>
      </w:r>
      <w:r w:rsidR="3BFAC004">
        <w:t xml:space="preserve">hoonete </w:t>
      </w:r>
      <w:r>
        <w:t xml:space="preserve">planeerimisel raudtee äärde arvestada raudteelt leviva müra ja vibratsiooniga ning kasutada vajadusel erinevaid müra ja vibratsiooni vähendavaid meetmeid: parandada hoone </w:t>
      </w:r>
      <w:proofErr w:type="spellStart"/>
      <w:r>
        <w:t>välispiirde</w:t>
      </w:r>
      <w:proofErr w:type="spellEnd"/>
      <w:r>
        <w:t xml:space="preserve"> (sein, aken) heliisolatsiooni, tundlikumad eluruumid paigutada raudtee </w:t>
      </w:r>
      <w:proofErr w:type="spellStart"/>
      <w:r>
        <w:t>vastasküljele</w:t>
      </w:r>
      <w:proofErr w:type="spellEnd"/>
      <w:r>
        <w:t>, kasutada vibratsiooni levikut vähendavaid materjale ja konstruktsioonilahendusi.</w:t>
      </w:r>
    </w:p>
    <w:p w14:paraId="253B1234" w14:textId="1F90656E" w:rsidR="5D5CB96C" w:rsidRDefault="5D5CB96C" w:rsidP="6837D86E">
      <w:pPr>
        <w:pStyle w:val="Loendilik"/>
        <w:numPr>
          <w:ilvl w:val="0"/>
          <w:numId w:val="61"/>
        </w:numPr>
      </w:pPr>
      <w:r>
        <w:t xml:space="preserve">Kadrina alevikus aladel, kus raudtee piirneb </w:t>
      </w:r>
      <w:r w:rsidR="3259C1E1">
        <w:t>puhke</w:t>
      </w:r>
      <w:r w:rsidR="00860E67">
        <w:t>-</w:t>
      </w:r>
      <w:r w:rsidR="3259C1E1">
        <w:t xml:space="preserve"> ja </w:t>
      </w:r>
      <w:proofErr w:type="spellStart"/>
      <w:r w:rsidR="3259C1E1">
        <w:t>virgestuse</w:t>
      </w:r>
      <w:proofErr w:type="spellEnd"/>
      <w:r w:rsidR="3259C1E1">
        <w:t xml:space="preserve"> maa-aladega või haljasala maadega (eelkõige Loobu jõge ümbritsevad rohealad), tuleb </w:t>
      </w:r>
      <w:r>
        <w:t>raudtee koridori taraga tõkestamisel</w:t>
      </w:r>
      <w:r w:rsidR="620DAFE9">
        <w:t xml:space="preserve"> arvestada</w:t>
      </w:r>
      <w:r>
        <w:t xml:space="preserve">, </w:t>
      </w:r>
      <w:r w:rsidR="15D99705">
        <w:t xml:space="preserve">et tagatud peab olema väikeulukitele läbipääs, jättes maapinna ja tara vahele </w:t>
      </w:r>
      <w:r w:rsidR="18689E6C">
        <w:t>2</w:t>
      </w:r>
      <w:r w:rsidR="15D99705">
        <w:t>0</w:t>
      </w:r>
      <w:r w:rsidR="000B1977">
        <w:t>–</w:t>
      </w:r>
      <w:r w:rsidR="15D99705">
        <w:t>30 cm vahe.</w:t>
      </w:r>
    </w:p>
    <w:p w14:paraId="56FB82C5" w14:textId="22A4EC10" w:rsidR="004874DD" w:rsidRDefault="004874DD" w:rsidP="6837D86E">
      <w:pPr>
        <w:pStyle w:val="Loendilik"/>
        <w:numPr>
          <w:ilvl w:val="0"/>
          <w:numId w:val="61"/>
        </w:numPr>
      </w:pPr>
      <w:r w:rsidRPr="004874DD">
        <w:t xml:space="preserve">Võimalusel tuleb vältida raudteeni ulatavate tupiktänavate projekteerimist, sest see loob soodsa võimaluse ebaseaduslike raudteeületuskohtade tekkeks. Ebaseadusliku ületuskoha all mõistetakse nn isetekkelist raudteeületuskohta, millel puudub hooldaja ja mis ei ole ette nähtud raudtee ületamiseks. </w:t>
      </w:r>
      <w:proofErr w:type="spellStart"/>
      <w:r w:rsidRPr="004874DD">
        <w:t>Isetekkelised</w:t>
      </w:r>
      <w:proofErr w:type="spellEnd"/>
      <w:r w:rsidRPr="004874DD">
        <w:t xml:space="preserve"> raudteeületuskohad kujutavad endast ohtu selle ületajale ega vasta ületuskoha nõuetele</w:t>
      </w:r>
      <w:r>
        <w:t>.</w:t>
      </w:r>
    </w:p>
    <w:p w14:paraId="0F5639BA" w14:textId="77777777" w:rsidR="0062545C" w:rsidRDefault="002E59F5" w:rsidP="00ED2531">
      <w:pPr>
        <w:pStyle w:val="Pealkiri2"/>
      </w:pPr>
      <w:bookmarkStart w:id="142" w:name="_Toc108012115"/>
      <w:bookmarkStart w:id="143" w:name="_Toc195255836"/>
      <w:bookmarkEnd w:id="142"/>
      <w:r>
        <w:t>Tehnilised taristud</w:t>
      </w:r>
      <w:bookmarkEnd w:id="143"/>
    </w:p>
    <w:p w14:paraId="79F14712" w14:textId="67366D64" w:rsidR="0062545C" w:rsidRDefault="002E59F5" w:rsidP="003A5CAF">
      <w:pPr>
        <w:pStyle w:val="Pealkiri3"/>
        <w:spacing w:before="360"/>
      </w:pPr>
      <w:bookmarkStart w:id="144" w:name="_Ref127967960"/>
      <w:bookmarkStart w:id="145" w:name="_Toc195255837"/>
      <w:r>
        <w:t>Vesi ja kanalisatsioon</w:t>
      </w:r>
      <w:bookmarkEnd w:id="144"/>
      <w:bookmarkEnd w:id="145"/>
    </w:p>
    <w:p w14:paraId="384067B7" w14:textId="2CC92286" w:rsidR="0062545C" w:rsidRPr="009D46FC" w:rsidRDefault="002E59F5" w:rsidP="00D567BE">
      <w:pPr>
        <w:rPr>
          <w:b/>
          <w:bCs/>
        </w:rPr>
      </w:pPr>
      <w:r w:rsidRPr="009D46FC">
        <w:rPr>
          <w:b/>
          <w:bCs/>
        </w:rPr>
        <w:t>Kasutus ja ehitustingimused</w:t>
      </w:r>
    </w:p>
    <w:p w14:paraId="19D799CB" w14:textId="7420EBEA" w:rsidR="0062545C" w:rsidRDefault="34568747" w:rsidP="00D567BE">
      <w:pPr>
        <w:pStyle w:val="Loendilik"/>
        <w:numPr>
          <w:ilvl w:val="0"/>
          <w:numId w:val="62"/>
        </w:numPr>
      </w:pPr>
      <w:r>
        <w:t>Ühisveevärgi ja -kanalisatsiooni süsteemipärane väljaarendamine, sh töökindluse ja jätkusuutlikkuse tagamine, toimub tiheasustusega aladel vastavalt kehtivale ühisveevärgi ja -kanalisatsiooni arendamise kavale</w:t>
      </w:r>
      <w:r w:rsidR="66A77626">
        <w:t xml:space="preserve"> (ÜVK)</w:t>
      </w:r>
      <w:r>
        <w:t>.</w:t>
      </w:r>
    </w:p>
    <w:p w14:paraId="7F33D111" w14:textId="2E075CA8" w:rsidR="0062545C" w:rsidRDefault="002E59F5" w:rsidP="00D567BE">
      <w:pPr>
        <w:pStyle w:val="Loendilik"/>
        <w:numPr>
          <w:ilvl w:val="0"/>
          <w:numId w:val="62"/>
        </w:numPr>
      </w:pPr>
      <w:proofErr w:type="spellStart"/>
      <w:r>
        <w:t>Hajaasustuses</w:t>
      </w:r>
      <w:proofErr w:type="spellEnd"/>
      <w:r>
        <w:t xml:space="preserve"> mitme majapidamise lähestikku paiknemisel tuleb eelistada ühiskasutatava veehaarde rajamist, liites mitu majapidamist ühe puurkaevu (nt </w:t>
      </w:r>
      <w:proofErr w:type="spellStart"/>
      <w:r>
        <w:t>hajaasustuse</w:t>
      </w:r>
      <w:proofErr w:type="spellEnd"/>
      <w:r>
        <w:t xml:space="preserve"> programmi raames rajatud) veehaardesse.</w:t>
      </w:r>
    </w:p>
    <w:p w14:paraId="01E86E98" w14:textId="21C17283" w:rsidR="0062545C" w:rsidRDefault="002E59F5" w:rsidP="00D567BE">
      <w:pPr>
        <w:pStyle w:val="Loendilik"/>
        <w:numPr>
          <w:ilvl w:val="0"/>
          <w:numId w:val="62"/>
        </w:numPr>
      </w:pPr>
      <w:proofErr w:type="spellStart"/>
      <w:r>
        <w:t>Hajaasustuses</w:t>
      </w:r>
      <w:proofErr w:type="spellEnd"/>
      <w:r>
        <w:t xml:space="preserve"> omapuhasti rajamine ja heitvee pinnasesse immutamine on lubatud aladel ja viisil, kus looduslikud tingimused seda võimaldavad ning õigusaktid lubavad. Lokaalsete </w:t>
      </w:r>
      <w:r>
        <w:lastRenderedPageBreak/>
        <w:t>lahenduste korral tuleb arvestada põhjavee kaitstusega</w:t>
      </w:r>
      <w:r w:rsidR="00E47B9A">
        <w:rPr>
          <w:rStyle w:val="Allmrkuseviide"/>
        </w:rPr>
        <w:footnoteReference w:id="26"/>
      </w:r>
      <w:r>
        <w:t>. Omapuhastite rajamisel tuleb arvestada kujade ja looduskaitseliste piirangutega, et süsteemide paigaldamine kinnistule oleks võimalik.</w:t>
      </w:r>
    </w:p>
    <w:p w14:paraId="11B6D2BD" w14:textId="3D4AF165" w:rsidR="00167D40" w:rsidRDefault="00167D40" w:rsidP="00D567BE">
      <w:pPr>
        <w:pStyle w:val="Loendilik"/>
        <w:numPr>
          <w:ilvl w:val="0"/>
          <w:numId w:val="62"/>
        </w:numPr>
      </w:pPr>
      <w:r w:rsidRPr="00167D40">
        <w:t xml:space="preserve">Salvkaevude reostustundlikkuse tõttu ei </w:t>
      </w:r>
      <w:r>
        <w:t xml:space="preserve">ole </w:t>
      </w:r>
      <w:r w:rsidRPr="00167D40">
        <w:t>soovita</w:t>
      </w:r>
      <w:r>
        <w:t>v</w:t>
      </w:r>
      <w:r w:rsidRPr="00167D40">
        <w:t xml:space="preserve"> </w:t>
      </w:r>
      <w:r w:rsidR="008874B4">
        <w:t>rajada uusi</w:t>
      </w:r>
      <w:r w:rsidRPr="00167D40">
        <w:t xml:space="preserve"> salvkaev</w:t>
      </w:r>
      <w:r w:rsidR="008874B4">
        <w:t>e</w:t>
      </w:r>
      <w:r w:rsidRPr="00167D40">
        <w:t xml:space="preserve"> joogiveeallikatena</w:t>
      </w:r>
      <w:r w:rsidR="008874B4">
        <w:t>.</w:t>
      </w:r>
    </w:p>
    <w:p w14:paraId="4CE7629C" w14:textId="488319B2" w:rsidR="0062545C" w:rsidRDefault="002E59F5" w:rsidP="00ED2531">
      <w:pPr>
        <w:pStyle w:val="Pealkiri3"/>
      </w:pPr>
      <w:bookmarkStart w:id="146" w:name="_Toc195255838"/>
      <w:r>
        <w:t>Sademevesi</w:t>
      </w:r>
      <w:bookmarkEnd w:id="146"/>
    </w:p>
    <w:p w14:paraId="63BEC6A6" w14:textId="77777777" w:rsidR="0062545C" w:rsidRPr="009D46FC" w:rsidRDefault="002E59F5" w:rsidP="00D567BE">
      <w:pPr>
        <w:rPr>
          <w:b/>
          <w:bCs/>
        </w:rPr>
      </w:pPr>
      <w:r w:rsidRPr="009D46FC">
        <w:rPr>
          <w:b/>
          <w:bCs/>
        </w:rPr>
        <w:t>Sademevee ärajuhtimise tingimused</w:t>
      </w:r>
    </w:p>
    <w:p w14:paraId="28D7C631" w14:textId="0922CE06" w:rsidR="0062545C" w:rsidRDefault="002E59F5" w:rsidP="00D567BE">
      <w:pPr>
        <w:pStyle w:val="Loendilik"/>
        <w:numPr>
          <w:ilvl w:val="0"/>
          <w:numId w:val="63"/>
        </w:numPr>
      </w:pPr>
      <w:r>
        <w:t xml:space="preserve">Sademevee </w:t>
      </w:r>
      <w:r w:rsidR="00F70541">
        <w:t xml:space="preserve">ärajuhtimise </w:t>
      </w:r>
      <w:r>
        <w:t>kavandamisel tiheasustusaladel järgida lahkvoolse süsteemi põhimõtteid.</w:t>
      </w:r>
    </w:p>
    <w:p w14:paraId="78DB1140" w14:textId="0B210972" w:rsidR="0062545C" w:rsidRDefault="002E59F5" w:rsidP="00D567BE">
      <w:pPr>
        <w:pStyle w:val="Loendilik"/>
        <w:numPr>
          <w:ilvl w:val="0"/>
          <w:numId w:val="63"/>
        </w:numPr>
      </w:pPr>
      <w:r>
        <w:t>Ettevõtlusaladel ja suurematel elamualadel, millega kaasneb märkimisväärne autokasutus ja parkimiskohtade arv on enam kui 20, võtta kasutusele tehnilisi lahendusi, millega tagatakse sademevee nõuetekohane kvaliteet (õli-</w:t>
      </w:r>
      <w:r w:rsidR="002A669C">
        <w:t>,</w:t>
      </w:r>
      <w:r>
        <w:t xml:space="preserve"> bensiini-</w:t>
      </w:r>
      <w:r w:rsidR="002A669C">
        <w:t xml:space="preserve"> ja</w:t>
      </w:r>
      <w:r>
        <w:t xml:space="preserve"> liivapüüdurid, sademevee vahemahutid, annusmahutid</w:t>
      </w:r>
      <w:r w:rsidR="002A669C">
        <w:t xml:space="preserve"> vms</w:t>
      </w:r>
      <w:r>
        <w:t>).</w:t>
      </w:r>
    </w:p>
    <w:p w14:paraId="0731C116" w14:textId="77777777" w:rsidR="0062545C" w:rsidRDefault="002E59F5" w:rsidP="00D567BE">
      <w:pPr>
        <w:pStyle w:val="Loendilik"/>
        <w:numPr>
          <w:ilvl w:val="0"/>
          <w:numId w:val="63"/>
        </w:numPr>
      </w:pPr>
      <w:r>
        <w:t>Suurte kõvakattega pindade rajamisel võtta kasutusele tehnilisi lahendusi, millega saavutatakse sademevee löökkoormuse vähendamine eesvooludele (sademevee vahemahutid, annusmahutid, looduslikud viibelahendused).</w:t>
      </w:r>
    </w:p>
    <w:p w14:paraId="1AC90DC9" w14:textId="77777777" w:rsidR="0062545C" w:rsidRDefault="002E59F5" w:rsidP="00D567BE">
      <w:pPr>
        <w:pStyle w:val="Loendilik"/>
        <w:numPr>
          <w:ilvl w:val="0"/>
          <w:numId w:val="63"/>
        </w:numPr>
      </w:pPr>
      <w:r>
        <w:t>Soodustada sademevee pinnasesse immutamist aladel, kus esinevad soodsad geoloogilised ja hüdrogeoloogilised tingimused.</w:t>
      </w:r>
    </w:p>
    <w:p w14:paraId="2E22929D" w14:textId="526BEB9B" w:rsidR="0062545C" w:rsidRDefault="002E59F5" w:rsidP="00D567BE">
      <w:pPr>
        <w:pStyle w:val="Loendilik"/>
        <w:numPr>
          <w:ilvl w:val="0"/>
          <w:numId w:val="63"/>
        </w:numPr>
      </w:pPr>
      <w:r>
        <w:t>Roheribad, rohealad ja krund</w:t>
      </w:r>
      <w:r w:rsidR="00A60BD7">
        <w:t>i/katastriüksuse</w:t>
      </w:r>
      <w:r>
        <w:t xml:space="preserve"> enda territooriumid peavad toimima sademevee immutamise aladena ehk sademevesi</w:t>
      </w:r>
      <w:r w:rsidR="00F93C02">
        <w:t xml:space="preserve"> </w:t>
      </w:r>
      <w:r w:rsidR="00467B76">
        <w:t>tuleb</w:t>
      </w:r>
      <w:r>
        <w:t xml:space="preserve"> maksimaalselt immutada oma krundil</w:t>
      </w:r>
      <w:r w:rsidR="002E07E1">
        <w:t>/katastriüksusel</w:t>
      </w:r>
      <w:r>
        <w:t>. Eesmärgi saavutamiseks kasutada mitmekülgseid sademevee immutamise lahendusi – tagada piisavalt looduslikku pinda, kasutada vett läbilaskvaid tee- ja pinnakattematerjale vms lahendusi.</w:t>
      </w:r>
    </w:p>
    <w:p w14:paraId="7F5F6C85" w14:textId="77777777" w:rsidR="0062545C" w:rsidRDefault="002E59F5" w:rsidP="00D567BE">
      <w:pPr>
        <w:pStyle w:val="Loendilik"/>
        <w:numPr>
          <w:ilvl w:val="0"/>
          <w:numId w:val="63"/>
        </w:numPr>
      </w:pPr>
      <w:r>
        <w:t>Käsitleda täpsemalt sademevee ärajuhtimise võimalusi ja lahendusi detailplaneeringute koostamisel, projekteerimistingimuste andmisel ja ÜVK-</w:t>
      </w:r>
      <w:proofErr w:type="spellStart"/>
      <w:r>
        <w:t>ga</w:t>
      </w:r>
      <w:proofErr w:type="spellEnd"/>
      <w:r>
        <w:t xml:space="preserve"> kaetud aladel ÜVK osana.</w:t>
      </w:r>
    </w:p>
    <w:p w14:paraId="6D8369DD" w14:textId="77777777" w:rsidR="003A5CAF" w:rsidRDefault="003A5CAF" w:rsidP="003A5CAF"/>
    <w:p w14:paraId="0AD32235" w14:textId="3B72A3DB" w:rsidR="0062545C" w:rsidRDefault="002E59F5" w:rsidP="00ED2531">
      <w:pPr>
        <w:pStyle w:val="Pealkiri3"/>
      </w:pPr>
      <w:bookmarkStart w:id="147" w:name="_Toc195255839"/>
      <w:r>
        <w:t>Tuletõrje veevarustus</w:t>
      </w:r>
      <w:bookmarkEnd w:id="147"/>
    </w:p>
    <w:p w14:paraId="60D3F057" w14:textId="0547242E" w:rsidR="0062545C" w:rsidRDefault="002E59F5" w:rsidP="00D567BE">
      <w:r>
        <w:t xml:space="preserve">Valla tuletõrje veevarustus on lahendatud hüdrantide ja tuletõrje veevõtukohtadega (mahuti või veekogu). Tuletõrje veevõtukohad on kantud </w:t>
      </w:r>
      <w:r w:rsidR="007F2028">
        <w:rPr>
          <w:color w:val="000000"/>
        </w:rPr>
        <w:t>planeeringu joonisele</w:t>
      </w:r>
      <w:r>
        <w:t>.</w:t>
      </w:r>
    </w:p>
    <w:p w14:paraId="5A4CB703" w14:textId="77777777" w:rsidR="009D46FC" w:rsidRDefault="009D46FC" w:rsidP="00D567BE">
      <w:pPr>
        <w:rPr>
          <w:b/>
          <w:bCs/>
          <w:u w:val="single"/>
        </w:rPr>
      </w:pPr>
    </w:p>
    <w:p w14:paraId="3DB83670" w14:textId="42B22B2B" w:rsidR="0062545C" w:rsidRPr="009D46FC" w:rsidRDefault="009D46FC" w:rsidP="00D567BE">
      <w:pPr>
        <w:rPr>
          <w:b/>
          <w:bCs/>
        </w:rPr>
      </w:pPr>
      <w:r>
        <w:rPr>
          <w:b/>
          <w:bCs/>
        </w:rPr>
        <w:t>K</w:t>
      </w:r>
      <w:r w:rsidR="002E59F5" w:rsidRPr="009D46FC">
        <w:rPr>
          <w:b/>
          <w:bCs/>
        </w:rPr>
        <w:t>asutus- ja ehitustingimused</w:t>
      </w:r>
    </w:p>
    <w:p w14:paraId="5F0D31B0" w14:textId="1543A4B2" w:rsidR="0062545C" w:rsidRPr="00D37756" w:rsidRDefault="002E59F5" w:rsidP="00D567BE">
      <w:pPr>
        <w:pStyle w:val="Loendilik"/>
        <w:numPr>
          <w:ilvl w:val="0"/>
          <w:numId w:val="65"/>
        </w:numPr>
      </w:pPr>
      <w:r>
        <w:t xml:space="preserve">Üldistes huvides kasutatavad veevõtukohad peavad olema tähistatud </w:t>
      </w:r>
      <w:r w:rsidR="5E2D331B">
        <w:t xml:space="preserve">ning </w:t>
      </w:r>
      <w:r>
        <w:t>võimaldama tuletõrjeautoga aastaringset juurdepääsu ja kasutamist.</w:t>
      </w:r>
    </w:p>
    <w:p w14:paraId="18382653" w14:textId="79F2C68B" w:rsidR="0062545C" w:rsidRDefault="002E59F5" w:rsidP="00D567BE">
      <w:pPr>
        <w:pStyle w:val="Loendilik"/>
        <w:numPr>
          <w:ilvl w:val="0"/>
          <w:numId w:val="65"/>
        </w:numPr>
      </w:pPr>
      <w:r w:rsidRPr="00D37756">
        <w:t>Tagatud peab olema tuletõrjeautoga ringipööramise võimalus.</w:t>
      </w:r>
    </w:p>
    <w:p w14:paraId="71B7B91B" w14:textId="77777777" w:rsidR="00ED6747" w:rsidRPr="00D37756" w:rsidRDefault="00ED6747" w:rsidP="00ED6747"/>
    <w:p w14:paraId="6B15BAD9" w14:textId="20DF8B53" w:rsidR="0062545C" w:rsidRDefault="002E59F5" w:rsidP="00ED2531">
      <w:pPr>
        <w:pStyle w:val="Pealkiri3"/>
      </w:pPr>
      <w:bookmarkStart w:id="148" w:name="_Toc130552017"/>
      <w:bookmarkStart w:id="149" w:name="_Toc130552018"/>
      <w:bookmarkStart w:id="150" w:name="_Toc195255840"/>
      <w:bookmarkEnd w:id="148"/>
      <w:bookmarkEnd w:id="149"/>
      <w:r>
        <w:t>Soojavarustus</w:t>
      </w:r>
      <w:bookmarkEnd w:id="150"/>
    </w:p>
    <w:p w14:paraId="120EAC69" w14:textId="77777777" w:rsidR="00F878FD" w:rsidRDefault="000644C8" w:rsidP="00F878FD">
      <w:r>
        <w:t>Kaugküttevõrgu piirkonnas on s</w:t>
      </w:r>
      <w:r w:rsidR="002E59F5">
        <w:t xml:space="preserve">oojavarustuse planeerimise ja määratlemise aluseks soojamajanduse arengukava. </w:t>
      </w:r>
      <w:r w:rsidR="00F878FD">
        <w:t xml:space="preserve">Üldplaneeringuga määratakse kaugküttepiirkond. Vajadusel on uue </w:t>
      </w:r>
      <w:r w:rsidR="00F878FD">
        <w:lastRenderedPageBreak/>
        <w:t>kaugküttepiirkonna määramine ja piiride täpsustamine üldplaneeringu kehtestamise järgselt lubatud, lähtudes valla soojamajanduse arengukava(de) ülevaatamise tulemustest või uuest arengukavast.</w:t>
      </w:r>
    </w:p>
    <w:p w14:paraId="49D92E77" w14:textId="77777777" w:rsidR="001E61D2" w:rsidRPr="009D46FC" w:rsidRDefault="001E61D2" w:rsidP="001E61D2">
      <w:pPr>
        <w:rPr>
          <w:b/>
          <w:bCs/>
        </w:rPr>
      </w:pPr>
      <w:r>
        <w:rPr>
          <w:b/>
          <w:bCs/>
        </w:rPr>
        <w:t>K</w:t>
      </w:r>
      <w:r w:rsidRPr="009D46FC">
        <w:rPr>
          <w:b/>
          <w:bCs/>
        </w:rPr>
        <w:t>asutus- ja ehitustingimused</w:t>
      </w:r>
    </w:p>
    <w:p w14:paraId="2D9819AF" w14:textId="77318AC9" w:rsidR="000C2250" w:rsidRDefault="002E59F5" w:rsidP="001E61D2">
      <w:pPr>
        <w:pStyle w:val="Loendilik"/>
        <w:numPr>
          <w:ilvl w:val="0"/>
          <w:numId w:val="107"/>
        </w:numPr>
        <w:ind w:left="357" w:hanging="357"/>
      </w:pPr>
      <w:r>
        <w:t>Üldplaneeringuga määratud kaugküttepiirkonnas on uusehitiste</w:t>
      </w:r>
      <w:r w:rsidR="004E0820">
        <w:t xml:space="preserve"> rajamisel</w:t>
      </w:r>
      <w:r>
        <w:t xml:space="preserve"> võrguga liitumine kohustuslik. Võrguga liitumine ei ole kohustuslik põhjendatud juhtudel omavalitsuse kaalutlusotsuse alusel.</w:t>
      </w:r>
    </w:p>
    <w:p w14:paraId="07849252" w14:textId="12C3A8DB" w:rsidR="000C2250" w:rsidRDefault="002E59F5" w:rsidP="00D567BE">
      <w:pPr>
        <w:pStyle w:val="Loendilik"/>
        <w:numPr>
          <w:ilvl w:val="0"/>
          <w:numId w:val="107"/>
        </w:numPr>
        <w:ind w:left="357" w:hanging="357"/>
      </w:pPr>
      <w:r>
        <w:t>Võrguga liitumise, võrgust eraldumise tingimused ja kord (sh erisused, millistel juhtudel ei ole võrguga liitumine kohustuslik) määratakse valla õigusaktiga.</w:t>
      </w:r>
    </w:p>
    <w:p w14:paraId="14C5BAE0" w14:textId="273E0E9F" w:rsidR="0062545C" w:rsidRDefault="002E59F5" w:rsidP="00D567BE">
      <w:pPr>
        <w:pStyle w:val="Loendilik"/>
        <w:numPr>
          <w:ilvl w:val="0"/>
          <w:numId w:val="107"/>
        </w:numPr>
        <w:ind w:left="357" w:hanging="357"/>
      </w:pPr>
      <w:r>
        <w:t>Kaugküttepiirkonnas võivad tarbijad lisaks kaugküttevõrgust saadavale soojusele osta ka kütusevabadest ja taastuvatest allikatest muundatud soojusenergiat selle tootjatelt.</w:t>
      </w:r>
    </w:p>
    <w:p w14:paraId="009EEBAF" w14:textId="42A627D2" w:rsidR="0062545C" w:rsidRDefault="002E59F5" w:rsidP="00D567BE">
      <w:r>
        <w:t>Kaugküttega liitumise kohustus</w:t>
      </w:r>
      <w:r w:rsidR="000C2250">
        <w:t xml:space="preserve"> tuleneb</w:t>
      </w:r>
      <w:r>
        <w:t xml:space="preserve"> elukeskkonna kaitse vajadus</w:t>
      </w:r>
      <w:r w:rsidR="000C2250">
        <w:t>est</w:t>
      </w:r>
      <w:r>
        <w:t>, kuna kaugküte tagab suurema energiasäästu ja puhtama väli</w:t>
      </w:r>
      <w:r w:rsidR="00BC146F">
        <w:t>s</w:t>
      </w:r>
      <w:r>
        <w:t>õhu võrreldes mitmete alternatiivsete küttelahendustega. Liitumise kohustus on määratud arvestades ka asjaolu, et kaugküttevõrk saab tõhusalt ja tarbijate huvide kohaselt toimida vaid siis, kui sellel on piisavalt suur tarbimiskoormus.</w:t>
      </w:r>
    </w:p>
    <w:p w14:paraId="66472DA4" w14:textId="77777777" w:rsidR="0062545C" w:rsidRDefault="002E59F5" w:rsidP="00D567BE">
      <w:r>
        <w:t>Väljaspool kaugküttepiirkonda on soojavarustus lahendatud lokaalkütte kaudu.</w:t>
      </w:r>
    </w:p>
    <w:p w14:paraId="2CBD0B45" w14:textId="5FB56D11" w:rsidR="00DC1DBE" w:rsidRDefault="00406F2D" w:rsidP="00DC1DBE">
      <w:pPr>
        <w:pStyle w:val="Pealkiri3"/>
      </w:pPr>
      <w:bookmarkStart w:id="151" w:name="_Toc195255841"/>
      <w:r>
        <w:t>G</w:t>
      </w:r>
      <w:r w:rsidR="00DC1DBE">
        <w:t>aas</w:t>
      </w:r>
      <w:r>
        <w:t>ivõrk</w:t>
      </w:r>
      <w:bookmarkEnd w:id="151"/>
    </w:p>
    <w:p w14:paraId="3CA43D58" w14:textId="0D0E19A6" w:rsidR="00C95960" w:rsidRDefault="002B2256" w:rsidP="00C95960">
      <w:r>
        <w:t>Lääne-Viru maakonnaplaneeringust lähtuvalt ja v</w:t>
      </w:r>
      <w:r w:rsidR="00C95960">
        <w:t>astavalt Eesti gaasivarustuse arengukavale on Lääne-Viru maakonna maagaasi ülekandevõrgus aastani 2030 ja edasi planeeritud järgmised võimalikud arengud:</w:t>
      </w:r>
    </w:p>
    <w:p w14:paraId="5A5A7FA2" w14:textId="1E9F3EB5" w:rsidR="00C95960" w:rsidRPr="000B1977" w:rsidRDefault="00C95960" w:rsidP="009E14C0">
      <w:pPr>
        <w:pStyle w:val="Bullet"/>
      </w:pPr>
      <w:r w:rsidRPr="000B1977">
        <w:rPr>
          <w:rFonts w:cs="Arial"/>
          <w:szCs w:val="20"/>
        </w:rPr>
        <w:t>Elering Gaas AS on kavandanud kohaliku arenguga seotud investeeringuks Tallinn</w:t>
      </w:r>
      <w:r w:rsidR="00A86FB6" w:rsidRPr="000B1977">
        <w:rPr>
          <w:rFonts w:cs="Arial"/>
          <w:szCs w:val="20"/>
        </w:rPr>
        <w:t>-</w:t>
      </w:r>
      <w:r w:rsidRPr="000B1977">
        <w:rPr>
          <w:rFonts w:cs="Arial"/>
          <w:szCs w:val="20"/>
        </w:rPr>
        <w:t>Jõhv</w:t>
      </w:r>
      <w:r w:rsidR="00A86FB6" w:rsidRPr="000B1977">
        <w:rPr>
          <w:rFonts w:cs="Arial"/>
          <w:szCs w:val="20"/>
        </w:rPr>
        <w:t>i</w:t>
      </w:r>
      <w:r w:rsidRPr="000B1977">
        <w:rPr>
          <w:rFonts w:cs="Arial"/>
          <w:szCs w:val="20"/>
        </w:rPr>
        <w:t>-Narva ülekandetorustiku (edaspidi: Torustik) rekonstrueerimise. Selle raames</w:t>
      </w:r>
      <w:r w:rsidR="00A86FB6" w:rsidRPr="000B1977">
        <w:rPr>
          <w:rFonts w:cs="Arial"/>
          <w:szCs w:val="20"/>
        </w:rPr>
        <w:t xml:space="preserve"> </w:t>
      </w:r>
      <w:r w:rsidRPr="000B1977">
        <w:rPr>
          <w:rFonts w:cs="Arial"/>
          <w:szCs w:val="20"/>
        </w:rPr>
        <w:t xml:space="preserve">on plaanis ülekandetorustiku Tallinn-Jõhvi D38 I liin (DN 200, töörõhk 38 </w:t>
      </w:r>
      <w:proofErr w:type="spellStart"/>
      <w:r w:rsidRPr="000B1977">
        <w:rPr>
          <w:rFonts w:cs="Arial"/>
          <w:szCs w:val="20"/>
        </w:rPr>
        <w:t>bar</w:t>
      </w:r>
      <w:proofErr w:type="spellEnd"/>
      <w:r w:rsidRPr="000B1977">
        <w:rPr>
          <w:rFonts w:cs="Arial"/>
          <w:szCs w:val="20"/>
        </w:rPr>
        <w:t>,</w:t>
      </w:r>
      <w:r w:rsidR="00A86FB6" w:rsidRPr="000B1977">
        <w:rPr>
          <w:rFonts w:cs="Arial"/>
          <w:szCs w:val="20"/>
        </w:rPr>
        <w:t xml:space="preserve"> </w:t>
      </w:r>
      <w:r w:rsidRPr="000B1977">
        <w:rPr>
          <w:rFonts w:cs="Arial"/>
          <w:szCs w:val="20"/>
        </w:rPr>
        <w:t>ehitusaasta 1953) asendamine suurema läbimõõduga (üle 500 mm) ja töörõhuga (55</w:t>
      </w:r>
      <w:r w:rsidR="00A86FB6" w:rsidRPr="000B1977">
        <w:rPr>
          <w:rFonts w:cs="Arial"/>
          <w:szCs w:val="20"/>
        </w:rPr>
        <w:t xml:space="preserve"> </w:t>
      </w:r>
      <w:proofErr w:type="spellStart"/>
      <w:r w:rsidRPr="000B1977">
        <w:rPr>
          <w:rFonts w:cs="Arial"/>
          <w:szCs w:val="20"/>
        </w:rPr>
        <w:t>bar</w:t>
      </w:r>
      <w:proofErr w:type="spellEnd"/>
      <w:r w:rsidRPr="000B1977">
        <w:rPr>
          <w:rFonts w:cs="Arial"/>
          <w:szCs w:val="20"/>
        </w:rPr>
        <w:t>) torustikuga teostada aastatel 2023</w:t>
      </w:r>
      <w:r w:rsidR="000B1977">
        <w:rPr>
          <w:rFonts w:cs="Arial"/>
          <w:szCs w:val="20"/>
        </w:rPr>
        <w:t>–</w:t>
      </w:r>
      <w:r w:rsidRPr="000B1977">
        <w:rPr>
          <w:rFonts w:cs="Arial"/>
          <w:szCs w:val="20"/>
        </w:rPr>
        <w:t>2029.</w:t>
      </w:r>
    </w:p>
    <w:p w14:paraId="1C18F22A" w14:textId="5AD35923" w:rsidR="00DC1DBE" w:rsidRPr="000B1977" w:rsidRDefault="00C95960" w:rsidP="009E14C0">
      <w:pPr>
        <w:pStyle w:val="Bullet"/>
      </w:pPr>
      <w:r w:rsidRPr="000B1977">
        <w:rPr>
          <w:rFonts w:cs="Arial"/>
          <w:szCs w:val="20"/>
        </w:rPr>
        <w:t>Peale rekonstrueerimist saab ülekandetorustik Tallinn-Jõhvi D38 I liin (DN 200) terves</w:t>
      </w:r>
      <w:r w:rsidR="00A86FB6" w:rsidRPr="000B1977">
        <w:rPr>
          <w:rFonts w:cs="Arial"/>
          <w:szCs w:val="20"/>
        </w:rPr>
        <w:t xml:space="preserve"> </w:t>
      </w:r>
      <w:r w:rsidRPr="000B1977">
        <w:rPr>
          <w:rFonts w:cs="Arial"/>
          <w:szCs w:val="20"/>
        </w:rPr>
        <w:t>ulatuses olema läbimõõduga üle 500 mm kaitsevööndi ulatusega 10 m mõlemale</w:t>
      </w:r>
      <w:r w:rsidR="00A86FB6" w:rsidRPr="000B1977">
        <w:rPr>
          <w:rFonts w:cs="Arial"/>
          <w:szCs w:val="20"/>
        </w:rPr>
        <w:t xml:space="preserve"> </w:t>
      </w:r>
      <w:r w:rsidRPr="000B1977">
        <w:rPr>
          <w:rFonts w:cs="Arial"/>
          <w:szCs w:val="20"/>
        </w:rPr>
        <w:t>poole torustikust senise 5 m asemel</w:t>
      </w:r>
      <w:r w:rsidR="002B2256" w:rsidRPr="000B1977">
        <w:rPr>
          <w:rFonts w:cs="Arial"/>
          <w:szCs w:val="20"/>
        </w:rPr>
        <w:t>.</w:t>
      </w:r>
    </w:p>
    <w:p w14:paraId="2260EDE6" w14:textId="09F543A6" w:rsidR="002B2256" w:rsidRPr="00DC1DBE" w:rsidRDefault="002B2256" w:rsidP="00C95960">
      <w:r>
        <w:t>Kavandatav gaasivõrgu muudatus on kantud ka planeeringu joonisele.</w:t>
      </w:r>
    </w:p>
    <w:p w14:paraId="53AEE1D7" w14:textId="6F4E0149" w:rsidR="0062545C" w:rsidRDefault="002E59F5" w:rsidP="00ED2531">
      <w:pPr>
        <w:pStyle w:val="Pealkiri3"/>
      </w:pPr>
      <w:bookmarkStart w:id="152" w:name="_Ref156390499"/>
      <w:bookmarkStart w:id="153" w:name="_Toc195255842"/>
      <w:r>
        <w:t>Jäätmekäitlus</w:t>
      </w:r>
      <w:bookmarkEnd w:id="152"/>
      <w:bookmarkEnd w:id="153"/>
    </w:p>
    <w:p w14:paraId="771AD935" w14:textId="30F4914E" w:rsidR="0062545C" w:rsidRDefault="002E59F5" w:rsidP="00D567BE">
      <w:r>
        <w:t>Kadrina vallas toimub jäätmehoolduse arendamine vastavalt kehtivale jäätmekavale</w:t>
      </w:r>
      <w:r w:rsidR="009F16EA">
        <w:rPr>
          <w:rStyle w:val="Allmrkuseviide"/>
        </w:rPr>
        <w:footnoteReference w:id="27"/>
      </w:r>
      <w:r>
        <w:t>.</w:t>
      </w:r>
    </w:p>
    <w:p w14:paraId="5C0BB9DE" w14:textId="78B84A7A" w:rsidR="0062545C" w:rsidRDefault="002E59F5" w:rsidP="00D567BE">
      <w:r>
        <w:t xml:space="preserve">Kehtiva Kadrina valla jäätmekava järgi toimub jäätmete liigiti kogumine mitmele poole valda paigutatud jäätmete liigiti kogumise konteinerite abil. </w:t>
      </w:r>
      <w:r w:rsidR="001D17B9">
        <w:t>Ka aia</w:t>
      </w:r>
      <w:r w:rsidR="00887A59">
        <w:t>-</w:t>
      </w:r>
      <w:r w:rsidR="001D17B9">
        <w:t xml:space="preserve"> ja haljastujäätmete kogumine on vallas lahendatud jäätmete kogumise konteineritega. </w:t>
      </w:r>
      <w:r>
        <w:t>Lisaks saab jäätmeid ära anda Kadrina alevikus paiknevas jäätmejaamas ja Vinni vallas Piira külas paiknevas MTÜ Lääne-Viru Jäätmekeskuses.</w:t>
      </w:r>
    </w:p>
    <w:p w14:paraId="48E65DFA" w14:textId="03A38133" w:rsidR="0062545C" w:rsidRDefault="002E59F5" w:rsidP="00D567BE">
      <w:r>
        <w:t>Üldplaneeringuga uusi jäätmekäitluskohti vallas ei kavandata.</w:t>
      </w:r>
    </w:p>
    <w:p w14:paraId="32A043FD" w14:textId="058EC7C3" w:rsidR="006D3042" w:rsidRDefault="006D3042" w:rsidP="00D567BE">
      <w:r>
        <w:lastRenderedPageBreak/>
        <w:t>Vallas paikneb kaks jääkreostusobjekti</w:t>
      </w:r>
      <w:r w:rsidR="009A5E04">
        <w:t>: Kadrina alevikus</w:t>
      </w:r>
      <w:r w:rsidR="00092CC5">
        <w:t xml:space="preserve"> (EPT kütusehoidla)</w:t>
      </w:r>
      <w:r w:rsidR="009A5E04">
        <w:t xml:space="preserve"> ja Viitna külas</w:t>
      </w:r>
      <w:r>
        <w:t xml:space="preserve">. </w:t>
      </w:r>
      <w:r w:rsidR="00092CC5">
        <w:t>EPT kütusehoidla on käesoleval ajal teadaolevalt kaetud asfaldiga.</w:t>
      </w:r>
      <w:r w:rsidR="00DD1BF7">
        <w:t xml:space="preserve"> </w:t>
      </w:r>
      <w:r>
        <w:t xml:space="preserve">Tegevuste kavandamisel antud aladel tuleb esimeses järjekorras näha ette </w:t>
      </w:r>
      <w:r w:rsidR="00AD0C38">
        <w:t>jääkreostuse</w:t>
      </w:r>
      <w:r w:rsidR="009A5E04">
        <w:t xml:space="preserve"> likvideerimine.</w:t>
      </w:r>
    </w:p>
    <w:p w14:paraId="48B021FA" w14:textId="225CE0E8" w:rsidR="0062545C" w:rsidRDefault="002E59F5" w:rsidP="00ED2531">
      <w:pPr>
        <w:pStyle w:val="Pealkiri3"/>
      </w:pPr>
      <w:bookmarkStart w:id="154" w:name="_Toc195255843"/>
      <w:r>
        <w:t>Taastuvenergia</w:t>
      </w:r>
      <w:bookmarkEnd w:id="154"/>
    </w:p>
    <w:p w14:paraId="28144BB7" w14:textId="478E5635" w:rsidR="0062545C" w:rsidRDefault="002E59F5" w:rsidP="007D7CD1">
      <w:pPr>
        <w:pStyle w:val="Pealkiri4"/>
      </w:pPr>
      <w:bookmarkStart w:id="155" w:name="_Ref127966850"/>
      <w:bookmarkStart w:id="156" w:name="_Toc195255844"/>
      <w:r>
        <w:t>Tuuleenergia</w:t>
      </w:r>
      <w:bookmarkEnd w:id="155"/>
      <w:bookmarkEnd w:id="156"/>
    </w:p>
    <w:p w14:paraId="23868055" w14:textId="77777777" w:rsidR="00BC7EEF" w:rsidRDefault="002E59F5" w:rsidP="00603DDF">
      <w:r w:rsidRPr="00D35A47">
        <w:t xml:space="preserve">Kadrina vallas on lubatud </w:t>
      </w:r>
      <w:r w:rsidR="00BD3507" w:rsidRPr="00D35A47">
        <w:t xml:space="preserve">kuni 30 m kõrgusega </w:t>
      </w:r>
      <w:r w:rsidRPr="00D35A47">
        <w:t xml:space="preserve">väiketuuliku püstitamine </w:t>
      </w:r>
      <w:proofErr w:type="spellStart"/>
      <w:r w:rsidRPr="00D35A47">
        <w:t>hajaasustusega</w:t>
      </w:r>
      <w:proofErr w:type="spellEnd"/>
      <w:r w:rsidRPr="00D35A47">
        <w:t xml:space="preserve"> alal oma majapidamise või ettevõtte tarbeks</w:t>
      </w:r>
      <w:r w:rsidR="001929AC" w:rsidRPr="00D35A47">
        <w:t xml:space="preserve"> või kombineeritult päikesepaneelidega</w:t>
      </w:r>
      <w:r w:rsidR="0093144F">
        <w:t xml:space="preserve">. </w:t>
      </w:r>
    </w:p>
    <w:p w14:paraId="5010CEF3" w14:textId="46859DC9" w:rsidR="00603DDF" w:rsidRDefault="00603DDF" w:rsidP="00603DDF">
      <w:r w:rsidRPr="00603DDF">
        <w:t xml:space="preserve">Juhul, kui soovitakse kavandada kuni 30 m tuulikutega tuulikuparki (alates kahest tuulikust), tuleb arvestada, et kui detailplaneeringu kavandamise kohustust ei ole (vt </w:t>
      </w:r>
      <w:proofErr w:type="spellStart"/>
      <w:r w:rsidRPr="00603DDF">
        <w:t>ptk</w:t>
      </w:r>
      <w:proofErr w:type="spellEnd"/>
      <w:r w:rsidRPr="00603DDF">
        <w:t xml:space="preserve"> 4.3), on kohustuslik projekteerimistingimuste avalik menetlus ning tuleb kaasata ka naaberkruntide omanikud.</w:t>
      </w:r>
      <w:r w:rsidR="000869A1">
        <w:t xml:space="preserve"> </w:t>
      </w:r>
    </w:p>
    <w:p w14:paraId="60E12648" w14:textId="455C2B78" w:rsidR="00603DDF" w:rsidRDefault="00603DDF" w:rsidP="00603DDF">
      <w:r>
        <w:t xml:space="preserve">Põhivõrguga ühendatava üksiku </w:t>
      </w:r>
      <w:r w:rsidR="00114123">
        <w:t xml:space="preserve">üle 30 m </w:t>
      </w:r>
      <w:r>
        <w:t>tuuliku püstitamiseks tuleb algatada detailplaneering. Detailplaneeringu koostamisel tuleb hinnata tegevusega kaasneda võivaid mõjusid. Detailplaneeringu menetlusse tuleb kaasata maaomanikud, kelle maa jääb tuuliku võimalikust asukohast kauguseni, mis on võrdne 5 tuuliku kogukõrgusega.</w:t>
      </w:r>
    </w:p>
    <w:p w14:paraId="3C580202" w14:textId="77777777" w:rsidR="00603DDF" w:rsidRDefault="00603DDF" w:rsidP="00603DDF">
      <w:r w:rsidRPr="005B0C01">
        <w:t>Kadrina Vallavolikogu algatas 25.05.2022 otsusega nr 39 kohaliku omavalitsuse eriplaneeringu ja selle keskkonnamõjude strateegilise hindamise (KSH)</w:t>
      </w:r>
      <w:r>
        <w:t xml:space="preserve"> tuuleparkide kavandamiseks ning seoses sellega põhivõrguga ühendatavaid tuuleparke kui olulise ruumilise mõjuga ehitisi Kadrina valla territooriumile käesoleva üldplaneeringuga ei kavandata</w:t>
      </w:r>
      <w:r w:rsidRPr="005B0C01">
        <w:t>.</w:t>
      </w:r>
    </w:p>
    <w:p w14:paraId="4B445E45" w14:textId="77777777" w:rsidR="009D46FC" w:rsidRDefault="009D46FC" w:rsidP="00D567BE">
      <w:pPr>
        <w:rPr>
          <w:b/>
          <w:bCs/>
          <w:u w:val="single"/>
        </w:rPr>
      </w:pPr>
    </w:p>
    <w:p w14:paraId="54BD7F5C" w14:textId="2E807ED6" w:rsidR="00D63D7D" w:rsidRDefault="002D5723" w:rsidP="009E14C0">
      <w:r>
        <w:rPr>
          <w:b/>
          <w:bCs/>
        </w:rPr>
        <w:t>Kasutus- ja ehitustingimused</w:t>
      </w:r>
    </w:p>
    <w:p w14:paraId="13C9A2A2" w14:textId="3B17619C" w:rsidR="0062545C" w:rsidRDefault="00BD3507" w:rsidP="00D567BE">
      <w:pPr>
        <w:pStyle w:val="Loendilik"/>
        <w:numPr>
          <w:ilvl w:val="0"/>
          <w:numId w:val="66"/>
        </w:numPr>
      </w:pPr>
      <w:r>
        <w:t>T</w:t>
      </w:r>
      <w:r w:rsidR="002E59F5">
        <w:t>uuliku masti ja pöörlevate labade varju</w:t>
      </w:r>
      <w:r w:rsidR="005662D9">
        <w:t>tuse mõju tuleb hinnata täpsemal kavandamisel</w:t>
      </w:r>
      <w:r w:rsidR="00467D41">
        <w:t xml:space="preserve"> a</w:t>
      </w:r>
      <w:r w:rsidR="005662D9">
        <w:t>rvestad</w:t>
      </w:r>
      <w:r w:rsidR="004A656A">
        <w:t>es</w:t>
      </w:r>
      <w:r w:rsidR="005662D9">
        <w:t xml:space="preserve"> </w:t>
      </w:r>
      <w:r w:rsidR="005662D9" w:rsidRPr="005662D9">
        <w:t>kehtiva</w:t>
      </w:r>
      <w:r w:rsidR="00467D41">
        <w:t>id</w:t>
      </w:r>
      <w:r w:rsidR="005662D9" w:rsidRPr="005662D9">
        <w:t xml:space="preserve"> regulatsioon</w:t>
      </w:r>
      <w:r w:rsidR="00467D41">
        <w:t>e</w:t>
      </w:r>
      <w:r w:rsidR="005662D9" w:rsidRPr="005662D9">
        <w:t xml:space="preserve"> ja soovitu</w:t>
      </w:r>
      <w:r w:rsidR="00467D41">
        <w:t>si</w:t>
      </w:r>
      <w:r w:rsidR="005662D9" w:rsidRPr="005662D9">
        <w:t>.</w:t>
      </w:r>
      <w:r w:rsidR="002E59F5">
        <w:t xml:space="preserve"> </w:t>
      </w:r>
    </w:p>
    <w:p w14:paraId="3970D514" w14:textId="339A962B" w:rsidR="0062545C" w:rsidRDefault="00FB1738" w:rsidP="00D567BE">
      <w:pPr>
        <w:pStyle w:val="Loendilik"/>
        <w:numPr>
          <w:ilvl w:val="0"/>
          <w:numId w:val="66"/>
        </w:numPr>
      </w:pPr>
      <w:r>
        <w:t>E</w:t>
      </w:r>
      <w:r w:rsidR="002E59F5">
        <w:t>hitusprojekti juurde tuleb lisada müra modelleerimise ja varjutuse hindamise (varjukaart) tulemused</w:t>
      </w:r>
      <w:r>
        <w:t>.</w:t>
      </w:r>
    </w:p>
    <w:p w14:paraId="38AB2AE5" w14:textId="18314B6E" w:rsidR="0062545C" w:rsidRDefault="00FB1738" w:rsidP="00D567BE">
      <w:pPr>
        <w:pStyle w:val="Loendilik"/>
        <w:numPr>
          <w:ilvl w:val="0"/>
          <w:numId w:val="66"/>
        </w:numPr>
      </w:pPr>
      <w:r>
        <w:t>A</w:t>
      </w:r>
      <w:r w:rsidR="002E59F5">
        <w:t>lustada koostööd Kaitseministeeriumiga juba tuuliku</w:t>
      </w:r>
      <w:r w:rsidR="00252B95">
        <w:t>(</w:t>
      </w:r>
      <w:r w:rsidR="002E59F5">
        <w:t>te</w:t>
      </w:r>
      <w:r w:rsidR="00252B95">
        <w:t>)</w:t>
      </w:r>
      <w:r w:rsidR="002E59F5">
        <w:t xml:space="preserve"> paigaldamist kavandades veendumaks, et tagatud on riigikaitseliste ehitiste töövõime</w:t>
      </w:r>
      <w:r>
        <w:t>.</w:t>
      </w:r>
    </w:p>
    <w:p w14:paraId="04F3D243" w14:textId="050E39EE" w:rsidR="00BB5630" w:rsidRDefault="0AC798CB" w:rsidP="00D567BE">
      <w:pPr>
        <w:pStyle w:val="Loendilik"/>
        <w:numPr>
          <w:ilvl w:val="0"/>
          <w:numId w:val="66"/>
        </w:numPr>
      </w:pPr>
      <w:r>
        <w:t>Tuuliku</w:t>
      </w:r>
      <w:r w:rsidR="00C45367">
        <w:t>(</w:t>
      </w:r>
      <w:r>
        <w:t>te</w:t>
      </w:r>
      <w:r w:rsidR="00C45367">
        <w:t>)</w:t>
      </w:r>
      <w:r>
        <w:t xml:space="preserve"> rajamisel tuleb hiljemalt hoonestusloa menetluse etapis kooskõlastada tegevus Siseministeeriumi infotehnoloogia- ja arenduskeskusega (SMIT).</w:t>
      </w:r>
    </w:p>
    <w:p w14:paraId="199969BC" w14:textId="5234FFDD" w:rsidR="0062545C" w:rsidRDefault="00FB1738" w:rsidP="00D567BE">
      <w:pPr>
        <w:pStyle w:val="Loendilik"/>
        <w:numPr>
          <w:ilvl w:val="0"/>
          <w:numId w:val="66"/>
        </w:numPr>
      </w:pPr>
      <w:r>
        <w:t>A</w:t>
      </w:r>
      <w:r w:rsidR="002E59F5">
        <w:t>rvestada kaitsealad</w:t>
      </w:r>
      <w:r w:rsidR="00BB220D">
        <w:t>e</w:t>
      </w:r>
      <w:r w:rsidR="002E59F5">
        <w:t>, hoiualad</w:t>
      </w:r>
      <w:r w:rsidR="00BB220D">
        <w:t>e</w:t>
      </w:r>
      <w:r w:rsidR="002E59F5">
        <w:t>, Natura 2000 võrgustiku alad</w:t>
      </w:r>
      <w:r w:rsidR="00BB220D">
        <w:t>e</w:t>
      </w:r>
      <w:r w:rsidR="002E59F5">
        <w:t>, kaitsealus</w:t>
      </w:r>
      <w:r w:rsidR="00BB220D">
        <w:t>te</w:t>
      </w:r>
      <w:r w:rsidR="002E59F5">
        <w:t xml:space="preserve"> lii</w:t>
      </w:r>
      <w:r w:rsidR="00BB220D">
        <w:t>kide</w:t>
      </w:r>
      <w:r w:rsidR="002E59F5">
        <w:t>, kaitstava</w:t>
      </w:r>
      <w:r w:rsidR="00BB220D">
        <w:t>te</w:t>
      </w:r>
      <w:r w:rsidR="002E59F5">
        <w:t xml:space="preserve"> looduse üksikobjektid</w:t>
      </w:r>
      <w:r w:rsidR="00BB220D">
        <w:t>e</w:t>
      </w:r>
      <w:r w:rsidR="001223FB">
        <w:t>, püsielupaikade</w:t>
      </w:r>
      <w:r w:rsidR="00B96B2F">
        <w:t xml:space="preserve">, </w:t>
      </w:r>
      <w:proofErr w:type="spellStart"/>
      <w:r w:rsidR="00B96B2F">
        <w:t>vääriselupaikade</w:t>
      </w:r>
      <w:proofErr w:type="spellEnd"/>
      <w:r w:rsidR="001223FB">
        <w:t xml:space="preserve"> ja KOV tasandil kaitstavate</w:t>
      </w:r>
      <w:r w:rsidR="00EE6320">
        <w:t xml:space="preserve"> loodusobjektide jmt</w:t>
      </w:r>
      <w:r w:rsidR="002E59F5">
        <w:t xml:space="preserve"> säilimisega ning kavandada tegevust viisil, et tegevus ei avalda negatiivset mõju nende kaitse-eesmärkidele.</w:t>
      </w:r>
    </w:p>
    <w:p w14:paraId="4FD8AE5B" w14:textId="5E2D23D7" w:rsidR="00DA25E4" w:rsidRDefault="00416D46" w:rsidP="00B52345">
      <w:pPr>
        <w:pStyle w:val="Loendilik"/>
        <w:numPr>
          <w:ilvl w:val="0"/>
          <w:numId w:val="66"/>
        </w:numPr>
      </w:pPr>
      <w:r>
        <w:t>T</w:t>
      </w:r>
      <w:r w:rsidR="14E7403E">
        <w:t xml:space="preserve">uulikute </w:t>
      </w:r>
      <w:r w:rsidR="001B2BCE">
        <w:t xml:space="preserve">lähima kauguse määramisel </w:t>
      </w:r>
      <w:r w:rsidR="14E7403E">
        <w:t>avalikult kasutatavate</w:t>
      </w:r>
      <w:r w:rsidR="001B2BCE">
        <w:t>st</w:t>
      </w:r>
      <w:r w:rsidR="14E7403E">
        <w:t xml:space="preserve"> teede</w:t>
      </w:r>
      <w:r w:rsidR="001B2BCE">
        <w:t xml:space="preserve">st </w:t>
      </w:r>
      <w:r w:rsidR="00F434D1">
        <w:t xml:space="preserve">arvestada </w:t>
      </w:r>
      <w:r w:rsidR="001B2BCE">
        <w:t>kehtivate standar</w:t>
      </w:r>
      <w:r w:rsidR="00F434D1">
        <w:t>d</w:t>
      </w:r>
      <w:r w:rsidR="001B2BCE">
        <w:t>i</w:t>
      </w:r>
      <w:r w:rsidR="00F434D1">
        <w:t>t</w:t>
      </w:r>
      <w:r w:rsidR="001B2BCE">
        <w:t>e</w:t>
      </w:r>
      <w:r w:rsidR="00D10E26">
        <w:t xml:space="preserve"> ja/või normidega</w:t>
      </w:r>
      <w:r w:rsidR="001B2BCE">
        <w:t xml:space="preserve">. </w:t>
      </w:r>
      <w:r w:rsidR="14E7403E">
        <w:t xml:space="preserve"> </w:t>
      </w:r>
    </w:p>
    <w:p w14:paraId="47478E37" w14:textId="77777777" w:rsidR="007B3317" w:rsidRDefault="007B3317" w:rsidP="00D567BE"/>
    <w:p w14:paraId="4F27D5CC" w14:textId="77777777" w:rsidR="007B3317" w:rsidRDefault="007B3317" w:rsidP="00D567BE"/>
    <w:p w14:paraId="02CF85FF" w14:textId="40E52875" w:rsidR="0062545C" w:rsidRDefault="002E59F5" w:rsidP="007D7CD1">
      <w:pPr>
        <w:pStyle w:val="Pealkiri4"/>
      </w:pPr>
      <w:bookmarkStart w:id="157" w:name="_Ref107067502"/>
      <w:bookmarkStart w:id="158" w:name="_Toc195255845"/>
      <w:r>
        <w:t>Päikeseenergia</w:t>
      </w:r>
      <w:bookmarkEnd w:id="157"/>
      <w:bookmarkEnd w:id="158"/>
    </w:p>
    <w:p w14:paraId="6E544586" w14:textId="77777777" w:rsidR="0062545C" w:rsidRPr="009D46FC" w:rsidRDefault="002E59F5" w:rsidP="00D567BE">
      <w:pPr>
        <w:rPr>
          <w:b/>
          <w:bCs/>
        </w:rPr>
      </w:pPr>
      <w:r w:rsidRPr="009D46FC">
        <w:rPr>
          <w:b/>
          <w:bCs/>
        </w:rPr>
        <w:t>Tingimused päikesepaneelide paigaldamiseks tiheasustusega aladel</w:t>
      </w:r>
    </w:p>
    <w:p w14:paraId="31FC273C" w14:textId="74E6C7ED" w:rsidR="0062545C" w:rsidRDefault="002E59F5" w:rsidP="00D567BE">
      <w:pPr>
        <w:pStyle w:val="Loendilik"/>
        <w:numPr>
          <w:ilvl w:val="0"/>
          <w:numId w:val="67"/>
        </w:numPr>
      </w:pPr>
      <w:r>
        <w:t>Päikesepaneele võib paigaldada hoonetele</w:t>
      </w:r>
      <w:r w:rsidR="00D43533">
        <w:t xml:space="preserve"> ja rajatistele (nt bussipeatuste või parklate katused)</w:t>
      </w:r>
      <w:r>
        <w:t>.</w:t>
      </w:r>
    </w:p>
    <w:p w14:paraId="3179F573" w14:textId="5490BCCB" w:rsidR="0062545C" w:rsidRDefault="002E59F5" w:rsidP="00D567BE">
      <w:pPr>
        <w:pStyle w:val="Loendilik"/>
        <w:numPr>
          <w:ilvl w:val="0"/>
          <w:numId w:val="67"/>
        </w:numPr>
      </w:pPr>
      <w:r>
        <w:t>Päikesepaneele m</w:t>
      </w:r>
      <w:r w:rsidRPr="00D567BE">
        <w:rPr>
          <w:color w:val="000000"/>
        </w:rPr>
        <w:t xml:space="preserve">aapinnale </w:t>
      </w:r>
      <w:r>
        <w:t xml:space="preserve">paigaldades </w:t>
      </w:r>
      <w:r w:rsidRPr="00D567BE">
        <w:rPr>
          <w:color w:val="000000"/>
        </w:rPr>
        <w:t>tuleb läbi</w:t>
      </w:r>
      <w:r>
        <w:t xml:space="preserve"> viia projekteerimistingimuste avalik menetlus.</w:t>
      </w:r>
    </w:p>
    <w:p w14:paraId="1962DF99" w14:textId="1920D4D8" w:rsidR="008222CD" w:rsidRDefault="008222CD" w:rsidP="00D567BE">
      <w:pPr>
        <w:pStyle w:val="Loendilik"/>
        <w:numPr>
          <w:ilvl w:val="0"/>
          <w:numId w:val="67"/>
        </w:numPr>
      </w:pPr>
      <w:r>
        <w:lastRenderedPageBreak/>
        <w:t xml:space="preserve">Paigutades päikesepaneele XX sajandi arhitektuuripärandile, </w:t>
      </w:r>
      <w:proofErr w:type="spellStart"/>
      <w:r>
        <w:t>märgilistele</w:t>
      </w:r>
      <w:proofErr w:type="spellEnd"/>
      <w:r>
        <w:t xml:space="preserve"> hoonetele või nende vahetusse lähedusesse ei tohi kahjustada hoonete arhitektuurilist väärtust. Lahendused peavad sobituma olemasoleva miljööga.</w:t>
      </w:r>
    </w:p>
    <w:p w14:paraId="1A5C5699" w14:textId="77777777" w:rsidR="009D46FC" w:rsidRDefault="009D46FC" w:rsidP="00D567BE">
      <w:pPr>
        <w:rPr>
          <w:b/>
          <w:bCs/>
        </w:rPr>
      </w:pPr>
    </w:p>
    <w:p w14:paraId="2ECA0FA6" w14:textId="18E167EB" w:rsidR="0062545C" w:rsidRPr="009D46FC" w:rsidRDefault="002E59F5" w:rsidP="00D567BE">
      <w:pPr>
        <w:rPr>
          <w:b/>
          <w:bCs/>
        </w:rPr>
      </w:pPr>
      <w:r w:rsidRPr="009D46FC">
        <w:rPr>
          <w:b/>
          <w:bCs/>
        </w:rPr>
        <w:t xml:space="preserve">Tingimused päikesepaneelide paigaldamiseks </w:t>
      </w:r>
      <w:proofErr w:type="spellStart"/>
      <w:r w:rsidRPr="009D46FC">
        <w:rPr>
          <w:b/>
          <w:bCs/>
        </w:rPr>
        <w:t>hajaasustusega</w:t>
      </w:r>
      <w:proofErr w:type="spellEnd"/>
      <w:r w:rsidRPr="009D46FC">
        <w:rPr>
          <w:b/>
          <w:bCs/>
        </w:rPr>
        <w:t xml:space="preserve"> aladel</w:t>
      </w:r>
    </w:p>
    <w:p w14:paraId="75CDB481" w14:textId="71BB909B" w:rsidR="004F6C6B" w:rsidRPr="00D15CD3" w:rsidRDefault="002E59F5" w:rsidP="00D567BE">
      <w:r>
        <w:t>Lubatud on päikesepaneelide paigaldamine hoonetele, rajatistele ja maapinnale</w:t>
      </w:r>
      <w:r w:rsidR="00752649">
        <w:t>,</w:t>
      </w:r>
      <w:r w:rsidR="003961C4">
        <w:t xml:space="preserve"> sh peab arvestama</w:t>
      </w:r>
      <w:r w:rsidR="00134EE9">
        <w:t>:</w:t>
      </w:r>
    </w:p>
    <w:p w14:paraId="18C7291A" w14:textId="11DD9ED4" w:rsidR="0062545C" w:rsidRDefault="004F6C6B" w:rsidP="00D567BE">
      <w:pPr>
        <w:pStyle w:val="Loendilik"/>
        <w:numPr>
          <w:ilvl w:val="0"/>
          <w:numId w:val="48"/>
        </w:numPr>
      </w:pPr>
      <w:r>
        <w:t>P</w:t>
      </w:r>
      <w:r w:rsidR="007A752F">
        <w:t xml:space="preserve">aigutades päikesepaneele </w:t>
      </w:r>
      <w:r>
        <w:t xml:space="preserve">XX sajandi </w:t>
      </w:r>
      <w:r w:rsidR="00554C20">
        <w:t xml:space="preserve">arhitektuuripärandile, </w:t>
      </w:r>
      <w:proofErr w:type="spellStart"/>
      <w:r>
        <w:t>märgilistele</w:t>
      </w:r>
      <w:proofErr w:type="spellEnd"/>
      <w:r w:rsidR="003961C4">
        <w:t xml:space="preserve"> hoonetel</w:t>
      </w:r>
      <w:r w:rsidR="007A752F">
        <w:t>e</w:t>
      </w:r>
      <w:r w:rsidR="003961C4">
        <w:t xml:space="preserve"> või nende </w:t>
      </w:r>
      <w:r w:rsidR="00554C20">
        <w:t xml:space="preserve">vahetusse </w:t>
      </w:r>
      <w:r w:rsidR="003961C4">
        <w:t>läheduses</w:t>
      </w:r>
      <w:r w:rsidR="007A752F">
        <w:t xml:space="preserve">se </w:t>
      </w:r>
      <w:r w:rsidR="003961C4">
        <w:t xml:space="preserve">ei tohi kahjustada hoonete </w:t>
      </w:r>
      <w:r w:rsidR="00554C20">
        <w:t>arhitektuurilist</w:t>
      </w:r>
      <w:r w:rsidR="003961C4">
        <w:t xml:space="preserve"> väärtust</w:t>
      </w:r>
      <w:r w:rsidR="00134EE9">
        <w:t xml:space="preserve"> ja vaadeldavust</w:t>
      </w:r>
      <w:r w:rsidR="003961C4">
        <w:t>.</w:t>
      </w:r>
      <w:r w:rsidR="00554C20">
        <w:t xml:space="preserve"> Lahendused peavad sobituma olemasoleva miljööga.</w:t>
      </w:r>
    </w:p>
    <w:p w14:paraId="68B41C64" w14:textId="4FB7EDE4" w:rsidR="001B1F4E" w:rsidRDefault="37ABB701" w:rsidP="00D567BE">
      <w:pPr>
        <w:pStyle w:val="Loendilik"/>
        <w:numPr>
          <w:ilvl w:val="0"/>
          <w:numId w:val="48"/>
        </w:numPr>
      </w:pPr>
      <w:r>
        <w:t>Pärandniit</w:t>
      </w:r>
      <w:r w:rsidR="6333E864">
        <w:t xml:space="preserve">e ei tohi päikesepaneelide paigutamisega kahjustada. Lubatud on lahendused, </w:t>
      </w:r>
      <w:r w:rsidR="24CF9083">
        <w:t>kus lähtutakse pärandnii</w:t>
      </w:r>
      <w:r w:rsidR="17254780">
        <w:t>d</w:t>
      </w:r>
      <w:r w:rsidR="24CF9083">
        <w:t>u väärtuste säilitamisest, taastamisest ja suurendamisest</w:t>
      </w:r>
      <w:r w:rsidR="00B3107B">
        <w:rPr>
          <w:rStyle w:val="Allmrkuseviide"/>
        </w:rPr>
        <w:footnoteReference w:id="28"/>
      </w:r>
      <w:r w:rsidR="24CF9083">
        <w:t>.</w:t>
      </w:r>
    </w:p>
    <w:p w14:paraId="2B807D19" w14:textId="4B052048" w:rsidR="0062545C" w:rsidRDefault="34568747" w:rsidP="00D567BE">
      <w:pPr>
        <w:pStyle w:val="Loendilik"/>
        <w:numPr>
          <w:ilvl w:val="0"/>
          <w:numId w:val="48"/>
        </w:numPr>
      </w:pPr>
      <w:r>
        <w:t xml:space="preserve">Väärtuslikule põllumajandusmaale </w:t>
      </w:r>
      <w:r w:rsidR="718632BC">
        <w:t xml:space="preserve">ei ole </w:t>
      </w:r>
      <w:r>
        <w:t xml:space="preserve">päikeseparkide rajamine </w:t>
      </w:r>
      <w:r w:rsidR="419DFFF0">
        <w:t xml:space="preserve">üldjuhul </w:t>
      </w:r>
      <w:r>
        <w:t xml:space="preserve">lubatud, </w:t>
      </w:r>
      <w:r w:rsidR="0E1CE2B3">
        <w:t>v.a</w:t>
      </w:r>
      <w:r>
        <w:t xml:space="preserve"> juhud, kus olemasolev hoonestus (õuemaa) piirneb väärtusliku põllumajandusmaaga ning päikesepargi rajamise eesmärk on olemasolevate hoonete päikeseenergiaga varustamine.</w:t>
      </w:r>
    </w:p>
    <w:p w14:paraId="7B4BF9D3" w14:textId="7B9A6896" w:rsidR="0062545C" w:rsidRDefault="34568747" w:rsidP="00D567BE">
      <w:pPr>
        <w:pStyle w:val="Loendilik"/>
        <w:numPr>
          <w:ilvl w:val="0"/>
          <w:numId w:val="48"/>
        </w:numPr>
      </w:pPr>
      <w:r>
        <w:t>Eelkõige võrku müümise eesmärgil rajatavate päikeseparkide rajamine ei ole üldjuhul lubatud väärtuslikel maastikel ja rohelises võrgustikus. Kaalutl</w:t>
      </w:r>
      <w:r w:rsidR="66591432">
        <w:t>emise tulemusel on võimalikud erandid. Kaalutlus</w:t>
      </w:r>
      <w:r>
        <w:t>otsus tuleb kujundada sõltuvalt konkreetsest olukorrast kohapõhiselt, lähtudes järgmistest põhimõtetest:</w:t>
      </w:r>
    </w:p>
    <w:p w14:paraId="2CBC1A60" w14:textId="27CDB605" w:rsidR="0062545C" w:rsidRDefault="002E59F5" w:rsidP="00D567BE">
      <w:pPr>
        <w:pStyle w:val="Loendilik"/>
        <w:numPr>
          <w:ilvl w:val="1"/>
          <w:numId w:val="48"/>
        </w:numPr>
      </w:pPr>
      <w:r>
        <w:t xml:space="preserve">kattumisel rohelise võrgustikuga ei tohi päikesepargi aiaga piiramisel läbi lõigata rohelise võrgustiku koridori. Sidususe tagamiseks peab avatuna säilima vähemalt </w:t>
      </w:r>
      <w:r w:rsidR="0016770C">
        <w:t>10</w:t>
      </w:r>
      <w:r>
        <w:t>0 m laiune ala</w:t>
      </w:r>
      <w:r w:rsidR="00525867">
        <w:t xml:space="preserve"> (vt ka </w:t>
      </w:r>
      <w:r w:rsidR="00AC0B00">
        <w:t>rohelise võrgustiku tingimus</w:t>
      </w:r>
      <w:r w:rsidR="00525867">
        <w:t>i</w:t>
      </w:r>
      <w:r w:rsidR="00AC0B00">
        <w:t xml:space="preserve"> </w:t>
      </w:r>
      <w:proofErr w:type="spellStart"/>
      <w:r w:rsidR="00AC0B00">
        <w:t>ptk</w:t>
      </w:r>
      <w:proofErr w:type="spellEnd"/>
      <w:r w:rsidR="00AC0B00">
        <w:t xml:space="preserve"> </w:t>
      </w:r>
      <w:r>
        <w:fldChar w:fldCharType="begin"/>
      </w:r>
      <w:r>
        <w:instrText xml:space="preserve"> REF _Ref126079650 \r \h </w:instrText>
      </w:r>
      <w:r>
        <w:fldChar w:fldCharType="separate"/>
      </w:r>
      <w:r w:rsidR="004C39EC">
        <w:t>6.3.2</w:t>
      </w:r>
      <w:r>
        <w:fldChar w:fldCharType="end"/>
      </w:r>
      <w:r w:rsidR="00525867">
        <w:t>)</w:t>
      </w:r>
      <w:r w:rsidR="00AC0B00">
        <w:t>.</w:t>
      </w:r>
      <w:r>
        <w:t xml:space="preserve"> </w:t>
      </w:r>
      <w:r w:rsidR="00525867">
        <w:t>Rohevõrgustiku uuringuga on võimalik erisused, juhul kui uuringu tulemusel määratud leevendatavate tingimustega tagatakse rohevõrgustiku toimivus</w:t>
      </w:r>
      <w:r w:rsidR="00A558C1">
        <w:t xml:space="preserve"> (nt asenduskoridor)</w:t>
      </w:r>
      <w:r w:rsidR="550D9C12">
        <w:t>;</w:t>
      </w:r>
    </w:p>
    <w:p w14:paraId="40A17E5E" w14:textId="048F3710" w:rsidR="004756EC" w:rsidRDefault="002E59F5" w:rsidP="004756EC">
      <w:pPr>
        <w:pStyle w:val="Loendilik"/>
        <w:numPr>
          <w:ilvl w:val="1"/>
          <w:numId w:val="48"/>
        </w:numPr>
      </w:pPr>
      <w:r>
        <w:t xml:space="preserve">kattumisel väärtusliku maastikuga tuleb päikesepargi asukoha valikul tagada </w:t>
      </w:r>
      <w:proofErr w:type="spellStart"/>
      <w:r>
        <w:t>maastikulise</w:t>
      </w:r>
      <w:proofErr w:type="spellEnd"/>
      <w:r>
        <w:t xml:space="preserve"> miljöö säilimine</w:t>
      </w:r>
      <w:r w:rsidR="004756EC">
        <w:t>;</w:t>
      </w:r>
    </w:p>
    <w:p w14:paraId="0429186E" w14:textId="5DE23760" w:rsidR="004756EC" w:rsidRPr="004756EC" w:rsidRDefault="004756EC" w:rsidP="004756EC">
      <w:pPr>
        <w:pStyle w:val="Loendilik"/>
        <w:numPr>
          <w:ilvl w:val="1"/>
          <w:numId w:val="48"/>
        </w:numPr>
      </w:pPr>
      <w:r w:rsidRPr="00C57B01">
        <w:t>üle 100 kW installeeritud võimsusega päikese</w:t>
      </w:r>
      <w:r w:rsidR="00882067">
        <w:t>pargi</w:t>
      </w:r>
      <w:r w:rsidRPr="00C57B01">
        <w:t xml:space="preserve"> rajamiseks tuleb korraldada projekteerimistingimuste avalik menetlus</w:t>
      </w:r>
      <w:r w:rsidR="008C2736">
        <w:t xml:space="preserve">, juhul kui ei ole algatatud detailplaneeringut (vt ka </w:t>
      </w:r>
      <w:proofErr w:type="spellStart"/>
      <w:r w:rsidR="008C2736">
        <w:t>ptk</w:t>
      </w:r>
      <w:proofErr w:type="spellEnd"/>
      <w:r w:rsidR="00756E5B">
        <w:t xml:space="preserve"> </w:t>
      </w:r>
      <w:r w:rsidR="008C2736">
        <w:fldChar w:fldCharType="begin"/>
      </w:r>
      <w:r w:rsidR="008C2736">
        <w:instrText xml:space="preserve"> REF _Ref129598333 \r \h </w:instrText>
      </w:r>
      <w:r w:rsidR="008C2736">
        <w:fldChar w:fldCharType="separate"/>
      </w:r>
      <w:r w:rsidR="004C39EC">
        <w:t>4.3</w:t>
      </w:r>
      <w:r w:rsidR="008C2736">
        <w:fldChar w:fldCharType="end"/>
      </w:r>
      <w:r w:rsidR="008C2736">
        <w:t>)</w:t>
      </w:r>
      <w:r w:rsidRPr="00C57B01">
        <w:t>.</w:t>
      </w:r>
    </w:p>
    <w:p w14:paraId="61818F0D" w14:textId="47B5F843" w:rsidR="0062545C" w:rsidRDefault="34568747" w:rsidP="00D567BE">
      <w:pPr>
        <w:pStyle w:val="Loendilik"/>
        <w:numPr>
          <w:ilvl w:val="0"/>
          <w:numId w:val="48"/>
        </w:numPr>
      </w:pPr>
      <w:r>
        <w:t xml:space="preserve">Eelkõige võrku müümise eesmärgil rajatavate päikeseparkide </w:t>
      </w:r>
      <w:r w:rsidR="073D1E0A">
        <w:t xml:space="preserve">kavandamisel </w:t>
      </w:r>
      <w:r>
        <w:t>eelistada väheväärtuslik</w:t>
      </w:r>
      <w:r w:rsidR="3A60636F">
        <w:t>k</w:t>
      </w:r>
      <w:r>
        <w:t>e ja</w:t>
      </w:r>
      <w:r w:rsidR="3A60636F">
        <w:t>/või</w:t>
      </w:r>
      <w:r>
        <w:t xml:space="preserve"> </w:t>
      </w:r>
      <w:proofErr w:type="spellStart"/>
      <w:r>
        <w:t>inimkasutusest</w:t>
      </w:r>
      <w:proofErr w:type="spellEnd"/>
      <w:r>
        <w:t xml:space="preserve"> väljalangenud ala</w:t>
      </w:r>
      <w:r w:rsidR="3A60636F">
        <w:t>si</w:t>
      </w:r>
      <w:r>
        <w:t xml:space="preserve">d (nn </w:t>
      </w:r>
      <w:proofErr w:type="spellStart"/>
      <w:r w:rsidRPr="42980806">
        <w:rPr>
          <w:i/>
          <w:iCs/>
        </w:rPr>
        <w:t>brownfield</w:t>
      </w:r>
      <w:proofErr w:type="spellEnd"/>
      <w:r>
        <w:t>). Otstarbekas on nende kavandamine nt väheviljakatel põllumajandusmaadel, väheväärtuslikel karjamaadel, elektriliinide ja alajaamade vahetus läheduses asuvatel lagedatel ja vähemetsastel aladel jms.</w:t>
      </w:r>
    </w:p>
    <w:p w14:paraId="4259CC4D" w14:textId="0D7C3842" w:rsidR="0062545C" w:rsidRPr="00D15CD3" w:rsidRDefault="34568747" w:rsidP="00D567BE">
      <w:pPr>
        <w:pStyle w:val="Loendilik"/>
        <w:numPr>
          <w:ilvl w:val="0"/>
          <w:numId w:val="48"/>
        </w:numPr>
      </w:pPr>
      <w:r>
        <w:t xml:space="preserve">Päikesepark peab vastama õigusaktidega kehtestatud </w:t>
      </w:r>
      <w:r w:rsidR="782C6482">
        <w:t xml:space="preserve">elektromagnetilise ühilduvuse </w:t>
      </w:r>
      <w:r>
        <w:t>nõuetele ja asjakohastele standarditele.</w:t>
      </w:r>
      <w:r w:rsidR="782C6482">
        <w:t xml:space="preserve"> Nõuetele mittevastav päikese</w:t>
      </w:r>
      <w:r w:rsidR="007D077E">
        <w:t>park</w:t>
      </w:r>
      <w:r w:rsidR="782C6482">
        <w:t xml:space="preserve"> võib vähendada riigikaitseliste ehitiste töövõimet.</w:t>
      </w:r>
    </w:p>
    <w:p w14:paraId="0074D9FE" w14:textId="4F9A9F8A" w:rsidR="00AE0CD4" w:rsidRDefault="32BC649C" w:rsidP="00D567BE">
      <w:pPr>
        <w:pStyle w:val="Loendilik"/>
        <w:numPr>
          <w:ilvl w:val="0"/>
          <w:numId w:val="48"/>
        </w:numPr>
      </w:pPr>
      <w:r>
        <w:t xml:space="preserve">Päikeseparkide rajamisel tuleb arvestada, et naaberkinnistu omanikul </w:t>
      </w:r>
      <w:r w:rsidR="08D8D533">
        <w:t>ei ole kohustust hüvitada metsa kasvamisest või hoonete rajamisest tekkiva</w:t>
      </w:r>
      <w:r w:rsidR="7DEB2221">
        <w:t>t</w:t>
      </w:r>
      <w:r w:rsidR="08D8D533">
        <w:t xml:space="preserve"> </w:t>
      </w:r>
      <w:r w:rsidR="7DEB2221">
        <w:t>varjutamist</w:t>
      </w:r>
      <w:r w:rsidR="08D8D533">
        <w:t>.</w:t>
      </w:r>
    </w:p>
    <w:p w14:paraId="179D0379" w14:textId="1B2A6E67" w:rsidR="0023719C" w:rsidRDefault="61F79139" w:rsidP="0023719C">
      <w:pPr>
        <w:pStyle w:val="Loendilik"/>
        <w:numPr>
          <w:ilvl w:val="0"/>
          <w:numId w:val="48"/>
        </w:numPr>
      </w:pPr>
      <w:r>
        <w:t>Põllumajandusmaale paigaldatavate päikesepaneelide aluse maa katastriüksuse sihtotstarvet jäädavalt ei muudeta (lubatud on ajutine muutmine)</w:t>
      </w:r>
      <w:r w:rsidR="7A208B34">
        <w:t xml:space="preserve"> </w:t>
      </w:r>
      <w:r>
        <w:t>ning peale päikeseelektrijaama eemaldamist peab maa olema põllumajanduslikult kasutatav. Vajadusel võib kohalik omavalitsus anda kasutusloa tähtajaliselt võttes arvesse päikesepaneelide eeldatavat eluiga.</w:t>
      </w:r>
    </w:p>
    <w:p w14:paraId="4C6F01CE" w14:textId="7186F5D2" w:rsidR="004756EC" w:rsidRDefault="61F79139" w:rsidP="0023719C">
      <w:pPr>
        <w:pStyle w:val="Loendilik"/>
        <w:numPr>
          <w:ilvl w:val="0"/>
          <w:numId w:val="48"/>
        </w:numPr>
      </w:pPr>
      <w:r>
        <w:lastRenderedPageBreak/>
        <w:t>Päikes</w:t>
      </w:r>
      <w:r w:rsidR="00E53A48">
        <w:t>epargi</w:t>
      </w:r>
      <w:r>
        <w:t xml:space="preserve"> rajamisel põllumaale tuleb säilitada põllumassiivi terviklikkus ja mullaviljakus (mulda ei tohi koorida)</w:t>
      </w:r>
      <w:r w:rsidR="00F752AB">
        <w:t>;</w:t>
      </w:r>
      <w:r>
        <w:t xml:space="preserve"> rohttaimi ei tohi mürgitada, vaid tuleb niita.</w:t>
      </w:r>
    </w:p>
    <w:p w14:paraId="09FF7301" w14:textId="77777777" w:rsidR="0062545C" w:rsidRDefault="002E59F5" w:rsidP="00ED2531">
      <w:pPr>
        <w:pStyle w:val="Pealkiri3"/>
      </w:pPr>
      <w:bookmarkStart w:id="159" w:name="_Toc107837927"/>
      <w:bookmarkStart w:id="160" w:name="_Toc107838176"/>
      <w:bookmarkStart w:id="161" w:name="_Toc108007822"/>
      <w:bookmarkStart w:id="162" w:name="_Toc108012126"/>
      <w:bookmarkStart w:id="163" w:name="_Toc195255846"/>
      <w:bookmarkEnd w:id="159"/>
      <w:bookmarkEnd w:id="160"/>
      <w:bookmarkEnd w:id="161"/>
      <w:bookmarkEnd w:id="162"/>
      <w:r>
        <w:t>Maaparandussüsteemid</w:t>
      </w:r>
      <w:bookmarkEnd w:id="163"/>
    </w:p>
    <w:p w14:paraId="27EB965A" w14:textId="77777777" w:rsidR="0062545C" w:rsidRPr="009D46FC" w:rsidRDefault="002E59F5" w:rsidP="00D567BE">
      <w:pPr>
        <w:rPr>
          <w:b/>
          <w:bCs/>
        </w:rPr>
      </w:pPr>
      <w:r w:rsidRPr="009D46FC">
        <w:rPr>
          <w:b/>
          <w:bCs/>
        </w:rPr>
        <w:t>Tingimused maaparandussüsteemide toimimiseks</w:t>
      </w:r>
    </w:p>
    <w:p w14:paraId="13F3BBE3" w14:textId="775B93EC" w:rsidR="0062545C" w:rsidRDefault="002E59F5" w:rsidP="00453C12">
      <w:pPr>
        <w:pStyle w:val="Loendilik"/>
        <w:numPr>
          <w:ilvl w:val="0"/>
          <w:numId w:val="86"/>
        </w:numPr>
      </w:pPr>
      <w:r>
        <w:t>Maaparandussüsteemidega hõlmatud maa-alal</w:t>
      </w:r>
      <w:r w:rsidR="00594B3B">
        <w:t xml:space="preserve"> (vt </w:t>
      </w:r>
      <w:r w:rsidR="00594B3B">
        <w:fldChar w:fldCharType="begin"/>
      </w:r>
      <w:r w:rsidR="00594B3B">
        <w:instrText xml:space="preserve"> REF _Ref131612274 \h </w:instrText>
      </w:r>
      <w:r w:rsidR="00594B3B">
        <w:fldChar w:fldCharType="separate"/>
      </w:r>
      <w:r w:rsidR="004C39EC">
        <w:t xml:space="preserve">Joonis </w:t>
      </w:r>
      <w:r w:rsidR="004C39EC">
        <w:rPr>
          <w:noProof/>
        </w:rPr>
        <w:t>6</w:t>
      </w:r>
      <w:r w:rsidR="004C39EC">
        <w:t>.</w:t>
      </w:r>
      <w:r w:rsidR="004C39EC">
        <w:rPr>
          <w:noProof/>
        </w:rPr>
        <w:t>4</w:t>
      </w:r>
      <w:r w:rsidR="00594B3B">
        <w:fldChar w:fldCharType="end"/>
      </w:r>
      <w:r w:rsidR="00594B3B">
        <w:t>)</w:t>
      </w:r>
      <w:r>
        <w:t xml:space="preserve"> tuleb arvestada maaparandussüsteemide toimimist tagavate meetmetega vastavalt õigusaktides sätestatule.</w:t>
      </w:r>
    </w:p>
    <w:p w14:paraId="087BA7FE" w14:textId="77777777" w:rsidR="0062545C" w:rsidRDefault="002E59F5" w:rsidP="00453C12">
      <w:pPr>
        <w:pStyle w:val="Loendilik"/>
        <w:numPr>
          <w:ilvl w:val="0"/>
          <w:numId w:val="86"/>
        </w:numPr>
      </w:pPr>
      <w:r>
        <w:t>Maa-ala kasutusele võtmisel muul otstarbel tuleb tagada, et kavandatav tegevus ei muuda veerežiimi ka süsteemi ümbritsevatel aladel.</w:t>
      </w:r>
    </w:p>
    <w:p w14:paraId="0AE87B6A" w14:textId="05A69637" w:rsidR="0062545C" w:rsidRDefault="002E59F5" w:rsidP="00453C12">
      <w:pPr>
        <w:pStyle w:val="Loendilik"/>
        <w:numPr>
          <w:ilvl w:val="0"/>
          <w:numId w:val="86"/>
        </w:numPr>
      </w:pPr>
      <w:r>
        <w:t>Maavaldaja ei tohi oma tegevusega takistada veevoolu maaparandussüsteemis ega tekitada muu tegevusega kahju teistele maavaldajatele.</w:t>
      </w:r>
    </w:p>
    <w:p w14:paraId="13D35792" w14:textId="62DD7201" w:rsidR="0062545C" w:rsidRDefault="002E59F5" w:rsidP="00453C12">
      <w:pPr>
        <w:pStyle w:val="Loendilik"/>
        <w:numPr>
          <w:ilvl w:val="0"/>
          <w:numId w:val="86"/>
        </w:numPr>
      </w:pPr>
      <w:r>
        <w:t>Kinnistul asuvate maaparandussüsteemide registrisse kantud kraavid tuleb kinnistu omaniku poolt hoida korras, puhastada ja võsa eemaldada.</w:t>
      </w:r>
      <w:r w:rsidR="00643325">
        <w:t xml:space="preserve"> Erandid on võimalikud tulenevalt </w:t>
      </w:r>
      <w:r w:rsidR="00AD0340">
        <w:t>kaitstavate loodusobjektide kaitsenõuetest.</w:t>
      </w:r>
    </w:p>
    <w:p w14:paraId="0651F6E8" w14:textId="00E86C35" w:rsidR="00644C80" w:rsidRDefault="00644C80" w:rsidP="00644C80">
      <w:pPr>
        <w:keepNext/>
      </w:pPr>
    </w:p>
    <w:p w14:paraId="469FF21E" w14:textId="4E3967A5" w:rsidR="000E105F" w:rsidRDefault="000E105F" w:rsidP="00644C80">
      <w:pPr>
        <w:keepNext/>
      </w:pPr>
      <w:r>
        <w:rPr>
          <w:noProof/>
        </w:rPr>
        <w:drawing>
          <wp:anchor distT="0" distB="0" distL="114300" distR="114300" simplePos="0" relativeHeight="251658244" behindDoc="0" locked="0" layoutInCell="1" allowOverlap="1" wp14:anchorId="0B4A024E" wp14:editId="66ADFCC3">
            <wp:simplePos x="0" y="0"/>
            <wp:positionH relativeFrom="column">
              <wp:posOffset>0</wp:posOffset>
            </wp:positionH>
            <wp:positionV relativeFrom="paragraph">
              <wp:posOffset>246380</wp:posOffset>
            </wp:positionV>
            <wp:extent cx="5504815" cy="6120130"/>
            <wp:effectExtent l="0" t="0" r="635" b="0"/>
            <wp:wrapTopAndBottom/>
            <wp:docPr id="11207774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77412" name="Pilt 11207774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4815" cy="6120130"/>
                    </a:xfrm>
                    <a:prstGeom prst="rect">
                      <a:avLst/>
                    </a:prstGeom>
                  </pic:spPr>
                </pic:pic>
              </a:graphicData>
            </a:graphic>
          </wp:anchor>
        </w:drawing>
      </w:r>
    </w:p>
    <w:p w14:paraId="2DD32926" w14:textId="1FF3201F" w:rsidR="0062545C" w:rsidRDefault="00644C80" w:rsidP="00644C80">
      <w:pPr>
        <w:pStyle w:val="Pealdis"/>
      </w:pPr>
      <w:bookmarkStart w:id="164" w:name="_Ref131612274"/>
      <w:bookmarkStart w:id="165" w:name="_Toc195255874"/>
      <w:r>
        <w:t xml:space="preserve">Joonis </w:t>
      </w:r>
      <w:r w:rsidR="004C39EC">
        <w:fldChar w:fldCharType="begin"/>
      </w:r>
      <w:r w:rsidR="004C39EC">
        <w:instrText xml:space="preserve"> STYLEREF 1 \s </w:instrText>
      </w:r>
      <w:r w:rsidR="004C39EC">
        <w:fldChar w:fldCharType="separate"/>
      </w:r>
      <w:r w:rsidR="00A7325A">
        <w:rPr>
          <w:noProof/>
        </w:rPr>
        <w:t>6</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A7325A">
        <w:rPr>
          <w:noProof/>
        </w:rPr>
        <w:t>3</w:t>
      </w:r>
      <w:r w:rsidR="004C39EC">
        <w:rPr>
          <w:noProof/>
        </w:rPr>
        <w:fldChar w:fldCharType="end"/>
      </w:r>
      <w:bookmarkEnd w:id="164"/>
      <w:r>
        <w:t xml:space="preserve"> M</w:t>
      </w:r>
      <w:r w:rsidRPr="00644C80">
        <w:t xml:space="preserve">aaparandussüsteemidega hõlmatud alad </w:t>
      </w:r>
      <w:r>
        <w:t xml:space="preserve">Kadrina </w:t>
      </w:r>
      <w:r w:rsidRPr="00644C80">
        <w:t>vallas</w:t>
      </w:r>
      <w:r>
        <w:t xml:space="preserve"> (Andmed: Maa-amet, 2022)</w:t>
      </w:r>
      <w:bookmarkEnd w:id="165"/>
    </w:p>
    <w:p w14:paraId="3DC3DEC0" w14:textId="77777777" w:rsidR="0062545C" w:rsidRDefault="002E59F5" w:rsidP="00ED2531">
      <w:pPr>
        <w:pStyle w:val="Pealkiri2"/>
      </w:pPr>
      <w:bookmarkStart w:id="166" w:name="_Toc107837931"/>
      <w:bookmarkStart w:id="167" w:name="_Toc107838180"/>
      <w:bookmarkStart w:id="168" w:name="_Toc108007826"/>
      <w:bookmarkStart w:id="169" w:name="_Toc108012130"/>
      <w:bookmarkStart w:id="170" w:name="_Toc195255847"/>
      <w:bookmarkEnd w:id="166"/>
      <w:bookmarkEnd w:id="167"/>
      <w:bookmarkEnd w:id="168"/>
      <w:bookmarkEnd w:id="169"/>
      <w:r>
        <w:t>Keskkonnatingimused</w:t>
      </w:r>
      <w:bookmarkEnd w:id="170"/>
    </w:p>
    <w:p w14:paraId="1E45388E" w14:textId="4159433F" w:rsidR="0062545C" w:rsidRDefault="002E59F5" w:rsidP="003A5CAF">
      <w:pPr>
        <w:pStyle w:val="Pealkiri3"/>
        <w:spacing w:before="360"/>
      </w:pPr>
      <w:bookmarkStart w:id="171" w:name="_Toc195255848"/>
      <w:r>
        <w:t>Kliimamuutustega arvestamine</w:t>
      </w:r>
      <w:bookmarkEnd w:id="171"/>
    </w:p>
    <w:p w14:paraId="60975A07" w14:textId="079F8106" w:rsidR="0062545C" w:rsidRDefault="002E59F5" w:rsidP="00D567BE">
      <w:r>
        <w:t>Kliimamuutuste all peetakse populaarteaduslikus kirjanduses ja avalikes diskussioonides silmas pikaajaliselt ilmnevaid muutusi ilmastikuoludes, mis on tingitud kasvuhooneefektist põhjustatud globaalsest soojenemisest.</w:t>
      </w:r>
    </w:p>
    <w:p w14:paraId="2965B275" w14:textId="646B68C7" w:rsidR="0062545C" w:rsidRDefault="002E59F5" w:rsidP="00D567BE">
      <w:r>
        <w:t>Kadrina vallas võib olulisimaks pidada sademete hulga kasvu, aga ka põuaperioodide ja tormide sagenemist.</w:t>
      </w:r>
    </w:p>
    <w:p w14:paraId="3D7C0C45" w14:textId="0D2577C8" w:rsidR="0062545C" w:rsidRPr="009D46FC" w:rsidRDefault="002E59F5" w:rsidP="00D567BE">
      <w:pPr>
        <w:rPr>
          <w:b/>
          <w:bCs/>
        </w:rPr>
      </w:pPr>
      <w:r w:rsidRPr="009D46FC">
        <w:rPr>
          <w:b/>
          <w:bCs/>
        </w:rPr>
        <w:lastRenderedPageBreak/>
        <w:t>Kliimamuutustega kohanemiseks on vaja tähelepanu pöörata:</w:t>
      </w:r>
    </w:p>
    <w:p w14:paraId="5AEF7DC5" w14:textId="77777777" w:rsidR="0062545C" w:rsidRDefault="002E59F5" w:rsidP="00D567BE">
      <w:pPr>
        <w:pStyle w:val="Loendilik"/>
        <w:numPr>
          <w:ilvl w:val="0"/>
          <w:numId w:val="80"/>
        </w:numPr>
      </w:pPr>
      <w:r>
        <w:t>maaparandussüsteemide toimimisele;</w:t>
      </w:r>
    </w:p>
    <w:p w14:paraId="30B8CC14" w14:textId="77777777" w:rsidR="0062545C" w:rsidRDefault="002E59F5" w:rsidP="00D567BE">
      <w:pPr>
        <w:pStyle w:val="Loendilik"/>
        <w:numPr>
          <w:ilvl w:val="0"/>
          <w:numId w:val="80"/>
        </w:numPr>
      </w:pPr>
      <w:r>
        <w:t>sademeveekanalisatsiooni toimimisele (nii elamupiirkondades kui tootmisaladel);</w:t>
      </w:r>
    </w:p>
    <w:p w14:paraId="3C79E91E" w14:textId="77777777" w:rsidR="0062545C" w:rsidRDefault="002E59F5" w:rsidP="00D567BE">
      <w:pPr>
        <w:pStyle w:val="Loendilik"/>
        <w:numPr>
          <w:ilvl w:val="0"/>
          <w:numId w:val="80"/>
        </w:numPr>
      </w:pPr>
      <w:r>
        <w:t>jõgede kaldaerosiooni võimalikule tugevnemisele ja üleujutusohule;</w:t>
      </w:r>
    </w:p>
    <w:p w14:paraId="2BF0F32D" w14:textId="77777777" w:rsidR="0062545C" w:rsidRDefault="002E59F5" w:rsidP="00D567BE">
      <w:pPr>
        <w:pStyle w:val="Loendilik"/>
        <w:numPr>
          <w:ilvl w:val="0"/>
          <w:numId w:val="80"/>
        </w:numPr>
      </w:pPr>
      <w:r>
        <w:t xml:space="preserve">muutustele metsamajanduses (metsaraiepiirangud, kuna </w:t>
      </w:r>
      <w:proofErr w:type="spellStart"/>
      <w:r>
        <w:t>metsamaa</w:t>
      </w:r>
      <w:proofErr w:type="spellEnd"/>
      <w:r>
        <w:t xml:space="preserve"> ei külmu või ei külmu piisavalt);</w:t>
      </w:r>
    </w:p>
    <w:p w14:paraId="55ADBF91" w14:textId="77777777" w:rsidR="0062545C" w:rsidRDefault="002E59F5" w:rsidP="00D567BE">
      <w:pPr>
        <w:pStyle w:val="Loendilik"/>
        <w:numPr>
          <w:ilvl w:val="0"/>
          <w:numId w:val="80"/>
        </w:numPr>
      </w:pPr>
      <w:r>
        <w:t>hädaolukordadele reageerimisele: tormide sagenemisest tulenevad nõuded ehitiste vastupidavusele ja tormitagajärgede likvideerimissuutlikkusele;</w:t>
      </w:r>
    </w:p>
    <w:p w14:paraId="059AFCB0" w14:textId="6499792A" w:rsidR="0062545C" w:rsidRDefault="002E59F5" w:rsidP="00D567BE">
      <w:pPr>
        <w:pStyle w:val="Loendilik"/>
        <w:numPr>
          <w:ilvl w:val="0"/>
          <w:numId w:val="80"/>
        </w:numPr>
      </w:pPr>
      <w:r>
        <w:t>tiheasustusaladel kõrghaljastuse olemasolule</w:t>
      </w:r>
      <w:r w:rsidR="00516BC3">
        <w:t>, et vähendada kuumasaarte efekti</w:t>
      </w:r>
      <w:r>
        <w:t>.</w:t>
      </w:r>
    </w:p>
    <w:p w14:paraId="25DCABB4" w14:textId="77777777" w:rsidR="0062545C" w:rsidRDefault="0062545C" w:rsidP="00D567BE"/>
    <w:p w14:paraId="1DB3E1F9" w14:textId="452FFB5F" w:rsidR="0062545C" w:rsidRPr="009D46FC" w:rsidRDefault="002E59F5" w:rsidP="00D567BE">
      <w:pPr>
        <w:rPr>
          <w:b/>
          <w:bCs/>
        </w:rPr>
      </w:pPr>
      <w:r w:rsidRPr="009D46FC">
        <w:rPr>
          <w:b/>
          <w:bCs/>
        </w:rPr>
        <w:t>Kliimamuutustega kaasneda võivate mõjude leevendamiseks tuleb:</w:t>
      </w:r>
    </w:p>
    <w:p w14:paraId="18F0CF2C" w14:textId="5CCB49B2" w:rsidR="0062545C" w:rsidRDefault="002E59F5" w:rsidP="00D567BE">
      <w:pPr>
        <w:pStyle w:val="Loendilik"/>
        <w:numPr>
          <w:ilvl w:val="0"/>
          <w:numId w:val="81"/>
        </w:numPr>
      </w:pPr>
      <w:r>
        <w:t>arvestada üldplaneeringuga määratud suuniseid maaparandussüsteemide toimimiseks ja sademevee ärajuhtimiseks;</w:t>
      </w:r>
    </w:p>
    <w:p w14:paraId="694889EC" w14:textId="7DD717DD" w:rsidR="0062545C" w:rsidRDefault="002E59F5" w:rsidP="00D567BE">
      <w:pPr>
        <w:pStyle w:val="Loendilik"/>
        <w:numPr>
          <w:ilvl w:val="0"/>
          <w:numId w:val="81"/>
        </w:numPr>
      </w:pPr>
      <w:r>
        <w:t>tagada rohealadeks määratud alade säilimine looduslikuna;</w:t>
      </w:r>
    </w:p>
    <w:p w14:paraId="1EE012C1" w14:textId="3FBB7032" w:rsidR="0062545C" w:rsidRDefault="002E59F5" w:rsidP="00D567BE">
      <w:pPr>
        <w:pStyle w:val="Loendilik"/>
        <w:numPr>
          <w:ilvl w:val="0"/>
          <w:numId w:val="81"/>
        </w:numPr>
      </w:pPr>
      <w:r>
        <w:t>kasutada vett läbilaskvaid tee- ja pinnakattematerjale nt parkimislahenduste väljatöötamisel jne</w:t>
      </w:r>
      <w:r w:rsidR="00905E27">
        <w:t>;</w:t>
      </w:r>
    </w:p>
    <w:p w14:paraId="153C3ECC" w14:textId="77777777" w:rsidR="0062545C" w:rsidRDefault="002E59F5" w:rsidP="00D567BE">
      <w:pPr>
        <w:pStyle w:val="Loendilik"/>
        <w:numPr>
          <w:ilvl w:val="0"/>
          <w:numId w:val="81"/>
        </w:numPr>
      </w:pPr>
      <w:r>
        <w:t>jälgida avaliku ruumi ja haljastuse tingimusi.</w:t>
      </w:r>
    </w:p>
    <w:p w14:paraId="4341D2EE" w14:textId="6EF570DA" w:rsidR="0062545C" w:rsidRDefault="002E59F5" w:rsidP="00D567BE">
      <w:r>
        <w:t xml:space="preserve">Tingimused on määratud </w:t>
      </w:r>
      <w:proofErr w:type="spellStart"/>
      <w:r>
        <w:t>ptk</w:t>
      </w:r>
      <w:proofErr w:type="spellEnd"/>
      <w:r>
        <w:t xml:space="preserve"> </w:t>
      </w:r>
      <w:r w:rsidR="00B04376">
        <w:fldChar w:fldCharType="begin"/>
      </w:r>
      <w:r w:rsidR="00B04376">
        <w:instrText xml:space="preserve"> REF _Ref106377916 \r \h </w:instrText>
      </w:r>
      <w:r w:rsidR="00B04376">
        <w:fldChar w:fldCharType="separate"/>
      </w:r>
      <w:r w:rsidR="004C39EC">
        <w:t>5</w:t>
      </w:r>
      <w:r w:rsidR="00B04376">
        <w:fldChar w:fldCharType="end"/>
      </w:r>
      <w:r>
        <w:t xml:space="preserve"> juhtotstarvete ja </w:t>
      </w:r>
      <w:proofErr w:type="spellStart"/>
      <w:r>
        <w:t>ptk</w:t>
      </w:r>
      <w:proofErr w:type="spellEnd"/>
      <w:r>
        <w:t xml:space="preserve"> </w:t>
      </w:r>
      <w:r w:rsidR="00B04376">
        <w:fldChar w:fldCharType="begin"/>
      </w:r>
      <w:r w:rsidR="00B04376">
        <w:instrText xml:space="preserve"> REF _Ref106378238 \r \h </w:instrText>
      </w:r>
      <w:r w:rsidR="00B04376">
        <w:fldChar w:fldCharType="separate"/>
      </w:r>
      <w:r w:rsidR="004C39EC">
        <w:t>6</w:t>
      </w:r>
      <w:r w:rsidR="00B04376">
        <w:fldChar w:fldCharType="end"/>
      </w:r>
      <w:r>
        <w:t xml:space="preserve"> teemavaldkondade lõikes.</w:t>
      </w:r>
    </w:p>
    <w:p w14:paraId="4F45BE7D" w14:textId="05ADC058" w:rsidR="0062545C" w:rsidRDefault="002E59F5" w:rsidP="00ED2531">
      <w:pPr>
        <w:pStyle w:val="Pealkiri3"/>
      </w:pPr>
      <w:bookmarkStart w:id="172" w:name="_Ref156390394"/>
      <w:bookmarkStart w:id="173" w:name="_Ref156390427"/>
      <w:bookmarkStart w:id="174" w:name="_Toc195255849"/>
      <w:r>
        <w:t>Müra</w:t>
      </w:r>
      <w:bookmarkEnd w:id="172"/>
      <w:bookmarkEnd w:id="173"/>
      <w:bookmarkEnd w:id="174"/>
      <w:r>
        <w:t xml:space="preserve"> </w:t>
      </w:r>
    </w:p>
    <w:p w14:paraId="23CD46E1" w14:textId="0D1B12A3" w:rsidR="001F3EBB" w:rsidRDefault="001F3EBB" w:rsidP="001F3EBB">
      <w:r>
        <w:t>Kadrina valla üldplaneeringuga määratakse maa-alade mürakategooriad (lähtuvalt Atmosfääriõhu kaitse seadusest ning alade müratundlikkusest) järgmiselt:</w:t>
      </w:r>
    </w:p>
    <w:p w14:paraId="22425271" w14:textId="50134365" w:rsidR="00591D3E" w:rsidRDefault="00860E67" w:rsidP="42980806">
      <w:pPr>
        <w:pStyle w:val="Bullet"/>
      </w:pPr>
      <w:r w:rsidRPr="00FE5093">
        <w:t>P</w:t>
      </w:r>
      <w:r w:rsidR="00591D3E" w:rsidRPr="00FE5093">
        <w:t>uhke</w:t>
      </w:r>
      <w:r>
        <w:t>-</w:t>
      </w:r>
      <w:r w:rsidR="00591D3E" w:rsidRPr="00FE5093">
        <w:t xml:space="preserve"> ja </w:t>
      </w:r>
      <w:proofErr w:type="spellStart"/>
      <w:r w:rsidR="00591D3E" w:rsidRPr="00FE5093">
        <w:t>virgestuse</w:t>
      </w:r>
      <w:proofErr w:type="spellEnd"/>
      <w:r w:rsidR="00591D3E" w:rsidRPr="00FE5093">
        <w:t xml:space="preserve"> maa-ala</w:t>
      </w:r>
      <w:r w:rsidR="00591D3E">
        <w:t xml:space="preserve"> – I kategooria;</w:t>
      </w:r>
    </w:p>
    <w:p w14:paraId="68F44187" w14:textId="2E11C3EF" w:rsidR="00591D3E" w:rsidRDefault="00591D3E" w:rsidP="42980806">
      <w:pPr>
        <w:pStyle w:val="Bullet"/>
      </w:pPr>
      <w:r>
        <w:t>elamu maa-ala (sh põllu- ja metsa maa-ala juhtotstarbega alale kavandatavad elamumaad), ühiskondliku hoone (müratundlikud ühiskondlikud hooned, nt haridus-, tervishoiu- ja hoolekandeasutused) maa-ala, haljasalad (välja arvatud haljasalad, mis on planeeritud kaitsehaljastusena toimimaks puhvrina müra, visuaalsete jt mõjude puhul) – II kategooria;</w:t>
      </w:r>
    </w:p>
    <w:p w14:paraId="1C75BFAD" w14:textId="3B1A05F2" w:rsidR="00591D3E" w:rsidRDefault="00591D3E" w:rsidP="42980806">
      <w:pPr>
        <w:pStyle w:val="Bullet"/>
      </w:pPr>
      <w:r>
        <w:t xml:space="preserve">keskuse maa-ala, elamu ja äri maa-ala </w:t>
      </w:r>
      <w:proofErr w:type="spellStart"/>
      <w:r>
        <w:t>segafunktsiooniga</w:t>
      </w:r>
      <w:proofErr w:type="spellEnd"/>
      <w:r>
        <w:t xml:space="preserve"> ala</w:t>
      </w:r>
      <w:r w:rsidR="000D1486">
        <w:t>, äri maa-ala</w:t>
      </w:r>
      <w:r>
        <w:t xml:space="preserve"> – III kategooria;</w:t>
      </w:r>
    </w:p>
    <w:p w14:paraId="000EA283" w14:textId="76B7B971" w:rsidR="00591D3E" w:rsidRDefault="00591D3E" w:rsidP="42980806">
      <w:pPr>
        <w:pStyle w:val="Bullet"/>
      </w:pPr>
      <w:r>
        <w:t>ühiskondliku hoone (müra suhtes vähem tundlikud ühiskondlikud hooned ehk bürood, teenindus- ja ametiasutused jne) maa-ala – IV kategooria (III ja IV kategooria alade normid on samaväärsed, nii et neid alasid võib ka koos käsitleda);</w:t>
      </w:r>
    </w:p>
    <w:p w14:paraId="78CB791F" w14:textId="015218DE" w:rsidR="00591D3E" w:rsidRDefault="00591D3E" w:rsidP="42980806">
      <w:pPr>
        <w:pStyle w:val="Bullet"/>
      </w:pPr>
      <w:r>
        <w:t xml:space="preserve">tootmise, äri- ja tootmise, kaubanduse, aianduse, põllu- ja metsa, kaitsehaljastuse, garaažide, </w:t>
      </w:r>
      <w:proofErr w:type="spellStart"/>
      <w:r>
        <w:t>tehnoehitise</w:t>
      </w:r>
      <w:proofErr w:type="spellEnd"/>
      <w:r>
        <w:t>, jäätmekäitluse, mäetööstuse ja riigikaitse maa-ala – V kategooria (rakendatakse töötervishoiu ja tööohutuse nõudeid, keskkonnaministri 16. detsembri 2016. a määrus nr 71 nõudeid ei rakendata);</w:t>
      </w:r>
    </w:p>
    <w:p w14:paraId="7DCD55A2" w14:textId="30F2A2DB" w:rsidR="00AC20FD" w:rsidRPr="000A0AB5" w:rsidRDefault="28C3F5B3" w:rsidP="42980806">
      <w:pPr>
        <w:pStyle w:val="Bullet"/>
      </w:pPr>
      <w:r>
        <w:t>liikluse maa-alad ja teed – VI kategooria (keskkonnaministri 16. detsembri 2016. a määrus nr 71 nõudeid ei rakendata).</w:t>
      </w:r>
    </w:p>
    <w:p w14:paraId="05E1E277" w14:textId="5089C93F" w:rsidR="42980806" w:rsidRDefault="42980806" w:rsidP="42980806">
      <w:pPr>
        <w:pStyle w:val="Bullet"/>
        <w:numPr>
          <w:ilvl w:val="0"/>
          <w:numId w:val="0"/>
        </w:numPr>
      </w:pPr>
    </w:p>
    <w:p w14:paraId="7366B9E4" w14:textId="3E3A5995" w:rsidR="001F3EBB" w:rsidRPr="007B4568" w:rsidRDefault="001F3EBB" w:rsidP="00B712A3">
      <w:r>
        <w:t>Lisaks eespool kirjeldatud müratundlike alade erinevatele kategooriatele kasutatakse planeeringutes ja projekteerimisel järgmisi müra normtasemete liigitusi, mis kehtivad kõigi müratundlike alade kategooriate (</w:t>
      </w:r>
      <w:r w:rsidR="00DE343B">
        <w:t>I–</w:t>
      </w:r>
      <w:r>
        <w:t>IV) kohta:</w:t>
      </w:r>
    </w:p>
    <w:p w14:paraId="46F6474E" w14:textId="74D9F3CD" w:rsidR="001F3EBB" w:rsidRPr="00445FD5" w:rsidRDefault="15914326" w:rsidP="00B712A3">
      <w:pPr>
        <w:pStyle w:val="Bullet"/>
      </w:pPr>
      <w:r>
        <w:t>müra piirväärtus – suurim lubatud müratase, mille ületamine põhjustab olulist keskkonnahäiringut ja mille ületamisel tuleb rakendada müra vähendamise abinõusid</w:t>
      </w:r>
      <w:r w:rsidR="00DF74F1">
        <w:t>;</w:t>
      </w:r>
    </w:p>
    <w:p w14:paraId="711A4F54" w14:textId="77777777" w:rsidR="001F3EBB" w:rsidRPr="00445FD5" w:rsidRDefault="15914326" w:rsidP="00B712A3">
      <w:pPr>
        <w:pStyle w:val="Bullet"/>
      </w:pPr>
      <w:r>
        <w:t>müra sihtväärtus – suurim lubatud müratase uute planeeringutega aladel. Planeeringust huvitatud isik tagab, et müra sihtväärtust ei ületata.</w:t>
      </w:r>
    </w:p>
    <w:p w14:paraId="19623B1C" w14:textId="686AE9B8" w:rsidR="001F3EBB" w:rsidRPr="002D7F7F" w:rsidRDefault="001F3EBB" w:rsidP="00047B9F">
      <w:r w:rsidRPr="002D7F7F">
        <w:t>Olemasolevas olukorras müra normatiivsuse hindamisel, samuti uute üksikhoonete projekteerimisel olemasolevatel hoonestatud aladel, tuleb lähtuda piirväärtuse nõuetest.</w:t>
      </w:r>
    </w:p>
    <w:p w14:paraId="688262BB" w14:textId="6895278F" w:rsidR="001F3EBB" w:rsidRPr="007B4568" w:rsidRDefault="001F3EBB" w:rsidP="00047B9F">
      <w:r w:rsidRPr="007B4568">
        <w:lastRenderedPageBreak/>
        <w:t>Müra sihtväärtuse nõude täitmine tuleb võtta eesmärgiks väljaspool tiheasustusala või kompaktse hoonestusega piirkonda seni hoonestamata aladele uute müratundlike elamu- või puhkealade planeerimisel</w:t>
      </w:r>
      <w:r w:rsidRPr="007B4568">
        <w:rPr>
          <w:vertAlign w:val="superscript"/>
        </w:rPr>
        <w:footnoteReference w:id="29"/>
      </w:r>
      <w:r w:rsidRPr="007B4568">
        <w:t>.</w:t>
      </w:r>
    </w:p>
    <w:p w14:paraId="6D129DA9" w14:textId="77777777" w:rsidR="001F3EBB" w:rsidRDefault="001F3EBB" w:rsidP="00047B9F">
      <w:r>
        <w:t>Tiheasustusalal on teede- ja tänavate äärsete hoonete teepoolsel fassaadil seega üldjuhul asjakohane lähtuda müra piirväärtusest ning nii olemasolevate kui planeeritavate hoonete puhul rakendada ka ehituslikke meetmeid (müratundlike ruumide asukohavalik, akende heliisolatsioonivõime parandamine, fassaadikonstruktsioonide heliisolatsioonivõime tõstmine), mis tagavad head tingimused hoonete siseruumides.</w:t>
      </w:r>
    </w:p>
    <w:p w14:paraId="7E3754A7" w14:textId="0AFC931D" w:rsidR="001F3EBB" w:rsidRDefault="001F3EBB" w:rsidP="00047B9F">
      <w:r>
        <w:t>Eraldi normatiivid on kehtestatud liiklus- ja tööstusmürale, müraolukorra normidele vastavuse hindamisel liiklus- ja tööstusmüra ei summeerita. Tööstusmüra</w:t>
      </w:r>
      <w:r w:rsidR="00CA606B">
        <w:t>,</w:t>
      </w:r>
      <w:r>
        <w:t xml:space="preserve"> eespool nimetatud keskkonnaministri määruse nr 71 tähenduses</w:t>
      </w:r>
      <w:r w:rsidR="00CA606B">
        <w:t>,</w:t>
      </w:r>
      <w:r>
        <w:t xml:space="preserve"> on müra, mida põhjustavad paiksed müraallikad. Liiklusmüra on müra, mida põhjustavad regulaarne auto-, raudtee- ja lennuliiklus ning veesõidukite liiklus. Tööstusmüra normid on üldjuhul rangemad kui vastavad liiklusmüra normväärtused, kuna tehnoseadmete müra spektraalseid omadusi (näiteks võimalik tonaalne ja/või ebaühtlase tekkega müra) peetakse mõnevõrra häirivamaks kui tavapärast sõiduvahendite müraspektrit.</w:t>
      </w:r>
    </w:p>
    <w:p w14:paraId="2BB7790A" w14:textId="65CF6A59" w:rsidR="001F3EBB" w:rsidRPr="00DF74F1" w:rsidRDefault="001F3EBB" w:rsidP="00047B9F">
      <w:r>
        <w:t xml:space="preserve">Järgnevates tabelites on toodud liiklus- ja tööstusmüra normtasemed </w:t>
      </w:r>
      <w:r w:rsidRPr="007B4568">
        <w:t>(välisõhus)</w:t>
      </w:r>
      <w:r>
        <w:t xml:space="preserve"> erineva kategooria müratundlike alade lõikes päeval ja öösel. Kuigi vastavalt </w:t>
      </w:r>
      <w:r w:rsidRPr="00EA2DDC">
        <w:t>atmosfääriõhu kaitse seadusele</w:t>
      </w:r>
      <w:r>
        <w:t xml:space="preserve"> on olemas ka mürakategooriad V ja VI, siis keskkonnamüra nõudeid neile esitatud ei ole.</w:t>
      </w:r>
    </w:p>
    <w:p w14:paraId="38AB3D8A" w14:textId="1F9731C9" w:rsidR="001F3EBB" w:rsidRPr="001008DE" w:rsidRDefault="001F3EBB" w:rsidP="001F3EBB">
      <w:pPr>
        <w:keepNext/>
        <w:spacing w:after="60"/>
      </w:pPr>
    </w:p>
    <w:p w14:paraId="4CAD9A86" w14:textId="2D7D4730" w:rsidR="00624FD2" w:rsidRDefault="00624FD2" w:rsidP="00047B9F">
      <w:pPr>
        <w:pStyle w:val="Pealdis"/>
        <w:keepNext/>
      </w:pPr>
      <w:bookmarkStart w:id="175" w:name="_Toc175668945"/>
      <w:r>
        <w:t xml:space="preserve">Tabel </w:t>
      </w:r>
      <w:r>
        <w:fldChar w:fldCharType="begin"/>
      </w:r>
      <w:r>
        <w:instrText>STYLEREF 1 \s</w:instrText>
      </w:r>
      <w:r>
        <w:fldChar w:fldCharType="separate"/>
      </w:r>
      <w:r w:rsidR="004C39EC">
        <w:rPr>
          <w:noProof/>
        </w:rPr>
        <w:t>6</w:t>
      </w:r>
      <w:r>
        <w:fldChar w:fldCharType="end"/>
      </w:r>
      <w:r>
        <w:t>.</w:t>
      </w:r>
      <w:r>
        <w:fldChar w:fldCharType="begin"/>
      </w:r>
      <w:r>
        <w:instrText>SEQ Tabel \* ARABIC \s 1</w:instrText>
      </w:r>
      <w:r>
        <w:fldChar w:fldCharType="separate"/>
      </w:r>
      <w:r w:rsidR="004C39EC">
        <w:rPr>
          <w:noProof/>
        </w:rPr>
        <w:t>4</w:t>
      </w:r>
      <w:r>
        <w:fldChar w:fldCharType="end"/>
      </w:r>
      <w:r w:rsidRPr="00624FD2">
        <w:t xml:space="preserve"> Liiklusmüra normtasemed: müra hinnatud tase päeval/öösel (</w:t>
      </w:r>
      <w:proofErr w:type="spellStart"/>
      <w:r w:rsidRPr="00624FD2">
        <w:t>Ld</w:t>
      </w:r>
      <w:proofErr w:type="spellEnd"/>
      <w:r w:rsidRPr="00624FD2">
        <w:t>/</w:t>
      </w:r>
      <w:proofErr w:type="spellStart"/>
      <w:r w:rsidRPr="00624FD2">
        <w:t>Ln</w:t>
      </w:r>
      <w:proofErr w:type="spellEnd"/>
      <w:r w:rsidRPr="00624FD2">
        <w:t xml:space="preserve">, </w:t>
      </w:r>
      <w:proofErr w:type="spellStart"/>
      <w:r w:rsidRPr="00624FD2">
        <w:t>dB</w:t>
      </w:r>
      <w:proofErr w:type="spellEnd"/>
      <w:r w:rsidRPr="00624FD2">
        <w:t>)</w:t>
      </w:r>
      <w:bookmarkEnd w:id="175"/>
    </w:p>
    <w:tbl>
      <w:tblPr>
        <w:tblW w:w="8503" w:type="dxa"/>
        <w:tblInd w:w="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007360"/>
        <w:tblLayout w:type="fixed"/>
        <w:tblCellMar>
          <w:left w:w="70" w:type="dxa"/>
          <w:right w:w="70" w:type="dxa"/>
        </w:tblCellMar>
        <w:tblLook w:val="04A0" w:firstRow="1" w:lastRow="0" w:firstColumn="1" w:lastColumn="0" w:noHBand="0" w:noVBand="1"/>
      </w:tblPr>
      <w:tblGrid>
        <w:gridCol w:w="1575"/>
        <w:gridCol w:w="2309"/>
        <w:gridCol w:w="2309"/>
        <w:gridCol w:w="2310"/>
      </w:tblGrid>
      <w:tr w:rsidR="001F3EBB" w:rsidRPr="00047B9F" w14:paraId="0348EC8C" w14:textId="77777777" w:rsidTr="00047B9F">
        <w:trPr>
          <w:cantSplit/>
          <w:trHeight w:val="354"/>
        </w:trPr>
        <w:tc>
          <w:tcPr>
            <w:tcW w:w="1575" w:type="dxa"/>
            <w:shd w:val="clear" w:color="auto" w:fill="ED7D31"/>
          </w:tcPr>
          <w:p w14:paraId="1C64A6DC" w14:textId="77777777" w:rsidR="001F3EBB" w:rsidRPr="00047B9F" w:rsidRDefault="001F3EBB">
            <w:pPr>
              <w:pStyle w:val="ariaalne"/>
              <w:keepNext/>
              <w:spacing w:before="60" w:line="200" w:lineRule="exact"/>
              <w:jc w:val="left"/>
              <w:rPr>
                <w:rFonts w:ascii="Arial" w:hAnsi="Arial" w:cs="Arial"/>
                <w:b/>
                <w:bCs/>
                <w:color w:val="FFFFFF"/>
                <w:spacing w:val="10"/>
                <w:sz w:val="18"/>
                <w:szCs w:val="18"/>
              </w:rPr>
            </w:pPr>
          </w:p>
          <w:p w14:paraId="5C620396" w14:textId="77777777" w:rsidR="001F3EBB" w:rsidRPr="00047B9F" w:rsidRDefault="001F3EBB">
            <w:pPr>
              <w:pStyle w:val="ariaalne"/>
              <w:keepNext/>
              <w:spacing w:before="60" w:line="200" w:lineRule="exact"/>
              <w:jc w:val="left"/>
              <w:rPr>
                <w:rFonts w:ascii="Arial" w:hAnsi="Arial" w:cs="Arial"/>
                <w:b/>
                <w:bCs/>
                <w:color w:val="FFFFFF"/>
                <w:spacing w:val="10"/>
                <w:sz w:val="18"/>
                <w:szCs w:val="18"/>
              </w:rPr>
            </w:pPr>
            <w:r w:rsidRPr="00047B9F">
              <w:rPr>
                <w:rFonts w:ascii="Arial" w:hAnsi="Arial" w:cs="Arial"/>
                <w:b/>
                <w:bCs/>
                <w:color w:val="FFFFFF"/>
                <w:spacing w:val="10"/>
                <w:sz w:val="18"/>
                <w:szCs w:val="18"/>
              </w:rPr>
              <w:t>Ala kategooria üldplaneeringu alusel</w:t>
            </w:r>
          </w:p>
        </w:tc>
        <w:tc>
          <w:tcPr>
            <w:tcW w:w="2309" w:type="dxa"/>
            <w:shd w:val="clear" w:color="auto" w:fill="ED7D31"/>
            <w:hideMark/>
          </w:tcPr>
          <w:p w14:paraId="37307E24"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w:t>
            </w:r>
          </w:p>
          <w:p w14:paraId="5A63ED17"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proofErr w:type="spellStart"/>
            <w:r w:rsidRPr="00047B9F">
              <w:rPr>
                <w:rFonts w:ascii="Arial" w:hAnsi="Arial" w:cs="Arial"/>
                <w:b/>
                <w:bCs/>
                <w:color w:val="FFFFFF"/>
                <w:spacing w:val="10"/>
                <w:sz w:val="18"/>
                <w:szCs w:val="18"/>
              </w:rPr>
              <w:t>virgestusrajatiste</w:t>
            </w:r>
            <w:proofErr w:type="spellEnd"/>
            <w:r w:rsidRPr="00047B9F">
              <w:rPr>
                <w:rFonts w:ascii="Arial" w:hAnsi="Arial" w:cs="Arial"/>
                <w:b/>
                <w:bCs/>
                <w:color w:val="FFFFFF"/>
                <w:spacing w:val="10"/>
                <w:sz w:val="18"/>
                <w:szCs w:val="18"/>
              </w:rPr>
              <w:t xml:space="preserve"> maa-alad ehk vaiksed alad</w:t>
            </w:r>
          </w:p>
        </w:tc>
        <w:tc>
          <w:tcPr>
            <w:tcW w:w="2309" w:type="dxa"/>
            <w:shd w:val="clear" w:color="auto" w:fill="ED7D31"/>
            <w:hideMark/>
          </w:tcPr>
          <w:p w14:paraId="468B662B"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w:t>
            </w:r>
          </w:p>
          <w:p w14:paraId="6CDB5F27"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haridusasutuste, tervishoiu- ja sotsiaalhoolekande-asutuste ning elamu maa-alad, rohealad</w:t>
            </w:r>
          </w:p>
        </w:tc>
        <w:tc>
          <w:tcPr>
            <w:tcW w:w="2310" w:type="dxa"/>
            <w:shd w:val="clear" w:color="auto" w:fill="ED7D31"/>
            <w:hideMark/>
          </w:tcPr>
          <w:p w14:paraId="36DE4BB6"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III</w:t>
            </w:r>
          </w:p>
          <w:p w14:paraId="090B585E"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keskuse maa-alad</w:t>
            </w:r>
          </w:p>
          <w:p w14:paraId="1349BA0F"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IV</w:t>
            </w:r>
          </w:p>
          <w:p w14:paraId="0E7395DD"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ühiskondlike hoonete maa-alad</w:t>
            </w:r>
          </w:p>
        </w:tc>
      </w:tr>
      <w:tr w:rsidR="001F3EBB" w:rsidRPr="002D7F7F" w14:paraId="5B237A11" w14:textId="77777777" w:rsidTr="00047B9F">
        <w:trPr>
          <w:cantSplit/>
          <w:trHeight w:val="354"/>
        </w:trPr>
        <w:tc>
          <w:tcPr>
            <w:tcW w:w="1575" w:type="dxa"/>
            <w:shd w:val="clear" w:color="auto" w:fill="auto"/>
            <w:vAlign w:val="center"/>
            <w:hideMark/>
          </w:tcPr>
          <w:p w14:paraId="1FA75F3F"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 xml:space="preserve">Müra </w:t>
            </w:r>
          </w:p>
          <w:p w14:paraId="72FDCA0E"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sihtväärtus</w:t>
            </w:r>
          </w:p>
        </w:tc>
        <w:tc>
          <w:tcPr>
            <w:tcW w:w="2309" w:type="dxa"/>
            <w:shd w:val="clear" w:color="auto" w:fill="auto"/>
            <w:vAlign w:val="center"/>
            <w:hideMark/>
          </w:tcPr>
          <w:p w14:paraId="0D3D6796"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50/40</w:t>
            </w:r>
          </w:p>
        </w:tc>
        <w:tc>
          <w:tcPr>
            <w:tcW w:w="2309" w:type="dxa"/>
            <w:shd w:val="clear" w:color="auto" w:fill="auto"/>
            <w:vAlign w:val="center"/>
            <w:hideMark/>
          </w:tcPr>
          <w:p w14:paraId="07BB9992"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55/50</w:t>
            </w:r>
          </w:p>
        </w:tc>
        <w:tc>
          <w:tcPr>
            <w:tcW w:w="2310" w:type="dxa"/>
            <w:shd w:val="clear" w:color="auto" w:fill="auto"/>
            <w:vAlign w:val="center"/>
            <w:hideMark/>
          </w:tcPr>
          <w:p w14:paraId="534A0EB8" w14:textId="6B903FD4" w:rsidR="001F3EBB" w:rsidRPr="002D7F7F" w:rsidRDefault="001F3EBB" w:rsidP="00943D7C">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60/50</w:t>
            </w:r>
          </w:p>
        </w:tc>
      </w:tr>
      <w:tr w:rsidR="001F3EBB" w:rsidRPr="002D7F7F" w14:paraId="57B992D8" w14:textId="77777777" w:rsidTr="00047B9F">
        <w:trPr>
          <w:cantSplit/>
          <w:trHeight w:val="354"/>
        </w:trPr>
        <w:tc>
          <w:tcPr>
            <w:tcW w:w="1575" w:type="dxa"/>
            <w:shd w:val="clear" w:color="auto" w:fill="auto"/>
            <w:vAlign w:val="center"/>
            <w:hideMark/>
          </w:tcPr>
          <w:p w14:paraId="7B0EB41E"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Müra</w:t>
            </w:r>
          </w:p>
          <w:p w14:paraId="7E20C9D9"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piirväärtus</w:t>
            </w:r>
          </w:p>
        </w:tc>
        <w:tc>
          <w:tcPr>
            <w:tcW w:w="2309" w:type="dxa"/>
            <w:shd w:val="clear" w:color="auto" w:fill="auto"/>
            <w:vAlign w:val="center"/>
            <w:hideMark/>
          </w:tcPr>
          <w:p w14:paraId="4AEC79D9"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55/50</w:t>
            </w:r>
          </w:p>
        </w:tc>
        <w:tc>
          <w:tcPr>
            <w:tcW w:w="2309" w:type="dxa"/>
            <w:shd w:val="clear" w:color="auto" w:fill="auto"/>
            <w:vAlign w:val="center"/>
            <w:hideMark/>
          </w:tcPr>
          <w:p w14:paraId="6D0B68F3"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60/55</w:t>
            </w:r>
          </w:p>
          <w:p w14:paraId="69C61A6D"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65</w:t>
            </w:r>
            <w:r w:rsidRPr="002D7F7F">
              <w:rPr>
                <w:rFonts w:ascii="Arial" w:hAnsi="Arial" w:cs="Arial"/>
                <w:spacing w:val="10"/>
                <w:sz w:val="18"/>
                <w:szCs w:val="18"/>
                <w:vertAlign w:val="superscript"/>
              </w:rPr>
              <w:t>1</w:t>
            </w:r>
            <w:r w:rsidRPr="002D7F7F">
              <w:rPr>
                <w:rFonts w:ascii="Arial" w:hAnsi="Arial" w:cs="Arial"/>
                <w:spacing w:val="10"/>
                <w:sz w:val="18"/>
                <w:szCs w:val="18"/>
              </w:rPr>
              <w:t>/60</w:t>
            </w:r>
            <w:r w:rsidRPr="002D7F7F">
              <w:rPr>
                <w:rFonts w:ascii="Arial" w:hAnsi="Arial" w:cs="Arial"/>
                <w:spacing w:val="10"/>
                <w:sz w:val="18"/>
                <w:szCs w:val="18"/>
                <w:vertAlign w:val="superscript"/>
              </w:rPr>
              <w:t>1</w:t>
            </w:r>
          </w:p>
        </w:tc>
        <w:tc>
          <w:tcPr>
            <w:tcW w:w="2310" w:type="dxa"/>
            <w:shd w:val="clear" w:color="auto" w:fill="auto"/>
            <w:vAlign w:val="center"/>
            <w:hideMark/>
          </w:tcPr>
          <w:p w14:paraId="6FF0B404"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65/55</w:t>
            </w:r>
          </w:p>
          <w:p w14:paraId="0036F74A"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70</w:t>
            </w:r>
            <w:r w:rsidRPr="002D7F7F">
              <w:rPr>
                <w:rFonts w:ascii="Arial" w:hAnsi="Arial" w:cs="Arial"/>
                <w:spacing w:val="10"/>
                <w:sz w:val="18"/>
                <w:szCs w:val="18"/>
                <w:vertAlign w:val="superscript"/>
              </w:rPr>
              <w:t>1</w:t>
            </w:r>
            <w:r w:rsidRPr="002D7F7F">
              <w:rPr>
                <w:rFonts w:ascii="Arial" w:hAnsi="Arial" w:cs="Arial"/>
                <w:spacing w:val="10"/>
                <w:sz w:val="18"/>
                <w:szCs w:val="18"/>
              </w:rPr>
              <w:t>/60</w:t>
            </w:r>
            <w:r w:rsidRPr="002D7F7F">
              <w:rPr>
                <w:rFonts w:ascii="Arial" w:hAnsi="Arial" w:cs="Arial"/>
                <w:spacing w:val="10"/>
                <w:sz w:val="18"/>
                <w:szCs w:val="18"/>
                <w:vertAlign w:val="superscript"/>
              </w:rPr>
              <w:t>1</w:t>
            </w:r>
          </w:p>
        </w:tc>
      </w:tr>
    </w:tbl>
    <w:p w14:paraId="054354D2" w14:textId="77777777" w:rsidR="001F3EBB" w:rsidRDefault="001F3EBB" w:rsidP="001F3EBB">
      <w:pPr>
        <w:spacing w:line="240" w:lineRule="atLeast"/>
        <w:rPr>
          <w:sz w:val="16"/>
          <w:szCs w:val="16"/>
        </w:rPr>
      </w:pPr>
      <w:r w:rsidRPr="002D7F7F">
        <w:rPr>
          <w:sz w:val="16"/>
          <w:szCs w:val="16"/>
          <w:vertAlign w:val="superscript"/>
        </w:rPr>
        <w:t>1</w:t>
      </w:r>
      <w:r w:rsidRPr="002D7F7F">
        <w:rPr>
          <w:sz w:val="16"/>
          <w:szCs w:val="16"/>
        </w:rPr>
        <w:t>lubatud müratundlike hoonete sõidutee poolsel küljel</w:t>
      </w:r>
    </w:p>
    <w:p w14:paraId="0BA10211" w14:textId="452DB296" w:rsidR="001F3EBB" w:rsidRPr="007B09CF" w:rsidRDefault="001F3EBB" w:rsidP="001F3EBB">
      <w:pPr>
        <w:keepNext/>
        <w:spacing w:after="60"/>
      </w:pPr>
    </w:p>
    <w:p w14:paraId="425E0E2C" w14:textId="77543348" w:rsidR="00624FD2" w:rsidRDefault="00624FD2" w:rsidP="00047B9F">
      <w:pPr>
        <w:pStyle w:val="Pealdis"/>
        <w:keepNext/>
      </w:pPr>
      <w:bookmarkStart w:id="176" w:name="_Toc175668946"/>
      <w:r>
        <w:t xml:space="preserve">Tabel </w:t>
      </w:r>
      <w:r>
        <w:fldChar w:fldCharType="begin"/>
      </w:r>
      <w:r>
        <w:instrText>STYLEREF 1 \s</w:instrText>
      </w:r>
      <w:r>
        <w:fldChar w:fldCharType="separate"/>
      </w:r>
      <w:r w:rsidR="004C39EC">
        <w:rPr>
          <w:noProof/>
        </w:rPr>
        <w:t>6</w:t>
      </w:r>
      <w:r>
        <w:fldChar w:fldCharType="end"/>
      </w:r>
      <w:r>
        <w:t>.</w:t>
      </w:r>
      <w:r>
        <w:fldChar w:fldCharType="begin"/>
      </w:r>
      <w:r>
        <w:instrText>SEQ Tabel \* ARABIC \s 1</w:instrText>
      </w:r>
      <w:r>
        <w:fldChar w:fldCharType="separate"/>
      </w:r>
      <w:r w:rsidR="004C39EC">
        <w:rPr>
          <w:noProof/>
        </w:rPr>
        <w:t>5</w:t>
      </w:r>
      <w:r>
        <w:fldChar w:fldCharType="end"/>
      </w:r>
      <w:r>
        <w:t xml:space="preserve"> </w:t>
      </w:r>
      <w:r w:rsidRPr="00624FD2">
        <w:t>Tööstusmüra normtasemed: müra hinnatud tase päeval/öösel (</w:t>
      </w:r>
      <w:proofErr w:type="spellStart"/>
      <w:r w:rsidRPr="00624FD2">
        <w:t>Ld</w:t>
      </w:r>
      <w:proofErr w:type="spellEnd"/>
      <w:r w:rsidRPr="00624FD2">
        <w:t>/</w:t>
      </w:r>
      <w:proofErr w:type="spellStart"/>
      <w:r w:rsidRPr="00624FD2">
        <w:t>Ln</w:t>
      </w:r>
      <w:proofErr w:type="spellEnd"/>
      <w:r w:rsidRPr="00624FD2">
        <w:t xml:space="preserve">, </w:t>
      </w:r>
      <w:proofErr w:type="spellStart"/>
      <w:r w:rsidRPr="00624FD2">
        <w:t>dB</w:t>
      </w:r>
      <w:proofErr w:type="spellEnd"/>
      <w:r w:rsidRPr="00624FD2">
        <w:t>)</w:t>
      </w:r>
      <w:bookmarkEnd w:id="176"/>
    </w:p>
    <w:tbl>
      <w:tblPr>
        <w:tblW w:w="8538" w:type="dxa"/>
        <w:tblInd w:w="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007360"/>
        <w:tblLayout w:type="fixed"/>
        <w:tblCellMar>
          <w:left w:w="70" w:type="dxa"/>
          <w:right w:w="70" w:type="dxa"/>
        </w:tblCellMar>
        <w:tblLook w:val="04A0" w:firstRow="1" w:lastRow="0" w:firstColumn="1" w:lastColumn="0" w:noHBand="0" w:noVBand="1"/>
      </w:tblPr>
      <w:tblGrid>
        <w:gridCol w:w="1396"/>
        <w:gridCol w:w="2380"/>
        <w:gridCol w:w="2381"/>
        <w:gridCol w:w="2381"/>
      </w:tblGrid>
      <w:tr w:rsidR="001F3EBB" w:rsidRPr="00047B9F" w14:paraId="3E45DAE3" w14:textId="77777777" w:rsidTr="00047B9F">
        <w:trPr>
          <w:trHeight w:val="345"/>
        </w:trPr>
        <w:tc>
          <w:tcPr>
            <w:tcW w:w="1396" w:type="dxa"/>
            <w:shd w:val="clear" w:color="auto" w:fill="ED7D31"/>
          </w:tcPr>
          <w:p w14:paraId="3AD90C3D" w14:textId="77777777" w:rsidR="001F3EBB" w:rsidRPr="00047B9F" w:rsidRDefault="001F3EBB">
            <w:pPr>
              <w:pStyle w:val="ariaalne"/>
              <w:spacing w:before="60" w:line="200" w:lineRule="exact"/>
              <w:rPr>
                <w:rFonts w:ascii="Arial" w:hAnsi="Arial" w:cs="Arial"/>
                <w:b/>
                <w:bCs/>
                <w:color w:val="FFFFFF"/>
                <w:spacing w:val="10"/>
                <w:sz w:val="18"/>
                <w:szCs w:val="18"/>
              </w:rPr>
            </w:pPr>
          </w:p>
          <w:p w14:paraId="33B74443" w14:textId="77777777" w:rsidR="001F3EBB" w:rsidRPr="00047B9F" w:rsidRDefault="001F3EBB">
            <w:pPr>
              <w:pStyle w:val="ariaalne"/>
              <w:spacing w:before="60" w:line="200" w:lineRule="exact"/>
              <w:rPr>
                <w:rFonts w:ascii="Arial" w:hAnsi="Arial" w:cs="Arial"/>
                <w:b/>
                <w:bCs/>
                <w:color w:val="FFFFFF"/>
                <w:spacing w:val="10"/>
                <w:sz w:val="18"/>
                <w:szCs w:val="18"/>
              </w:rPr>
            </w:pPr>
            <w:r w:rsidRPr="00047B9F">
              <w:rPr>
                <w:rFonts w:ascii="Arial" w:hAnsi="Arial" w:cs="Arial"/>
                <w:b/>
                <w:bCs/>
                <w:color w:val="FFFFFF"/>
                <w:spacing w:val="10"/>
                <w:sz w:val="18"/>
                <w:szCs w:val="18"/>
              </w:rPr>
              <w:t>Ala kategooria üldplaneeringu alusel</w:t>
            </w:r>
          </w:p>
        </w:tc>
        <w:tc>
          <w:tcPr>
            <w:tcW w:w="2380" w:type="dxa"/>
            <w:shd w:val="clear" w:color="auto" w:fill="ED7D31"/>
            <w:hideMark/>
          </w:tcPr>
          <w:p w14:paraId="18C28D2B"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w:t>
            </w:r>
          </w:p>
          <w:p w14:paraId="7AAE6164"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proofErr w:type="spellStart"/>
            <w:r w:rsidRPr="00047B9F">
              <w:rPr>
                <w:rFonts w:ascii="Arial" w:hAnsi="Arial" w:cs="Arial"/>
                <w:b/>
                <w:bCs/>
                <w:color w:val="FFFFFF"/>
                <w:spacing w:val="10"/>
                <w:sz w:val="18"/>
                <w:szCs w:val="18"/>
              </w:rPr>
              <w:t>virgestusrajatiste</w:t>
            </w:r>
            <w:proofErr w:type="spellEnd"/>
            <w:r w:rsidRPr="00047B9F">
              <w:rPr>
                <w:rFonts w:ascii="Arial" w:hAnsi="Arial" w:cs="Arial"/>
                <w:b/>
                <w:bCs/>
                <w:color w:val="FFFFFF"/>
                <w:spacing w:val="10"/>
                <w:sz w:val="18"/>
                <w:szCs w:val="18"/>
              </w:rPr>
              <w:t xml:space="preserve"> maa-alad ehk vaiksed alad</w:t>
            </w:r>
          </w:p>
        </w:tc>
        <w:tc>
          <w:tcPr>
            <w:tcW w:w="2381" w:type="dxa"/>
            <w:shd w:val="clear" w:color="auto" w:fill="ED7D31"/>
            <w:hideMark/>
          </w:tcPr>
          <w:p w14:paraId="0EDB3111"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w:t>
            </w:r>
          </w:p>
          <w:p w14:paraId="09F616D8"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haridusasutuste, tervishoiu- ja sotsiaalhoolekande-asutuste ning elamu maa-alad, rohealad</w:t>
            </w:r>
          </w:p>
        </w:tc>
        <w:tc>
          <w:tcPr>
            <w:tcW w:w="2381" w:type="dxa"/>
            <w:shd w:val="clear" w:color="auto" w:fill="ED7D31"/>
            <w:hideMark/>
          </w:tcPr>
          <w:p w14:paraId="40D722C0"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III</w:t>
            </w:r>
          </w:p>
          <w:p w14:paraId="185D0821"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keskuse maa-alad</w:t>
            </w:r>
          </w:p>
          <w:p w14:paraId="440D8E70"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IV</w:t>
            </w:r>
          </w:p>
          <w:p w14:paraId="571E3E38"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ühiskondlike hoonete maa-alad</w:t>
            </w:r>
          </w:p>
        </w:tc>
      </w:tr>
      <w:tr w:rsidR="001F3EBB" w:rsidRPr="002D7F7F" w14:paraId="7E03CFA2" w14:textId="77777777" w:rsidTr="00047B9F">
        <w:trPr>
          <w:trHeight w:val="345"/>
        </w:trPr>
        <w:tc>
          <w:tcPr>
            <w:tcW w:w="1396" w:type="dxa"/>
            <w:shd w:val="clear" w:color="auto" w:fill="auto"/>
            <w:vAlign w:val="center"/>
            <w:hideMark/>
          </w:tcPr>
          <w:p w14:paraId="18EB0990"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 xml:space="preserve">Müra </w:t>
            </w:r>
          </w:p>
          <w:p w14:paraId="0BDA9DA7"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sihtväärtus</w:t>
            </w:r>
          </w:p>
        </w:tc>
        <w:tc>
          <w:tcPr>
            <w:tcW w:w="2380" w:type="dxa"/>
            <w:shd w:val="clear" w:color="auto" w:fill="auto"/>
            <w:vAlign w:val="center"/>
            <w:hideMark/>
          </w:tcPr>
          <w:p w14:paraId="5CDEB5F4" w14:textId="77777777" w:rsidR="001F3EBB" w:rsidRPr="002D7F7F" w:rsidRDefault="001F3EBB">
            <w:pPr>
              <w:spacing w:before="60" w:line="200" w:lineRule="exact"/>
              <w:jc w:val="center"/>
              <w:rPr>
                <w:sz w:val="18"/>
                <w:szCs w:val="18"/>
              </w:rPr>
            </w:pPr>
            <w:r w:rsidRPr="002D7F7F">
              <w:rPr>
                <w:sz w:val="18"/>
                <w:szCs w:val="18"/>
              </w:rPr>
              <w:t>45/35</w:t>
            </w:r>
          </w:p>
        </w:tc>
        <w:tc>
          <w:tcPr>
            <w:tcW w:w="2381" w:type="dxa"/>
            <w:shd w:val="clear" w:color="auto" w:fill="auto"/>
            <w:vAlign w:val="center"/>
            <w:hideMark/>
          </w:tcPr>
          <w:p w14:paraId="66F74ADF" w14:textId="77777777" w:rsidR="001F3EBB" w:rsidRPr="002D7F7F" w:rsidRDefault="001F3EBB">
            <w:pPr>
              <w:spacing w:before="60" w:line="200" w:lineRule="exact"/>
              <w:jc w:val="center"/>
              <w:rPr>
                <w:sz w:val="18"/>
                <w:szCs w:val="18"/>
              </w:rPr>
            </w:pPr>
            <w:r w:rsidRPr="002D7F7F">
              <w:rPr>
                <w:sz w:val="18"/>
                <w:szCs w:val="18"/>
              </w:rPr>
              <w:t>50/40</w:t>
            </w:r>
          </w:p>
        </w:tc>
        <w:tc>
          <w:tcPr>
            <w:tcW w:w="2381" w:type="dxa"/>
            <w:shd w:val="clear" w:color="auto" w:fill="auto"/>
            <w:vAlign w:val="center"/>
            <w:hideMark/>
          </w:tcPr>
          <w:p w14:paraId="3800492B" w14:textId="77777777" w:rsidR="001F3EBB" w:rsidRPr="002D7F7F" w:rsidRDefault="001F3EBB">
            <w:pPr>
              <w:spacing w:before="60" w:line="200" w:lineRule="exact"/>
              <w:jc w:val="center"/>
              <w:rPr>
                <w:sz w:val="18"/>
                <w:szCs w:val="18"/>
              </w:rPr>
            </w:pPr>
            <w:r w:rsidRPr="002D7F7F">
              <w:rPr>
                <w:sz w:val="18"/>
                <w:szCs w:val="18"/>
              </w:rPr>
              <w:t>55/45</w:t>
            </w:r>
          </w:p>
        </w:tc>
      </w:tr>
      <w:tr w:rsidR="001F3EBB" w:rsidRPr="002D7F7F" w14:paraId="28EEE963" w14:textId="77777777" w:rsidTr="00047B9F">
        <w:trPr>
          <w:trHeight w:val="345"/>
        </w:trPr>
        <w:tc>
          <w:tcPr>
            <w:tcW w:w="1396" w:type="dxa"/>
            <w:shd w:val="clear" w:color="auto" w:fill="auto"/>
            <w:vAlign w:val="center"/>
            <w:hideMark/>
          </w:tcPr>
          <w:p w14:paraId="734171F5"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Müra</w:t>
            </w:r>
          </w:p>
          <w:p w14:paraId="30BDCACD"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piirväärtus</w:t>
            </w:r>
          </w:p>
        </w:tc>
        <w:tc>
          <w:tcPr>
            <w:tcW w:w="2380" w:type="dxa"/>
            <w:shd w:val="clear" w:color="auto" w:fill="auto"/>
            <w:vAlign w:val="center"/>
            <w:hideMark/>
          </w:tcPr>
          <w:p w14:paraId="7C19EB9E" w14:textId="77777777" w:rsidR="001F3EBB" w:rsidRPr="002D7F7F" w:rsidRDefault="001F3EBB">
            <w:pPr>
              <w:spacing w:before="60" w:line="200" w:lineRule="exact"/>
              <w:jc w:val="center"/>
              <w:rPr>
                <w:sz w:val="18"/>
                <w:szCs w:val="18"/>
              </w:rPr>
            </w:pPr>
            <w:r w:rsidRPr="002D7F7F">
              <w:rPr>
                <w:sz w:val="18"/>
                <w:szCs w:val="18"/>
              </w:rPr>
              <w:t>55/40</w:t>
            </w:r>
          </w:p>
        </w:tc>
        <w:tc>
          <w:tcPr>
            <w:tcW w:w="2381" w:type="dxa"/>
            <w:shd w:val="clear" w:color="auto" w:fill="auto"/>
            <w:vAlign w:val="center"/>
            <w:hideMark/>
          </w:tcPr>
          <w:p w14:paraId="097101BD" w14:textId="77777777" w:rsidR="001F3EBB" w:rsidRPr="002D7F7F" w:rsidRDefault="001F3EBB">
            <w:pPr>
              <w:spacing w:before="60" w:line="200" w:lineRule="exact"/>
              <w:jc w:val="center"/>
              <w:rPr>
                <w:sz w:val="18"/>
                <w:szCs w:val="18"/>
              </w:rPr>
            </w:pPr>
            <w:r w:rsidRPr="002D7F7F">
              <w:rPr>
                <w:sz w:val="18"/>
                <w:szCs w:val="18"/>
              </w:rPr>
              <w:t>60/45</w:t>
            </w:r>
          </w:p>
        </w:tc>
        <w:tc>
          <w:tcPr>
            <w:tcW w:w="2381" w:type="dxa"/>
            <w:shd w:val="clear" w:color="auto" w:fill="auto"/>
            <w:vAlign w:val="center"/>
            <w:hideMark/>
          </w:tcPr>
          <w:p w14:paraId="4F5C7485" w14:textId="77777777" w:rsidR="001F3EBB" w:rsidRPr="002D7F7F" w:rsidRDefault="001F3EBB">
            <w:pPr>
              <w:spacing w:before="60" w:line="200" w:lineRule="exact"/>
              <w:jc w:val="center"/>
              <w:rPr>
                <w:sz w:val="18"/>
                <w:szCs w:val="18"/>
              </w:rPr>
            </w:pPr>
            <w:r w:rsidRPr="002D7F7F">
              <w:rPr>
                <w:sz w:val="18"/>
                <w:szCs w:val="18"/>
              </w:rPr>
              <w:t>65/50</w:t>
            </w:r>
          </w:p>
        </w:tc>
      </w:tr>
    </w:tbl>
    <w:p w14:paraId="707C30FC" w14:textId="77777777" w:rsidR="001F3EBB" w:rsidRPr="002D7F7F" w:rsidRDefault="001F3EBB" w:rsidP="00047B9F">
      <w:pPr>
        <w:rPr>
          <w:highlight w:val="cyan"/>
        </w:rPr>
      </w:pPr>
    </w:p>
    <w:p w14:paraId="67703253" w14:textId="543B81D5" w:rsidR="001F3EBB" w:rsidRDefault="001F3EBB" w:rsidP="00004CE0">
      <w:r w:rsidRPr="007B4568">
        <w:t xml:space="preserve">Lühiajaliste mürasündmustega kaasnev liiklusmüra maksimaalne (hetkeline) helirõhutase müratundlike hoonetega aladel </w:t>
      </w:r>
      <w:r>
        <w:t>(</w:t>
      </w:r>
      <w:proofErr w:type="spellStart"/>
      <w:r w:rsidRPr="007B4568">
        <w:t>L</w:t>
      </w:r>
      <w:r w:rsidRPr="007B4568">
        <w:rPr>
          <w:vertAlign w:val="subscript"/>
        </w:rPr>
        <w:t>pA,max</w:t>
      </w:r>
      <w:proofErr w:type="spellEnd"/>
      <w:r>
        <w:t xml:space="preserve">) </w:t>
      </w:r>
      <w:r w:rsidRPr="007B4568">
        <w:t xml:space="preserve">ei tohi ületada päeval 85 </w:t>
      </w:r>
      <w:proofErr w:type="spellStart"/>
      <w:r w:rsidRPr="007B4568">
        <w:t>dB</w:t>
      </w:r>
      <w:proofErr w:type="spellEnd"/>
      <w:r w:rsidRPr="007B4568">
        <w:t xml:space="preserve"> ja öösel 75 </w:t>
      </w:r>
      <w:proofErr w:type="spellStart"/>
      <w:r w:rsidRPr="007B4568">
        <w:t>dB</w:t>
      </w:r>
      <w:proofErr w:type="spellEnd"/>
      <w:r w:rsidRPr="007B4568">
        <w:t>.</w:t>
      </w:r>
    </w:p>
    <w:p w14:paraId="4C5C4C29" w14:textId="77777777" w:rsidR="009D46FC" w:rsidRDefault="009D46FC" w:rsidP="00004CE0">
      <w:pPr>
        <w:rPr>
          <w:b/>
          <w:bCs/>
          <w:u w:val="single"/>
        </w:rPr>
      </w:pPr>
    </w:p>
    <w:p w14:paraId="09F0A931" w14:textId="6372F635" w:rsidR="000007CF" w:rsidRPr="009D46FC" w:rsidRDefault="000007CF" w:rsidP="00004CE0">
      <w:pPr>
        <w:rPr>
          <w:b/>
          <w:bCs/>
        </w:rPr>
      </w:pPr>
      <w:r w:rsidRPr="009D46FC">
        <w:rPr>
          <w:b/>
          <w:bCs/>
        </w:rPr>
        <w:t>Tingimused</w:t>
      </w:r>
    </w:p>
    <w:p w14:paraId="5002528E" w14:textId="28D6D75A" w:rsidR="000007CF" w:rsidRDefault="000007CF" w:rsidP="000007CF">
      <w:pPr>
        <w:pStyle w:val="Loendilik"/>
        <w:numPr>
          <w:ilvl w:val="0"/>
          <w:numId w:val="95"/>
        </w:numPr>
      </w:pPr>
      <w:r w:rsidRPr="005917C5">
        <w:t>Uute müratundlike objektide kavandamisel tiheda liiklussagedusega teede ning raudtee läheduses tuleb arendustegevusest huvitatud isikul hinnata müraolukorda (kas eksperthinnangu kujul või vajadusel müra levikut modelleerides) ning näha ette meetmed heade tingimuste tagamiseks.</w:t>
      </w:r>
    </w:p>
    <w:p w14:paraId="45639D44" w14:textId="13B52EF3" w:rsidR="000007CF" w:rsidRDefault="000007CF" w:rsidP="000007CF">
      <w:pPr>
        <w:pStyle w:val="Loendilik"/>
        <w:numPr>
          <w:ilvl w:val="0"/>
          <w:numId w:val="95"/>
        </w:numPr>
      </w:pPr>
      <w:r w:rsidRPr="005917C5">
        <w:t>Müra suhtes tundlikuma funktsiooniga hoonete ja pindade rajamisel on soovitatav järgida kehtivat ehitiste heliisolatsiooninõudeid käsitlevat standardit ning tagada head tingimused hoonete siseruumides</w:t>
      </w:r>
      <w:r w:rsidRPr="00E71D09">
        <w:t>.</w:t>
      </w:r>
    </w:p>
    <w:p w14:paraId="2B679E63" w14:textId="72781DA6" w:rsidR="000007CF" w:rsidRPr="007B4568" w:rsidRDefault="000007CF" w:rsidP="00047B9F">
      <w:pPr>
        <w:pStyle w:val="Loendilik"/>
        <w:numPr>
          <w:ilvl w:val="0"/>
          <w:numId w:val="95"/>
        </w:numPr>
      </w:pPr>
      <w:r w:rsidRPr="005917C5">
        <w:t>Uute tööstusalade (sh karjääride) rajamisel müratundlike alade lähedusse (või vastupidi – uute müratundlike alade rajamisel tööstusalade ning karjääride lähedusse) tuleb hinnata müraolukorda olenevalt konkreetse tegevuse iseloomust ja vajadusel rakendada asjakohaseid mürakaitsemeetmeid</w:t>
      </w:r>
      <w:r>
        <w:t>.</w:t>
      </w:r>
      <w:r w:rsidRPr="005917C5">
        <w:t xml:space="preserve"> </w:t>
      </w:r>
      <w:r>
        <w:t>E</w:t>
      </w:r>
      <w:r w:rsidRPr="005917C5">
        <w:t>riti tähelepanelik tuleb olla ööpäevaringselt töötavate ettevõtete puhul</w:t>
      </w:r>
      <w:r>
        <w:t>.</w:t>
      </w:r>
    </w:p>
    <w:p w14:paraId="439CF9D9" w14:textId="042C2FE8" w:rsidR="006A25B7" w:rsidRDefault="006A25B7" w:rsidP="00ED2531">
      <w:pPr>
        <w:pStyle w:val="Pealkiri3"/>
      </w:pPr>
      <w:bookmarkStart w:id="177" w:name="_Ref156390444"/>
      <w:bookmarkStart w:id="178" w:name="_Ref156390461"/>
      <w:bookmarkStart w:id="179" w:name="_Ref156390472"/>
      <w:bookmarkStart w:id="180" w:name="_Ref156390486"/>
      <w:bookmarkStart w:id="181" w:name="_Toc195255850"/>
      <w:r>
        <w:t>Välisõhk</w:t>
      </w:r>
      <w:bookmarkEnd w:id="177"/>
      <w:bookmarkEnd w:id="178"/>
      <w:bookmarkEnd w:id="179"/>
      <w:bookmarkEnd w:id="180"/>
      <w:bookmarkEnd w:id="181"/>
    </w:p>
    <w:p w14:paraId="1394AF2E" w14:textId="32B17DB8" w:rsidR="009B1C65" w:rsidRDefault="009B1C65" w:rsidP="006A25B7">
      <w:r>
        <w:t>Kadrina vallas ei ole olemasolevatele andmete</w:t>
      </w:r>
      <w:r w:rsidR="00FD6535">
        <w:t>le</w:t>
      </w:r>
      <w:r>
        <w:t xml:space="preserve"> tuginedes probleeme välisõhu kvaliteediga</w:t>
      </w:r>
      <w:r w:rsidR="00A434DF">
        <w:t xml:space="preserve">. Samas </w:t>
      </w:r>
      <w:r w:rsidR="005843CA">
        <w:t>tuleb</w:t>
      </w:r>
      <w:r w:rsidR="00A434DF">
        <w:t xml:space="preserve"> tulevikus </w:t>
      </w:r>
      <w:r w:rsidR="007A1EA0">
        <w:t>uu</w:t>
      </w:r>
      <w:r w:rsidR="00645EFD">
        <w:t>te</w:t>
      </w:r>
      <w:r w:rsidR="007A1EA0">
        <w:t xml:space="preserve"> võimalikke välisõhu saastamist või lõhnahäiringuid põhjustavate käitiste rajamisel arvestada, et välisõhu kvaliteet ei langeks alla seadusega ettenähtud taseme.</w:t>
      </w:r>
    </w:p>
    <w:p w14:paraId="0E291D8D" w14:textId="5E30C7D2" w:rsidR="009D46FC" w:rsidRDefault="004B6F49" w:rsidP="006A25B7">
      <w:pPr>
        <w:rPr>
          <w:b/>
          <w:bCs/>
          <w:u w:val="single"/>
        </w:rPr>
      </w:pPr>
      <w:r>
        <w:t>Vallas paikne</w:t>
      </w:r>
      <w:r w:rsidR="00A063D2">
        <w:t>v</w:t>
      </w:r>
      <w:r>
        <w:t>ad aga mitmed suurõnnetuse ohuga ja ohtlikud ettevõtted</w:t>
      </w:r>
      <w:r w:rsidR="00704857">
        <w:t xml:space="preserve"> (Vedelgaas OÜ </w:t>
      </w:r>
      <w:proofErr w:type="spellStart"/>
      <w:r w:rsidR="00704857">
        <w:t>Sedaksi</w:t>
      </w:r>
      <w:proofErr w:type="spellEnd"/>
      <w:r w:rsidR="00704857">
        <w:t xml:space="preserve"> viljakuivati vedelgaasipaigaldis, Vedelgaas OÜ Reideni Plaat Kad</w:t>
      </w:r>
      <w:r w:rsidR="006402F1">
        <w:t>r</w:t>
      </w:r>
      <w:r w:rsidR="00704857">
        <w:t xml:space="preserve">ina vedelgaasipaigaldis, </w:t>
      </w:r>
      <w:proofErr w:type="spellStart"/>
      <w:r w:rsidR="00704857">
        <w:t>Airok</w:t>
      </w:r>
      <w:proofErr w:type="spellEnd"/>
      <w:r w:rsidR="00704857">
        <w:t xml:space="preserve"> OÜ Aru PM vedelgaasipaigaldis, Alexela AS Tuisumäe viljakuivati vedelgaasipaigaldis), mis on koos ohu</w:t>
      </w:r>
      <w:r w:rsidR="00C809AB">
        <w:t>aladega kantud planeeringu joonisele.</w:t>
      </w:r>
    </w:p>
    <w:p w14:paraId="19F89904" w14:textId="0BE292DF" w:rsidR="00D71BB0" w:rsidRPr="009D46FC" w:rsidRDefault="00D71BB0" w:rsidP="006A25B7">
      <w:pPr>
        <w:rPr>
          <w:b/>
          <w:bCs/>
        </w:rPr>
      </w:pPr>
      <w:r w:rsidRPr="009D46FC">
        <w:rPr>
          <w:b/>
          <w:bCs/>
        </w:rPr>
        <w:t xml:space="preserve">Tingimused </w:t>
      </w:r>
    </w:p>
    <w:p w14:paraId="4F40FF38" w14:textId="0A45697E" w:rsidR="006A25B7" w:rsidRDefault="006A25B7" w:rsidP="0060708A">
      <w:pPr>
        <w:pStyle w:val="Loendilik"/>
        <w:numPr>
          <w:ilvl w:val="0"/>
          <w:numId w:val="104"/>
        </w:numPr>
      </w:pPr>
      <w:r>
        <w:t>Kui soovitakse rajada uusi käitiseid (sh olemasolevaid laiendada), millega võib kaasneda välisõhu saastamine või ka lõhnahäiringud:</w:t>
      </w:r>
    </w:p>
    <w:p w14:paraId="0B8BDAD1" w14:textId="35D07C1A" w:rsidR="006A25B7" w:rsidRDefault="006A25B7" w:rsidP="00430D7A">
      <w:pPr>
        <w:pStyle w:val="Bullet"/>
        <w:numPr>
          <w:ilvl w:val="1"/>
          <w:numId w:val="104"/>
        </w:numPr>
        <w:spacing w:line="276" w:lineRule="auto"/>
      </w:pPr>
      <w:r>
        <w:t xml:space="preserve">antakse hinnang keskkonnamõju olulisusele </w:t>
      </w:r>
      <w:proofErr w:type="spellStart"/>
      <w:r>
        <w:t>KeHJS</w:t>
      </w:r>
      <w:proofErr w:type="spellEnd"/>
      <w:r>
        <w:t xml:space="preserve"> sätestatud korras ning vajadusel algatatakse keskkonnamõju hindamine;</w:t>
      </w:r>
    </w:p>
    <w:p w14:paraId="0F5644BE" w14:textId="658115A0" w:rsidR="006A25B7" w:rsidRDefault="006A25B7" w:rsidP="00430D7A">
      <w:pPr>
        <w:pStyle w:val="Bullet"/>
        <w:numPr>
          <w:ilvl w:val="1"/>
          <w:numId w:val="104"/>
        </w:numPr>
        <w:spacing w:line="276" w:lineRule="auto"/>
      </w:pPr>
      <w:r>
        <w:t>paiksele heiteallikale tuleb taotleda keskkonnaluba, kui ületatakse õigusaktidega kehtestatud künnisvõimsusi või saasteainete heidete künniskoguseid, või tuleb teha paikse saasteallika registreering;</w:t>
      </w:r>
    </w:p>
    <w:p w14:paraId="7B97E511" w14:textId="106EA42D" w:rsidR="006A25B7" w:rsidRDefault="006A25B7" w:rsidP="00430D7A">
      <w:pPr>
        <w:pStyle w:val="Bullet"/>
        <w:numPr>
          <w:ilvl w:val="1"/>
          <w:numId w:val="104"/>
        </w:numPr>
        <w:spacing w:line="276" w:lineRule="auto"/>
      </w:pPr>
      <w:r>
        <w:t>keskkonnaluba on nõutav ka siis, kui olenemata künniskogustest või künnisvõimsustest on õhukvaliteedi taseme määramisel tuvastatud, et käitise heiteallikatest väljutatava saasteaine heitkogus põhjustab saasteaine kohta käesoleva kehtestatud õhukvaliteedi piir- või sihtväärtuse ületamis</w:t>
      </w:r>
      <w:r w:rsidR="00C822D8">
        <w:t>t</w:t>
      </w:r>
      <w:r>
        <w:t xml:space="preserve"> väljaspool käitise tootmisterritooriumi (atmosfääriõhu kaitse seadus §</w:t>
      </w:r>
      <w:r w:rsidR="003034DA">
        <w:t> </w:t>
      </w:r>
      <w:r>
        <w:t xml:space="preserve">79 lg 4); </w:t>
      </w:r>
    </w:p>
    <w:p w14:paraId="2E367807" w14:textId="33307762" w:rsidR="006A25B7" w:rsidRDefault="006A25B7" w:rsidP="00430D7A">
      <w:pPr>
        <w:pStyle w:val="Bullet"/>
        <w:numPr>
          <w:ilvl w:val="1"/>
          <w:numId w:val="104"/>
        </w:numPr>
        <w:spacing w:line="276" w:lineRule="auto"/>
      </w:pPr>
      <w:r>
        <w:t>keskkonnaloa taotlemisega seonduvalt tuleb teostada igakordselt vastavalt õigusaktidega sätestatud korras piirkondlikud õhusaasteainete ja lõhnaainete leviku modelleerimised kõikide olemasolevate ja perspektiivsete heiteallikate koosmõjus. Teisisõnu, tuleb hinnata, kas planeeritav tegevus/rajatav käitis võib põhjustada välisõhu kvaliteedi olulist halvenemist, seejuures arvestades võimalike meetmete rakendamist atmosfääriõhu kaitse seaduse ja tööstusheite seaduse mõistes. Otsuse tegemisel tuleb lähtuda ettevaatuspõhimõttest, st mitte lubada tegevusi, kuni nende võimalik kahjulik keskkonnamõju pole selge.</w:t>
      </w:r>
    </w:p>
    <w:p w14:paraId="4068472F" w14:textId="1C4FD66F" w:rsidR="00FA1D51" w:rsidRDefault="00FA1D51" w:rsidP="00430D7A">
      <w:pPr>
        <w:pStyle w:val="Bullet"/>
        <w:numPr>
          <w:ilvl w:val="0"/>
          <w:numId w:val="104"/>
        </w:numPr>
        <w:spacing w:line="276" w:lineRule="auto"/>
      </w:pPr>
      <w:r>
        <w:lastRenderedPageBreak/>
        <w:t>Uue lõhnatundliku objekti rajamine ei ole soovitav enne, kui on tagatud nimetatud objekti lõhnaaine väljutamisel lõhna esinemise häiringutasemete vastavus õigusaktidega kehtestatud tasemetele või käitise tegevus vastab tööstusheite seaduse §-s 8 toodud parima võimaliku tehnika kriteeriumitele.</w:t>
      </w:r>
    </w:p>
    <w:p w14:paraId="7B7FA39F" w14:textId="6F4DDB96" w:rsidR="00FA1D51" w:rsidRDefault="00FA1D51" w:rsidP="00430D7A">
      <w:pPr>
        <w:pStyle w:val="Bullet"/>
        <w:numPr>
          <w:ilvl w:val="0"/>
          <w:numId w:val="104"/>
        </w:numPr>
        <w:spacing w:line="276" w:lineRule="auto"/>
      </w:pPr>
      <w:r>
        <w:t>Oluline meede elanike kaitsmisel õhusaaste ebasoodsa mõju eest on roheliste puhvertsoonide jätmine elamualade ja saasteaineid välisõhku paiskavate alade (teed ja tootmisalad) vahele.</w:t>
      </w:r>
    </w:p>
    <w:p w14:paraId="33612F91" w14:textId="364992AD" w:rsidR="006A25B7" w:rsidRDefault="0005777F" w:rsidP="00430D7A">
      <w:pPr>
        <w:pStyle w:val="Bullet"/>
        <w:numPr>
          <w:ilvl w:val="0"/>
          <w:numId w:val="104"/>
        </w:numPr>
        <w:spacing w:line="276" w:lineRule="auto"/>
      </w:pPr>
      <w:r>
        <w:t>S</w:t>
      </w:r>
      <w:r w:rsidR="00FA1D51">
        <w:t>aastetundlike objektide (elamud, mänguväljakud, lasteasutused, koolid, hooldekodud) planeerimist tootmisalade vahetusse lähedusse ning tiheda liiklussagedusega teede (maantee, raudtee, tänav) lähedusse</w:t>
      </w:r>
      <w:r w:rsidR="000E65D8" w:rsidRPr="000E65D8">
        <w:t xml:space="preserve"> </w:t>
      </w:r>
      <w:r w:rsidR="000E65D8">
        <w:t>ei ole soovitatav</w:t>
      </w:r>
      <w:r w:rsidR="00FA1D51">
        <w:t>.</w:t>
      </w:r>
    </w:p>
    <w:p w14:paraId="72016B80" w14:textId="1B2EA67A" w:rsidR="00806484" w:rsidRPr="006A25B7" w:rsidRDefault="2BE01AC4" w:rsidP="00430D7A">
      <w:pPr>
        <w:pStyle w:val="Bullet"/>
        <w:numPr>
          <w:ilvl w:val="0"/>
          <w:numId w:val="104"/>
        </w:numPr>
        <w:spacing w:line="276" w:lineRule="auto"/>
      </w:pPr>
      <w:r>
        <w:t>Doominoefekti ärahoidmiseks tuleb suurõnnetuse ohuga või ohtlike ettevõtete kavandamisel lähtuda kehtivast õigusruumist ja Päästeameti juhistest.</w:t>
      </w:r>
    </w:p>
    <w:p w14:paraId="255C1967" w14:textId="14DED4F8" w:rsidR="0062545C" w:rsidRPr="001F3EBB" w:rsidRDefault="002E59F5" w:rsidP="00ED2531">
      <w:pPr>
        <w:pStyle w:val="Pealkiri3"/>
      </w:pPr>
      <w:bookmarkStart w:id="182" w:name="_Toc195255851"/>
      <w:r>
        <w:t>Radoon</w:t>
      </w:r>
      <w:bookmarkEnd w:id="182"/>
    </w:p>
    <w:p w14:paraId="59475052" w14:textId="59751A0C" w:rsidR="0062545C" w:rsidRDefault="002E59F5" w:rsidP="00D567BE">
      <w:r>
        <w:t xml:space="preserve">Radooni </w:t>
      </w:r>
      <w:r w:rsidR="00E03E0C">
        <w:t>(</w:t>
      </w:r>
      <w:proofErr w:type="spellStart"/>
      <w:r w:rsidR="00E03E0C">
        <w:t>Rn</w:t>
      </w:r>
      <w:proofErr w:type="spellEnd"/>
      <w:r w:rsidR="00E03E0C">
        <w:t xml:space="preserve">) </w:t>
      </w:r>
      <w:r>
        <w:t xml:space="preserve">tekkimise aluseks on looduslik radioaktiivne lagunemine, mille käigus maapinna sees tekkiv gaasiline radoon võib levida kümnete meetrite kaugusele, jõudes maapinnale ja hoonete siseruumidesse. Mõnikord võib kõrge radoonisisaldusega olla ka põhjavesi ja looduslikud ehitusmaterjalid. Radoon radioaktiivse ainena </w:t>
      </w:r>
      <w:r w:rsidR="009326F1">
        <w:t xml:space="preserve">on kopsuvähi </w:t>
      </w:r>
      <w:r w:rsidR="00A656CE">
        <w:t>riskitegur.</w:t>
      </w:r>
    </w:p>
    <w:p w14:paraId="472281D0" w14:textId="073CEAED" w:rsidR="00D834B2" w:rsidRPr="00D834B2" w:rsidRDefault="00D834B2" w:rsidP="00D834B2">
      <w:r w:rsidRPr="00D834B2">
        <w:t>Eestis peetakse pinnaseõhu</w:t>
      </w:r>
      <w:r w:rsidR="00E03E0C">
        <w:t xml:space="preserve"> </w:t>
      </w:r>
      <w:proofErr w:type="spellStart"/>
      <w:r w:rsidRPr="00D834B2">
        <w:t>Rn</w:t>
      </w:r>
      <w:proofErr w:type="spellEnd"/>
      <w:r w:rsidRPr="00D834B2">
        <w:t xml:space="preserve">-sisaldust 50-250 </w:t>
      </w:r>
      <w:proofErr w:type="spellStart"/>
      <w:r w:rsidRPr="00D834B2">
        <w:t>kBq</w:t>
      </w:r>
      <w:proofErr w:type="spellEnd"/>
      <w:r w:rsidRPr="00D834B2">
        <w:t xml:space="preserve">/m³ kõrgeks ja üle 250 </w:t>
      </w:r>
      <w:proofErr w:type="spellStart"/>
      <w:r w:rsidRPr="00D834B2">
        <w:t>kBq</w:t>
      </w:r>
      <w:proofErr w:type="spellEnd"/>
      <w:r w:rsidRPr="00D834B2">
        <w:t>/m³ eriti kõrgeks. Radoonisisaldus pinnaseõhus on</w:t>
      </w:r>
      <w:r>
        <w:t xml:space="preserve"> </w:t>
      </w:r>
      <w:r w:rsidRPr="00D834B2">
        <w:t>korrelatsioonis siseruumide õhu radoonisisaldusega, kui hoonete projekteerimisel ja ehitamisel ei ole</w:t>
      </w:r>
      <w:r>
        <w:t xml:space="preserve"> </w:t>
      </w:r>
      <w:r w:rsidRPr="00D834B2">
        <w:t xml:space="preserve">pinnaseõhu radoonisisaldusega arvestatud. Siseõhu </w:t>
      </w:r>
      <w:proofErr w:type="spellStart"/>
      <w:r w:rsidRPr="00D834B2">
        <w:t>Rn</w:t>
      </w:r>
      <w:proofErr w:type="spellEnd"/>
      <w:r w:rsidRPr="00D834B2">
        <w:t>-sisalduse viitetasemeks on Eestis kehtestatud</w:t>
      </w:r>
      <w:r>
        <w:t xml:space="preserve"> </w:t>
      </w:r>
      <w:r w:rsidRPr="00D834B2">
        <w:t xml:space="preserve">300 </w:t>
      </w:r>
      <w:proofErr w:type="spellStart"/>
      <w:r w:rsidRPr="00D834B2">
        <w:t>Bq</w:t>
      </w:r>
      <w:proofErr w:type="spellEnd"/>
      <w:r w:rsidRPr="00D834B2">
        <w:t xml:space="preserve">/m³. Koolieelsetes lasteasutustes ja koolides peab </w:t>
      </w:r>
      <w:proofErr w:type="spellStart"/>
      <w:r w:rsidRPr="00D834B2">
        <w:t>siseõhu</w:t>
      </w:r>
      <w:proofErr w:type="spellEnd"/>
      <w:r w:rsidRPr="00D834B2">
        <w:t xml:space="preserve"> radoonisisalduse aasta keskväärtus</w:t>
      </w:r>
      <w:r>
        <w:t xml:space="preserve"> </w:t>
      </w:r>
      <w:r w:rsidRPr="00D834B2">
        <w:t xml:space="preserve">olema väiksem kui 200 </w:t>
      </w:r>
      <w:proofErr w:type="spellStart"/>
      <w:r w:rsidRPr="00D834B2">
        <w:t>Bq</w:t>
      </w:r>
      <w:proofErr w:type="spellEnd"/>
      <w:r w:rsidRPr="00D834B2">
        <w:t>/m³</w:t>
      </w:r>
      <w:r>
        <w:t>.</w:t>
      </w:r>
    </w:p>
    <w:p w14:paraId="39295D2D" w14:textId="77777777" w:rsidR="0062545C" w:rsidRDefault="002E59F5" w:rsidP="00D567BE">
      <w:r>
        <w:t>Kadrina vallas esineb kõrge ja vähesel määral ka eriti kõrge radooniriskiga alasid valla põhjaosas, samuti valla idaosas ning lõuna- ja edelaosas. Kuna radoonirisk võib muutuda ka väikese vahemaa tagant, on radooniohutust vajalik silmas pidada ka valla teistes piirkondades.</w:t>
      </w:r>
    </w:p>
    <w:p w14:paraId="5E46BF78" w14:textId="7F9D0080" w:rsidR="00233EA8" w:rsidRPr="00233EA8" w:rsidRDefault="00233EA8" w:rsidP="00233EA8">
      <w:r w:rsidRPr="00233EA8">
        <w:t>Hoonete</w:t>
      </w:r>
      <w:r>
        <w:t xml:space="preserve"> </w:t>
      </w:r>
      <w:r w:rsidRPr="00233EA8">
        <w:t>projekteerimisel ja renoveerimisel tuleb rakendada sobivaid radoonikaitse meetmeid, juhindudes</w:t>
      </w:r>
      <w:r>
        <w:t xml:space="preserve"> </w:t>
      </w:r>
      <w:r w:rsidRPr="00233EA8">
        <w:t>soovitavalt Eesti standardi EVS 840 „Juhised radoonikaitse meetmete rakendamiseks uutes ja</w:t>
      </w:r>
      <w:r>
        <w:t xml:space="preserve"> </w:t>
      </w:r>
      <w:r w:rsidRPr="00233EA8">
        <w:t>olemasolevates hoonetes“ ajakohasest versioonist.</w:t>
      </w:r>
    </w:p>
    <w:p w14:paraId="50292018" w14:textId="77777777" w:rsidR="00233EA8" w:rsidRDefault="00233EA8" w:rsidP="00D567BE"/>
    <w:p w14:paraId="38E23308" w14:textId="77777777" w:rsidR="00854466" w:rsidRDefault="002E59F5" w:rsidP="00854466">
      <w:pPr>
        <w:keepNext/>
      </w:pPr>
      <w:r>
        <w:rPr>
          <w:noProof/>
        </w:rPr>
        <w:lastRenderedPageBreak/>
        <w:drawing>
          <wp:inline distT="0" distB="0" distL="0" distR="0" wp14:anchorId="368052CB" wp14:editId="73F51221">
            <wp:extent cx="5760085" cy="49847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760085" cy="4984750"/>
                    </a:xfrm>
                    <a:prstGeom prst="rect">
                      <a:avLst/>
                    </a:prstGeom>
                    <a:ln/>
                  </pic:spPr>
                </pic:pic>
              </a:graphicData>
            </a:graphic>
          </wp:inline>
        </w:drawing>
      </w:r>
    </w:p>
    <w:p w14:paraId="02E855F4" w14:textId="3474A05F" w:rsidR="0062545C" w:rsidRDefault="00854466" w:rsidP="00D15CD3">
      <w:pPr>
        <w:pStyle w:val="Pealdis"/>
      </w:pPr>
      <w:bookmarkStart w:id="183" w:name="_Toc195255875"/>
      <w:r>
        <w:t xml:space="preserve">Joonis </w:t>
      </w:r>
      <w:r w:rsidR="004C39EC">
        <w:fldChar w:fldCharType="begin"/>
      </w:r>
      <w:r w:rsidR="004C39EC">
        <w:instrText xml:space="preserve"> STYLEREF 1 \s </w:instrText>
      </w:r>
      <w:r w:rsidR="004C39EC">
        <w:fldChar w:fldCharType="separate"/>
      </w:r>
      <w:r w:rsidR="00A7325A">
        <w:rPr>
          <w:noProof/>
        </w:rPr>
        <w:t>6</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A7325A">
        <w:rPr>
          <w:noProof/>
        </w:rPr>
        <w:t>4</w:t>
      </w:r>
      <w:r w:rsidR="004C39EC">
        <w:rPr>
          <w:noProof/>
        </w:rPr>
        <w:fldChar w:fldCharType="end"/>
      </w:r>
      <w:r w:rsidRPr="00854466">
        <w:t xml:space="preserve"> </w:t>
      </w:r>
      <w:r>
        <w:t>Pinnase interpoleeritud radoonirisk (</w:t>
      </w:r>
      <w:r w:rsidR="00870259">
        <w:t>Allikas: v</w:t>
      </w:r>
      <w:r>
        <w:t>äljavõte Eesti pinnase radooniriski kaardirakendusest, Eesti Geoloogiateenistus, 2021)</w:t>
      </w:r>
      <w:bookmarkEnd w:id="183"/>
    </w:p>
    <w:p w14:paraId="3ACEF1C4" w14:textId="77777777" w:rsidR="003E3DA0" w:rsidRPr="007D40CE" w:rsidRDefault="003E3DA0" w:rsidP="00ED2531">
      <w:pPr>
        <w:pStyle w:val="Pealkiri2"/>
      </w:pPr>
      <w:bookmarkStart w:id="184" w:name="_Ref107050944"/>
      <w:bookmarkStart w:id="185" w:name="_Toc195255852"/>
      <w:proofErr w:type="spellStart"/>
      <w:r>
        <w:t>Riigikaitselised</w:t>
      </w:r>
      <w:proofErr w:type="spellEnd"/>
      <w:r>
        <w:t xml:space="preserve"> huvid</w:t>
      </w:r>
      <w:bookmarkEnd w:id="184"/>
      <w:bookmarkEnd w:id="185"/>
    </w:p>
    <w:p w14:paraId="301DBCC1" w14:textId="1968ACCA" w:rsidR="003E3DA0" w:rsidRDefault="003E3DA0" w:rsidP="003E3DA0">
      <w:r>
        <w:t xml:space="preserve">Kadrina valla territooriumile ulatub </w:t>
      </w:r>
      <w:proofErr w:type="spellStart"/>
      <w:r>
        <w:t>riigikaitselise</w:t>
      </w:r>
      <w:proofErr w:type="spellEnd"/>
      <w:r>
        <w:t xml:space="preserve"> ehitise Kaitseväe </w:t>
      </w:r>
      <w:proofErr w:type="spellStart"/>
      <w:r>
        <w:t>keskpolügooni</w:t>
      </w:r>
      <w:proofErr w:type="spellEnd"/>
      <w:r>
        <w:t xml:space="preserve"> piiranguvöönd. Atmosfääriõhu kaitse seaduse (AÕKS) § 55 lõike 3 punkti 4 kohaselt ei kuulu välisõhus leviva müra hulka </w:t>
      </w:r>
      <w:proofErr w:type="spellStart"/>
      <w:r>
        <w:t>riigikaitselise</w:t>
      </w:r>
      <w:proofErr w:type="spellEnd"/>
      <w:r>
        <w:t xml:space="preserve"> tegevusega tekitatud müra. Sellest tulenevalt ei kohaldu </w:t>
      </w:r>
      <w:proofErr w:type="spellStart"/>
      <w:r>
        <w:t>riigikaitselise</w:t>
      </w:r>
      <w:proofErr w:type="spellEnd"/>
      <w:r>
        <w:t xml:space="preserve"> tegevusega tekitatud mürale AÕKS § 56 sätestatud välisõhus leviva müra normtasemete regulatsioon ega ka keskkonnaministri 16.12.2016 määrusega nr 71 „Välisõhus leviva müra normtasemed ja mürataseme mõõtmise, määramise ja hindamise meetodid“ sätestatud müra normtasemed. Keskkonnaseadustiku üldosa seaduse § 10 kohaselt tuleb keskkonnahäiringut taluda, kui keskkonnahäiringut põhjustav tegevus on vajalik ülekaaluka avaliku huvi tõttu ning puudub mõistlik alternatiiv ja olulise keskkonnahäiringu vähendamiseks on võetud vajalikud meetmed.</w:t>
      </w:r>
    </w:p>
    <w:p w14:paraId="2784E012" w14:textId="77777777" w:rsidR="003E3DA0" w:rsidRDefault="003E3DA0" w:rsidP="003E3DA0">
      <w:pPr>
        <w:rPr>
          <w:b/>
          <w:bCs/>
          <w:u w:val="single"/>
        </w:rPr>
      </w:pPr>
    </w:p>
    <w:p w14:paraId="2F94D8C0" w14:textId="77777777" w:rsidR="003E3DA0" w:rsidRPr="009D46FC" w:rsidRDefault="003E3DA0" w:rsidP="003E3DA0">
      <w:pPr>
        <w:rPr>
          <w:b/>
          <w:bCs/>
        </w:rPr>
      </w:pPr>
      <w:r w:rsidRPr="009D46FC">
        <w:rPr>
          <w:b/>
          <w:bCs/>
        </w:rPr>
        <w:t>Riigikaitseliste huvidega arvestamise tingimused</w:t>
      </w:r>
    </w:p>
    <w:p w14:paraId="7C4BF8CA" w14:textId="45292A82" w:rsidR="003E3DA0" w:rsidRPr="00D15CD3" w:rsidRDefault="003E3DA0" w:rsidP="003E3DA0">
      <w:pPr>
        <w:pStyle w:val="Loendilik"/>
        <w:numPr>
          <w:ilvl w:val="0"/>
          <w:numId w:val="68"/>
        </w:numPr>
      </w:pPr>
      <w:r>
        <w:t xml:space="preserve">Kaitseväe </w:t>
      </w:r>
      <w:proofErr w:type="spellStart"/>
      <w:r>
        <w:t>keskpolügooni</w:t>
      </w:r>
      <w:proofErr w:type="spellEnd"/>
      <w:r>
        <w:t xml:space="preserve"> piiranguvööndisse uute </w:t>
      </w:r>
      <w:r w:rsidR="003966DF">
        <w:t xml:space="preserve">ehitiste </w:t>
      </w:r>
      <w:r>
        <w:t>rajamise soovil tuleb hoonete rajamine kooskõlastada Kaitseministeeriumiga.</w:t>
      </w:r>
      <w:r w:rsidR="005715D6">
        <w:t xml:space="preserve"> Soovituslik on antud alasse uusi elamualasid või muid müra suhtes tundliku kasutusotstarbega maa-alasid ja ehitisi mitte kavandada,</w:t>
      </w:r>
    </w:p>
    <w:p w14:paraId="099462AF" w14:textId="77777777" w:rsidR="003E3DA0" w:rsidRDefault="003E3DA0" w:rsidP="003E3DA0">
      <w:pPr>
        <w:pStyle w:val="Loendilik"/>
        <w:numPr>
          <w:ilvl w:val="0"/>
          <w:numId w:val="68"/>
        </w:numPr>
      </w:pPr>
      <w:r>
        <w:lastRenderedPageBreak/>
        <w:t>Tegevuste planeerimisel arvestada, et planeeringu joonise</w:t>
      </w:r>
      <w:r w:rsidRPr="00B65E68">
        <w:t xml:space="preserve">l väljaõppe jaoks kasutatava metsaalana tähistatud maa-ala on sisu poolest Kaitseväe </w:t>
      </w:r>
      <w:proofErr w:type="spellStart"/>
      <w:r w:rsidRPr="00B65E68">
        <w:t>keskpolügooni</w:t>
      </w:r>
      <w:proofErr w:type="spellEnd"/>
      <w:r w:rsidRPr="00B65E68">
        <w:t xml:space="preserve"> laiendatud </w:t>
      </w:r>
      <w:proofErr w:type="spellStart"/>
      <w:r w:rsidRPr="00B65E68">
        <w:t>ohuala</w:t>
      </w:r>
      <w:proofErr w:type="spellEnd"/>
      <w:r w:rsidRPr="00B65E68">
        <w:t>, mida kasutatakse ohualana selliste õppuste korral, kus ohualad ei mahu harjutusvälja piiridesse.</w:t>
      </w:r>
    </w:p>
    <w:p w14:paraId="1C9A8C73" w14:textId="26528631" w:rsidR="003E3DA0" w:rsidRDefault="003E3DA0" w:rsidP="003E3DA0">
      <w:pPr>
        <w:pStyle w:val="Loendilik"/>
        <w:numPr>
          <w:ilvl w:val="0"/>
          <w:numId w:val="68"/>
        </w:numPr>
      </w:pPr>
      <w:r w:rsidRPr="00B65E68">
        <w:t xml:space="preserve">Kaitsevägi ja Kaitseliit </w:t>
      </w:r>
      <w:r>
        <w:t xml:space="preserve">võivad </w:t>
      </w:r>
      <w:r w:rsidRPr="00B65E68">
        <w:t xml:space="preserve">kasutada riigimetsa </w:t>
      </w:r>
      <w:proofErr w:type="spellStart"/>
      <w:r w:rsidRPr="00B65E68">
        <w:t>riigikaitselise</w:t>
      </w:r>
      <w:proofErr w:type="spellEnd"/>
      <w:r w:rsidRPr="00B65E68">
        <w:t xml:space="preserve"> väljaõppe korraldamiseks</w:t>
      </w:r>
      <w:r>
        <w:t xml:space="preserve"> (vastavalt </w:t>
      </w:r>
      <w:r w:rsidR="00EA2DDC">
        <w:t>m</w:t>
      </w:r>
      <w:r w:rsidRPr="00B65E68">
        <w:t>etsaseaduse § 36</w:t>
      </w:r>
      <w:r>
        <w:t>-le)</w:t>
      </w:r>
      <w:r w:rsidRPr="00B65E68">
        <w:t xml:space="preserve">. Väljaõppe ajal tuleb vastava piirkonna elanikel ja kasutajatel arvestada </w:t>
      </w:r>
      <w:proofErr w:type="spellStart"/>
      <w:r w:rsidRPr="00B65E68">
        <w:t>riigikaitselisest</w:t>
      </w:r>
      <w:proofErr w:type="spellEnd"/>
      <w:r w:rsidRPr="00B65E68">
        <w:t xml:space="preserve"> tegevusest tulenevate keskkonnahäiringutega ning raskesõidukite ja inimeste liikumisega.</w:t>
      </w:r>
    </w:p>
    <w:p w14:paraId="69CEE1DB" w14:textId="77777777" w:rsidR="003D37C8" w:rsidRDefault="003D37C8" w:rsidP="00ED2531">
      <w:pPr>
        <w:pStyle w:val="Pealkiri2"/>
      </w:pPr>
      <w:bookmarkStart w:id="186" w:name="_Toc161844339"/>
      <w:bookmarkStart w:id="187" w:name="_Toc195255853"/>
      <w:bookmarkEnd w:id="186"/>
      <w:r>
        <w:t>Olulise ruumilise mõjuga ehitise asukoha valimine</w:t>
      </w:r>
      <w:bookmarkEnd w:id="187"/>
    </w:p>
    <w:p w14:paraId="40BB8313" w14:textId="77777777" w:rsidR="003D37C8" w:rsidRDefault="003D37C8" w:rsidP="003D37C8">
      <w:r>
        <w:t>Kadrina valla üldplaneeringuga ei valita asukohta olulise ruumilise mõjuga ehitistele. Olulise ruumilise mõjuga ehitise kavandamiseks tuleb algatada kohaliku omavalitsuse või riigi eriplaneering.</w:t>
      </w:r>
    </w:p>
    <w:p w14:paraId="0CB0EA2A" w14:textId="6D21BC2D" w:rsidR="0062545C" w:rsidRDefault="002E59F5" w:rsidP="00ED2531">
      <w:pPr>
        <w:pStyle w:val="Pealkiri2"/>
      </w:pPr>
      <w:bookmarkStart w:id="188" w:name="_Toc195255854"/>
      <w:r>
        <w:t>Kehtestatud detailplaneeringute elluviimine</w:t>
      </w:r>
      <w:bookmarkEnd w:id="188"/>
    </w:p>
    <w:p w14:paraId="7A13FA36" w14:textId="497753D1" w:rsidR="0062545C" w:rsidRDefault="002E59F5" w:rsidP="00D567BE">
      <w:r>
        <w:t>Üldplaneeringuga ei muudeta varasemalt kehtestatud detailplaneeringuid, nende realiseerimine toimub vastavalt kehtestatud lahendusele.</w:t>
      </w:r>
    </w:p>
    <w:p w14:paraId="3B69C811" w14:textId="77777777" w:rsidR="00086CE8" w:rsidRDefault="00086CE8" w:rsidP="00D567BE">
      <w:pPr>
        <w:sectPr w:rsidR="00086CE8" w:rsidSect="00255076">
          <w:footerReference w:type="default" r:id="rId33"/>
          <w:pgSz w:w="11906" w:h="16838"/>
          <w:pgMar w:top="1440" w:right="1440" w:bottom="1440" w:left="1797" w:header="567" w:footer="567" w:gutter="0"/>
          <w:cols w:space="708"/>
          <w:docGrid w:linePitch="272"/>
        </w:sectPr>
      </w:pPr>
    </w:p>
    <w:p w14:paraId="6B72E938" w14:textId="4D43E3F2" w:rsidR="0062545C" w:rsidRDefault="002E59F5" w:rsidP="00100388">
      <w:pPr>
        <w:pStyle w:val="Pealkiri1"/>
      </w:pPr>
      <w:bookmarkStart w:id="189" w:name="_Ref106378386"/>
      <w:bookmarkStart w:id="190" w:name="_Toc195255855"/>
      <w:r>
        <w:lastRenderedPageBreak/>
        <w:t>Asustusüksuste lahkmejoonte muutmine</w:t>
      </w:r>
      <w:bookmarkEnd w:id="189"/>
      <w:bookmarkEnd w:id="190"/>
      <w:r>
        <w:t xml:space="preserve"> </w:t>
      </w:r>
    </w:p>
    <w:p w14:paraId="4E9185D1" w14:textId="4F7585BB" w:rsidR="00567DF7" w:rsidRDefault="002E59F5" w:rsidP="00D567BE">
      <w:r>
        <w:t>Asustusüksuste seniste lahkmejoonte ja kohanime muutmine on üldplaneeringust eraldiseisev protsess ning menetlus viiakse läbi vastavalt kehtivale korrale. Üldplaneering on aluseks menetluse läbiviimisel.</w:t>
      </w:r>
      <w:r w:rsidR="00A8300B">
        <w:t xml:space="preserve"> Üldplaneeringuga tehakse ettepanek asustusüksuse </w:t>
      </w:r>
      <w:r w:rsidR="00567DF7">
        <w:t>lahkmejoonte (piiride)</w:t>
      </w:r>
      <w:r w:rsidR="00A8300B">
        <w:t xml:space="preserve"> muutmiseks Kadrina alevikus ja </w:t>
      </w:r>
      <w:proofErr w:type="spellStart"/>
      <w:r w:rsidR="00A8300B">
        <w:t>Hulja</w:t>
      </w:r>
      <w:proofErr w:type="spellEnd"/>
      <w:r w:rsidR="00A8300B">
        <w:t xml:space="preserve"> alevikus vastavalt </w:t>
      </w:r>
      <w:r w:rsidR="00A8300B">
        <w:fldChar w:fldCharType="begin"/>
      </w:r>
      <w:r w:rsidR="00A8300B">
        <w:instrText xml:space="preserve"> REF _Ref107402528 \h </w:instrText>
      </w:r>
      <w:r w:rsidR="00A8300B">
        <w:fldChar w:fldCharType="separate"/>
      </w:r>
      <w:r w:rsidR="004C39EC">
        <w:t xml:space="preserve">Joonis </w:t>
      </w:r>
      <w:r w:rsidR="004C39EC">
        <w:rPr>
          <w:noProof/>
        </w:rPr>
        <w:t>7</w:t>
      </w:r>
      <w:r w:rsidR="004C39EC">
        <w:t>.</w:t>
      </w:r>
      <w:r w:rsidR="004C39EC">
        <w:rPr>
          <w:noProof/>
        </w:rPr>
        <w:t>1</w:t>
      </w:r>
      <w:r w:rsidR="00A8300B">
        <w:fldChar w:fldCharType="end"/>
      </w:r>
      <w:r w:rsidR="00D11C14">
        <w:t xml:space="preserve"> ja </w:t>
      </w:r>
      <w:r w:rsidR="00A8300B">
        <w:fldChar w:fldCharType="begin"/>
      </w:r>
      <w:r w:rsidR="00A8300B">
        <w:instrText xml:space="preserve"> REF _Ref107402529 \h </w:instrText>
      </w:r>
      <w:r w:rsidR="00A8300B">
        <w:fldChar w:fldCharType="separate"/>
      </w:r>
      <w:r w:rsidR="004C39EC">
        <w:t xml:space="preserve">Joonis </w:t>
      </w:r>
      <w:r w:rsidR="004C39EC">
        <w:rPr>
          <w:noProof/>
        </w:rPr>
        <w:t>7</w:t>
      </w:r>
      <w:r w:rsidR="004C39EC">
        <w:t>.</w:t>
      </w:r>
      <w:r w:rsidR="004C39EC">
        <w:rPr>
          <w:noProof/>
        </w:rPr>
        <w:t>2</w:t>
      </w:r>
      <w:r w:rsidR="00A8300B">
        <w:fldChar w:fldCharType="end"/>
      </w:r>
      <w:r w:rsidR="00A8300B">
        <w:t xml:space="preserve">. </w:t>
      </w:r>
      <w:r w:rsidR="00567DF7">
        <w:t xml:space="preserve">Asustusüksuse lahkmejoone määramisel arvestati üldplaneeringust tulenevat territooriumi funktsionaalset </w:t>
      </w:r>
      <w:proofErr w:type="spellStart"/>
      <w:r w:rsidR="00567DF7">
        <w:t>tsoneeringut</w:t>
      </w:r>
      <w:proofErr w:type="spellEnd"/>
      <w:r w:rsidR="00567DF7">
        <w:t xml:space="preserve">, </w:t>
      </w:r>
      <w:proofErr w:type="spellStart"/>
      <w:r w:rsidR="00567DF7">
        <w:t>ühisvee</w:t>
      </w:r>
      <w:proofErr w:type="spellEnd"/>
      <w:r w:rsidR="00377640">
        <w:t>-</w:t>
      </w:r>
      <w:r w:rsidR="00567DF7">
        <w:t xml:space="preserve"> ja kanalisatsioonisüsteemidega hõlmatust ning katastriüksuse piire. </w:t>
      </w:r>
    </w:p>
    <w:p w14:paraId="252BBD94" w14:textId="3FC78681" w:rsidR="0062545C" w:rsidRDefault="0062545C" w:rsidP="00D567BE"/>
    <w:p w14:paraId="2666395F" w14:textId="60551A4D" w:rsidR="0041340C" w:rsidRDefault="0041340C" w:rsidP="00D567BE"/>
    <w:p w14:paraId="38CDAE76" w14:textId="77777777" w:rsidR="0041340C" w:rsidRDefault="0041340C" w:rsidP="00D567BE">
      <w:r>
        <w:rPr>
          <w:noProof/>
        </w:rPr>
        <w:drawing>
          <wp:inline distT="0" distB="0" distL="0" distR="0" wp14:anchorId="304DD285" wp14:editId="71A9AF66">
            <wp:extent cx="5760720" cy="6405245"/>
            <wp:effectExtent l="0" t="0" r="0" b="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6405245"/>
                    </a:xfrm>
                    <a:prstGeom prst="rect">
                      <a:avLst/>
                    </a:prstGeom>
                    <a:noFill/>
                    <a:ln>
                      <a:noFill/>
                    </a:ln>
                  </pic:spPr>
                </pic:pic>
              </a:graphicData>
            </a:graphic>
          </wp:inline>
        </w:drawing>
      </w:r>
    </w:p>
    <w:p w14:paraId="46A825C7" w14:textId="7C3A12D7" w:rsidR="0041340C" w:rsidRDefault="0041340C" w:rsidP="00D567BE">
      <w:pPr>
        <w:pStyle w:val="Pealdis"/>
        <w:rPr>
          <w:color w:val="000000"/>
        </w:rPr>
      </w:pPr>
      <w:bookmarkStart w:id="191" w:name="_Ref107402528"/>
      <w:bookmarkStart w:id="192" w:name="_Toc195255876"/>
      <w:r>
        <w:t xml:space="preserve">Joonis </w:t>
      </w:r>
      <w:r w:rsidR="004C39EC">
        <w:fldChar w:fldCharType="begin"/>
      </w:r>
      <w:r w:rsidR="004C39EC">
        <w:instrText xml:space="preserve"> STYLEREF 1 \s </w:instrText>
      </w:r>
      <w:r w:rsidR="004C39EC">
        <w:fldChar w:fldCharType="separate"/>
      </w:r>
      <w:r w:rsidR="004C39EC">
        <w:rPr>
          <w:noProof/>
        </w:rPr>
        <w:t>7</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1</w:t>
      </w:r>
      <w:r w:rsidR="004C39EC">
        <w:rPr>
          <w:noProof/>
        </w:rPr>
        <w:fldChar w:fldCharType="end"/>
      </w:r>
      <w:bookmarkEnd w:id="191"/>
      <w:r>
        <w:t xml:space="preserve"> Ettepanek Kadrina aleviku </w:t>
      </w:r>
      <w:r w:rsidR="00D63083">
        <w:t>piiri muutmiseks</w:t>
      </w:r>
      <w:bookmarkEnd w:id="192"/>
    </w:p>
    <w:p w14:paraId="364CCC10" w14:textId="7EE967A7" w:rsidR="00D63083" w:rsidRDefault="00411A5B" w:rsidP="00D567BE">
      <w:r>
        <w:rPr>
          <w:noProof/>
        </w:rPr>
        <w:lastRenderedPageBreak/>
        <w:drawing>
          <wp:anchor distT="0" distB="0" distL="114300" distR="114300" simplePos="0" relativeHeight="251658246" behindDoc="0" locked="0" layoutInCell="1" allowOverlap="1" wp14:anchorId="41992C6D" wp14:editId="3E5F8623">
            <wp:simplePos x="0" y="0"/>
            <wp:positionH relativeFrom="column">
              <wp:posOffset>0</wp:posOffset>
            </wp:positionH>
            <wp:positionV relativeFrom="paragraph">
              <wp:posOffset>241935</wp:posOffset>
            </wp:positionV>
            <wp:extent cx="5760720" cy="6404610"/>
            <wp:effectExtent l="0" t="0" r="0" b="0"/>
            <wp:wrapTopAndBottom/>
            <wp:docPr id="80223217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32175" name="Pilt 8022321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6404610"/>
                    </a:xfrm>
                    <a:prstGeom prst="rect">
                      <a:avLst/>
                    </a:prstGeom>
                  </pic:spPr>
                </pic:pic>
              </a:graphicData>
            </a:graphic>
          </wp:anchor>
        </w:drawing>
      </w:r>
    </w:p>
    <w:p w14:paraId="2504B049" w14:textId="6B83AE99" w:rsidR="0062545C" w:rsidRDefault="00D63083" w:rsidP="00D567BE">
      <w:pPr>
        <w:pStyle w:val="Pealdis"/>
        <w:rPr>
          <w:color w:val="000000"/>
        </w:rPr>
      </w:pPr>
      <w:bookmarkStart w:id="193" w:name="_Ref107402529"/>
      <w:bookmarkStart w:id="194" w:name="_Toc195255877"/>
      <w:r>
        <w:t xml:space="preserve">Joonis </w:t>
      </w:r>
      <w:r w:rsidR="004C39EC">
        <w:fldChar w:fldCharType="begin"/>
      </w:r>
      <w:r w:rsidR="004C39EC">
        <w:instrText xml:space="preserve"> STYLEREF 1 \s </w:instrText>
      </w:r>
      <w:r w:rsidR="004C39EC">
        <w:fldChar w:fldCharType="separate"/>
      </w:r>
      <w:r w:rsidR="004C39EC">
        <w:rPr>
          <w:noProof/>
        </w:rPr>
        <w:t>7</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2</w:t>
      </w:r>
      <w:r w:rsidR="004C39EC">
        <w:rPr>
          <w:noProof/>
        </w:rPr>
        <w:fldChar w:fldCharType="end"/>
      </w:r>
      <w:bookmarkEnd w:id="193"/>
      <w:r>
        <w:t xml:space="preserve"> Ettepanek </w:t>
      </w:r>
      <w:proofErr w:type="spellStart"/>
      <w:r>
        <w:t>Hulja</w:t>
      </w:r>
      <w:proofErr w:type="spellEnd"/>
      <w:r>
        <w:t xml:space="preserve"> aleviku piiri muutmiseks</w:t>
      </w:r>
      <w:bookmarkEnd w:id="194"/>
    </w:p>
    <w:p w14:paraId="0FF1D0C9" w14:textId="1C2B9C47" w:rsidR="0041340C" w:rsidRDefault="0041340C" w:rsidP="00D567BE"/>
    <w:p w14:paraId="50170A03" w14:textId="77777777" w:rsidR="0041340C" w:rsidRDefault="0041340C" w:rsidP="00D567BE"/>
    <w:p w14:paraId="508196CB" w14:textId="77777777" w:rsidR="0062545C" w:rsidRDefault="0062545C" w:rsidP="00D567BE"/>
    <w:p w14:paraId="1ADBFE4C" w14:textId="77777777" w:rsidR="00951862" w:rsidRDefault="00951862">
      <w:pPr>
        <w:spacing w:after="0"/>
        <w:jc w:val="left"/>
        <w:rPr>
          <w:b/>
          <w:smallCaps/>
          <w:color w:val="ED7D31"/>
          <w:sz w:val="40"/>
          <w:szCs w:val="40"/>
        </w:rPr>
      </w:pPr>
      <w:r>
        <w:br w:type="page"/>
      </w:r>
    </w:p>
    <w:p w14:paraId="1682C550" w14:textId="30A33329" w:rsidR="0062545C" w:rsidRDefault="002E59F5" w:rsidP="00100388">
      <w:pPr>
        <w:pStyle w:val="Pealkiri1"/>
      </w:pPr>
      <w:bookmarkStart w:id="195" w:name="_Toc195255856"/>
      <w:r>
        <w:lastRenderedPageBreak/>
        <w:t>Keskkonnamõju strateegilise hindamise tulemustega arvestamine</w:t>
      </w:r>
      <w:bookmarkEnd w:id="195"/>
    </w:p>
    <w:tbl>
      <w:tblPr>
        <w:tblW w:w="4912" w:type="pct"/>
        <w:tblBorders>
          <w:insideH w:val="single" w:sz="2" w:space="0" w:color="A6A6A6"/>
          <w:insideV w:val="single" w:sz="2" w:space="0" w:color="A6A6A6"/>
        </w:tblBorders>
        <w:tblCellMar>
          <w:top w:w="28" w:type="dxa"/>
          <w:left w:w="28" w:type="dxa"/>
          <w:bottom w:w="28" w:type="dxa"/>
          <w:right w:w="28" w:type="dxa"/>
        </w:tblCellMar>
        <w:tblLook w:val="04A0" w:firstRow="1" w:lastRow="0" w:firstColumn="1" w:lastColumn="0" w:noHBand="0" w:noVBand="1"/>
      </w:tblPr>
      <w:tblGrid>
        <w:gridCol w:w="359"/>
        <w:gridCol w:w="5671"/>
        <w:gridCol w:w="2879"/>
      </w:tblGrid>
      <w:tr w:rsidR="00C34725" w:rsidRPr="00C34725" w14:paraId="6D4E4891" w14:textId="77777777" w:rsidTr="00C57B01">
        <w:trPr>
          <w:tblHeader/>
        </w:trPr>
        <w:tc>
          <w:tcPr>
            <w:tcW w:w="201" w:type="pct"/>
            <w:tcBorders>
              <w:top w:val="single" w:sz="2" w:space="0" w:color="A6A6A6"/>
              <w:left w:val="single" w:sz="2" w:space="0" w:color="A6A6A6"/>
              <w:bottom w:val="single" w:sz="2" w:space="0" w:color="A6A6A6"/>
              <w:right w:val="single" w:sz="2" w:space="0" w:color="A6A6A6"/>
            </w:tcBorders>
            <w:shd w:val="clear" w:color="auto" w:fill="F79646" w:themeFill="accent6"/>
          </w:tcPr>
          <w:p w14:paraId="70D1C7D7" w14:textId="77777777" w:rsidR="00F879F1" w:rsidRPr="00C57B01" w:rsidRDefault="00F879F1" w:rsidP="00F879F1">
            <w:pPr>
              <w:rPr>
                <w:b/>
                <w:color w:val="FFFFFF" w:themeColor="background1"/>
              </w:rPr>
            </w:pPr>
          </w:p>
        </w:tc>
        <w:tc>
          <w:tcPr>
            <w:tcW w:w="3183" w:type="pct"/>
            <w:tcBorders>
              <w:top w:val="single" w:sz="2" w:space="0" w:color="A6A6A6"/>
              <w:left w:val="single" w:sz="2" w:space="0" w:color="A6A6A6"/>
              <w:bottom w:val="single" w:sz="2" w:space="0" w:color="A6A6A6"/>
              <w:right w:val="single" w:sz="2" w:space="0" w:color="A6A6A6"/>
            </w:tcBorders>
            <w:shd w:val="clear" w:color="auto" w:fill="F79646" w:themeFill="accent6"/>
          </w:tcPr>
          <w:p w14:paraId="3AEC6809" w14:textId="77777777" w:rsidR="00F879F1" w:rsidRPr="00C57B01" w:rsidRDefault="00F879F1" w:rsidP="00F879F1">
            <w:pPr>
              <w:rPr>
                <w:b/>
                <w:color w:val="FFFFFF" w:themeColor="background1"/>
              </w:rPr>
            </w:pPr>
            <w:r w:rsidRPr="00C57B01">
              <w:rPr>
                <w:b/>
                <w:color w:val="FFFFFF" w:themeColor="background1"/>
              </w:rPr>
              <w:t>Ettepanek</w:t>
            </w:r>
          </w:p>
        </w:tc>
        <w:tc>
          <w:tcPr>
            <w:tcW w:w="1616" w:type="pct"/>
            <w:shd w:val="clear" w:color="auto" w:fill="F79646" w:themeFill="accent6"/>
          </w:tcPr>
          <w:p w14:paraId="1A5FEE86" w14:textId="77777777" w:rsidR="00F879F1" w:rsidRPr="00C57B01" w:rsidRDefault="00F879F1" w:rsidP="00F879F1">
            <w:pPr>
              <w:rPr>
                <w:b/>
                <w:color w:val="FFFFFF" w:themeColor="background1"/>
              </w:rPr>
            </w:pPr>
            <w:r w:rsidRPr="00C57B01">
              <w:rPr>
                <w:b/>
                <w:color w:val="FFFFFF" w:themeColor="background1"/>
              </w:rPr>
              <w:t>Arvestamine üldplaneeringus</w:t>
            </w:r>
          </w:p>
        </w:tc>
      </w:tr>
      <w:tr w:rsidR="00F879F1" w:rsidRPr="00F879F1" w14:paraId="7EAE1E82" w14:textId="77777777">
        <w:tc>
          <w:tcPr>
            <w:tcW w:w="201" w:type="pct"/>
            <w:tcBorders>
              <w:top w:val="single" w:sz="2" w:space="0" w:color="A6A6A6"/>
              <w:left w:val="single" w:sz="2" w:space="0" w:color="A6A6A6"/>
              <w:bottom w:val="single" w:sz="2" w:space="0" w:color="A6A6A6"/>
              <w:right w:val="single" w:sz="2" w:space="0" w:color="A6A6A6"/>
            </w:tcBorders>
          </w:tcPr>
          <w:p w14:paraId="6F42E439"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shd w:val="clear" w:color="auto" w:fill="auto"/>
          </w:tcPr>
          <w:p w14:paraId="743A6128" w14:textId="77777777" w:rsidR="00F879F1" w:rsidRPr="00F879F1" w:rsidRDefault="00F879F1" w:rsidP="00F879F1">
            <w:pPr>
              <w:rPr>
                <w:b/>
                <w:bCs/>
              </w:rPr>
            </w:pPr>
            <w:r w:rsidRPr="00F879F1">
              <w:rPr>
                <w:b/>
                <w:bCs/>
              </w:rPr>
              <w:t>Roheline võrgustik</w:t>
            </w:r>
          </w:p>
        </w:tc>
      </w:tr>
      <w:tr w:rsidR="00F879F1" w:rsidRPr="00F879F1" w14:paraId="74A9373C" w14:textId="77777777">
        <w:tc>
          <w:tcPr>
            <w:tcW w:w="201" w:type="pct"/>
            <w:tcBorders>
              <w:top w:val="single" w:sz="2" w:space="0" w:color="A6A6A6"/>
              <w:left w:val="single" w:sz="2" w:space="0" w:color="A6A6A6"/>
              <w:bottom w:val="single" w:sz="2" w:space="0" w:color="A6A6A6"/>
              <w:right w:val="single" w:sz="2" w:space="0" w:color="A6A6A6"/>
            </w:tcBorders>
          </w:tcPr>
          <w:p w14:paraId="78D55F7A" w14:textId="77777777" w:rsidR="00F879F1" w:rsidRPr="00F879F1" w:rsidRDefault="00F879F1" w:rsidP="00F879F1">
            <w:r w:rsidRPr="00F879F1">
              <w:t>1.</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2CBCCE12" w14:textId="77777777" w:rsidR="00F879F1" w:rsidRPr="00F879F1" w:rsidRDefault="00F879F1" w:rsidP="00F879F1">
            <w:r w:rsidRPr="00F879F1">
              <w:t xml:space="preserve">Ettepanek lisada </w:t>
            </w:r>
            <w:proofErr w:type="spellStart"/>
            <w:r w:rsidRPr="00F879F1">
              <w:t>ÜP-sse</w:t>
            </w:r>
            <w:proofErr w:type="spellEnd"/>
            <w:r w:rsidRPr="00F879F1">
              <w:t xml:space="preserve"> vajadus kavandada ulukite läbipääsud Tallinn-Narva maanteele, samuti soovitus kaaluda ulukite läbipääsemiseks ja õnnetuste vältimiseks kaitseabinõude rakendamise vajadust Pärnu-Rakvere-Sõmeru maantee osas. </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623A6107" w14:textId="7A4E68F1" w:rsidR="00F879F1" w:rsidRPr="00C57B01" w:rsidRDefault="00F879F1" w:rsidP="00F879F1">
            <w:bookmarkStart w:id="196" w:name="_Hlk78270628"/>
            <w:r w:rsidRPr="00F879F1">
              <w:rPr>
                <w:b/>
                <w:bCs/>
              </w:rPr>
              <w:t xml:space="preserve"> </w:t>
            </w:r>
            <w:bookmarkEnd w:id="196"/>
            <w:r w:rsidR="00C34725" w:rsidRPr="00C57B01">
              <w:t>Arvestatud</w:t>
            </w:r>
            <w:r w:rsidR="00C34725">
              <w:t xml:space="preserve">, täiendatud </w:t>
            </w:r>
            <w:proofErr w:type="spellStart"/>
            <w:r w:rsidR="00C34725">
              <w:t>ptk</w:t>
            </w:r>
            <w:proofErr w:type="spellEnd"/>
            <w:r w:rsidR="00C34725">
              <w:t xml:space="preserve"> </w:t>
            </w:r>
            <w:r w:rsidR="00473E2D">
              <w:fldChar w:fldCharType="begin"/>
            </w:r>
            <w:r w:rsidR="00473E2D">
              <w:instrText xml:space="preserve"> REF _Ref126079650 \n \h </w:instrText>
            </w:r>
            <w:r w:rsidR="00473E2D">
              <w:fldChar w:fldCharType="separate"/>
            </w:r>
            <w:r w:rsidR="004C39EC">
              <w:t>6.3.2</w:t>
            </w:r>
            <w:r w:rsidR="00473E2D">
              <w:fldChar w:fldCharType="end"/>
            </w:r>
            <w:r w:rsidR="00473E2D">
              <w:t xml:space="preserve"> </w:t>
            </w:r>
            <w:r w:rsidR="00C34725">
              <w:t>Roheline võrgustik.</w:t>
            </w:r>
          </w:p>
        </w:tc>
      </w:tr>
      <w:tr w:rsidR="00F879F1" w:rsidRPr="00F879F1" w14:paraId="63E1A5D6" w14:textId="77777777">
        <w:tc>
          <w:tcPr>
            <w:tcW w:w="201" w:type="pct"/>
            <w:tcBorders>
              <w:top w:val="single" w:sz="2" w:space="0" w:color="A6A6A6"/>
              <w:left w:val="single" w:sz="2" w:space="0" w:color="A6A6A6"/>
              <w:bottom w:val="single" w:sz="2" w:space="0" w:color="A6A6A6"/>
              <w:right w:val="single" w:sz="2" w:space="0" w:color="A6A6A6"/>
            </w:tcBorders>
          </w:tcPr>
          <w:p w14:paraId="1AB8F601" w14:textId="77777777" w:rsidR="00F879F1" w:rsidRPr="00F879F1" w:rsidRDefault="00F879F1" w:rsidP="00F879F1">
            <w:r w:rsidRPr="00F879F1">
              <w:t>2.</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44C24BEB" w14:textId="77777777" w:rsidR="00F879F1" w:rsidRPr="00F879F1" w:rsidRDefault="00F879F1" w:rsidP="00F879F1">
            <w:r w:rsidRPr="00F879F1">
              <w:t xml:space="preserve">Ettepanek lisada </w:t>
            </w:r>
            <w:proofErr w:type="spellStart"/>
            <w:r w:rsidRPr="00F879F1">
              <w:t>ÜP-sse</w:t>
            </w:r>
            <w:proofErr w:type="spellEnd"/>
            <w:r w:rsidRPr="00F879F1">
              <w:t xml:space="preserve"> järgmised kasutustingimused:</w:t>
            </w:r>
          </w:p>
          <w:p w14:paraId="0AE65C14" w14:textId="1B5EA76C" w:rsidR="005E29B5" w:rsidRDefault="007A3171" w:rsidP="005E29B5">
            <w:pPr>
              <w:numPr>
                <w:ilvl w:val="0"/>
                <w:numId w:val="105"/>
              </w:numPr>
            </w:pPr>
            <w:r>
              <w:t>R</w:t>
            </w:r>
            <w:r w:rsidR="005E29B5">
              <w:t>ohevõrgustiku ja väärtusliku põllumajandusmaaga kattuvatel aladel tuleb võimalusel rakendada loodushoidlikkust ja elurikkust säilitavaid praktikaid (nt hekkide, põõsaribade, põllusaarte rajamine ja säilitamine, kraaviservade hooldamine elurikkust toetavalt, põlluservade ökoloogilise seisundi parandamine jne)</w:t>
            </w:r>
            <w:r>
              <w:t>.</w:t>
            </w:r>
          </w:p>
          <w:p w14:paraId="42671381" w14:textId="67ED6B61" w:rsidR="005E29B5" w:rsidRDefault="007A3171" w:rsidP="005E29B5">
            <w:pPr>
              <w:numPr>
                <w:ilvl w:val="0"/>
                <w:numId w:val="105"/>
              </w:numPr>
            </w:pPr>
            <w:r>
              <w:t>R</w:t>
            </w:r>
            <w:r w:rsidR="005E29B5">
              <w:t>ohevõrgustiku ja väärtusliku põllumajandusmaaga kattuvatel aladel tuleb ehitustegevuse kavandamisel eelnevalt hinnata tegevuse mõju rohevõrgustiku toimimisele ning vajadusel (olulise mõju ilmnemisel) rakendada rohevõrgustiku toimivust tagavaid leevendus- või kompens</w:t>
            </w:r>
            <w:r w:rsidR="00D2116D">
              <w:t>atsiooni</w:t>
            </w:r>
            <w:r w:rsidR="005E29B5">
              <w:t>meetmeid. Kui abinõude rakendamine pole võimalik, siis ehitustegevust mitte lubada</w:t>
            </w:r>
            <w:r>
              <w:t>.</w:t>
            </w:r>
          </w:p>
          <w:p w14:paraId="07640419" w14:textId="686B91CE" w:rsidR="005E29B5" w:rsidRDefault="007A3171" w:rsidP="005E29B5">
            <w:pPr>
              <w:numPr>
                <w:ilvl w:val="0"/>
                <w:numId w:val="105"/>
              </w:numPr>
            </w:pPr>
            <w:r>
              <w:t>R</w:t>
            </w:r>
            <w:r w:rsidR="005E29B5">
              <w:t>ohevõrgustikus asuvates majandatavates metsades on oluline metsaelustiku säilimist toetavate tingimuste järgimine, seemnepuude, elus ja surnud säilikpuude (elustikupuude) jätmine. Sealsete metsade majandamisel on soovitatav vältida monokultuurpuistute rajamist ja uute kuivendussüsteemide rajamist. Soovitatavalt ei tohi lagedaks raiuda rohkem kui poolt koridori laiusest (võimalusel jätta raiumata vähemalt 100 m laiune riba) ning uut lageraiet raiesmikuga piirneval metsaeraldisel ei tohiks teha enne kui raiesmik on uuenenud metsa uuenenuks lugemisel arvesse võetavate puuliikidega, mis on keskmiselt vähemalt 2 m kõrgused</w:t>
            </w:r>
            <w:r>
              <w:t>.</w:t>
            </w:r>
          </w:p>
          <w:p w14:paraId="22FDEA75" w14:textId="28B77092" w:rsidR="005E29B5" w:rsidRDefault="007A3171" w:rsidP="005E29B5">
            <w:pPr>
              <w:numPr>
                <w:ilvl w:val="0"/>
                <w:numId w:val="105"/>
              </w:numPr>
            </w:pPr>
            <w:r>
              <w:t>Ü</w:t>
            </w:r>
            <w:r w:rsidR="005E29B5">
              <w:t xml:space="preserve">ldjuhul tuleb rohevõrgustikus raadamist vältida. Erandina on raadamine lubatud maardlate alal lähtudes rohevõrgu kasutustingimustest; riiklikult oluliste joonobjektide rajamisel; hoonestuse kavandamisel vastavalt rohevõrgustikus seatud tingimustele ning olemasolevate taristuobjektide hooldamiseks või rekonstrueerimiseks. Muudel juhtudel tuleb raadamisele eelnevalt hinnata tegevuse mõju rohevõrgustiku toimimisele kaasates vajadusel elustiku eksperte ning rakendades vajadusel rohelise </w:t>
            </w:r>
            <w:r w:rsidR="005E29B5">
              <w:lastRenderedPageBreak/>
              <w:t>võrgustiku toimimiseks vajalikke leevendus- ja kompensatsioonimeetmeid</w:t>
            </w:r>
            <w:r>
              <w:t>.</w:t>
            </w:r>
          </w:p>
          <w:p w14:paraId="021846E6" w14:textId="2D48040B" w:rsidR="005E29B5" w:rsidRDefault="007A3171" w:rsidP="005E29B5">
            <w:pPr>
              <w:numPr>
                <w:ilvl w:val="0"/>
                <w:numId w:val="105"/>
              </w:numPr>
            </w:pPr>
            <w:r>
              <w:t>V</w:t>
            </w:r>
            <w:r w:rsidR="005E29B5">
              <w:t>ältida võimalusel rohevõrgustikus maardlate kasutusele võtmist. Kui see siiski on vajalik, tuleb eelnevalt kaaluda kaasnevaid mõjusid rohelisele võrgustikule ning vajadusel määrata (kaasates vajadusel elustiku eksperte) leevendusmeetmed rohelise võrgustiku toimivuse tagamiseks</w:t>
            </w:r>
            <w:r>
              <w:t>.</w:t>
            </w:r>
          </w:p>
          <w:p w14:paraId="7864A876" w14:textId="6EB25664" w:rsidR="005E29B5" w:rsidRDefault="007A3171" w:rsidP="005E29B5">
            <w:pPr>
              <w:numPr>
                <w:ilvl w:val="0"/>
                <w:numId w:val="105"/>
              </w:numPr>
            </w:pPr>
            <w:r>
              <w:t>M</w:t>
            </w:r>
            <w:r w:rsidR="005E29B5">
              <w:t>aardlate rajamisel ei tohi rohekoridore läbi lõigata ning nende toimivuse tagamiseks peab looduslikuna säilima vähemalt 100 m laiune ala, kui see ei ole võimalik, siis leida vastava ekspertanalüüsi (rohevõrgustiku uuringu) abil võimalusi vähemalt 100 m laiuse asenduskoridori määramiseks</w:t>
            </w:r>
            <w:r>
              <w:t>.</w:t>
            </w:r>
          </w:p>
          <w:p w14:paraId="489FBEF0" w14:textId="07BDC594" w:rsidR="005E29B5" w:rsidRDefault="007A3171" w:rsidP="005E29B5">
            <w:pPr>
              <w:numPr>
                <w:ilvl w:val="0"/>
                <w:numId w:val="105"/>
              </w:numPr>
            </w:pPr>
            <w:r>
              <w:t>T</w:t>
            </w:r>
            <w:r w:rsidR="005E29B5">
              <w:t>uleb vältida olulise negatiivse keskkonnamõjuga ja kõrge keskkonnariskiga tööstus- ja taristuobjektide kavandamist rohelise võrgustiku alale. Kui nende rajamine on möödapääsmatu, tuleb eriti hoolikalt valida rajatiste asukohta ning rakendada rohelise võrgustiku toimimiseks vajalikke leevendus- ja kompensatsioonimeetmeid</w:t>
            </w:r>
            <w:r>
              <w:t>.</w:t>
            </w:r>
          </w:p>
          <w:p w14:paraId="3010F042" w14:textId="7D1EBD9F" w:rsidR="004C7A2B" w:rsidRDefault="005E29B5" w:rsidP="00F879F1">
            <w:pPr>
              <w:numPr>
                <w:ilvl w:val="0"/>
                <w:numId w:val="105"/>
              </w:numPr>
            </w:pPr>
            <w:r>
              <w:t>Rohelise võrgustiku toimimise tagamiseks</w:t>
            </w:r>
            <w:r w:rsidR="00615CD9">
              <w:t xml:space="preserve"> </w:t>
            </w:r>
            <w:r>
              <w:t>tuleb rohevõrgustiku alal aedade rajamisel tagada võimalusel ulukite vaba liikumine</w:t>
            </w:r>
            <w:r w:rsidR="00752649">
              <w:t>,</w:t>
            </w:r>
            <w:r>
              <w:t xml:space="preserve"> sh peab igakordselt arvestama, et rohelise võrgustiku koridoris peab ulukite vabaks liikumiseks säilima vähemalt 100 m laiune ala. Ulukite vaba liikumise tagamiseks on võimalik kasutada erinevaid meetmeid, nt aedade asemel kasutada alternatiivina hekki, tõsta aiad maapinnast kõrgemale väikeulukite läbipääsu tagamiseks, jagada tarastatud ala osadeks ja võimaldades loomade liikumist nende vahelt jne.</w:t>
            </w:r>
          </w:p>
          <w:p w14:paraId="7D59A60C" w14:textId="4DC58981" w:rsidR="001079DF" w:rsidRDefault="001079DF" w:rsidP="001079DF">
            <w:pPr>
              <w:numPr>
                <w:ilvl w:val="0"/>
                <w:numId w:val="105"/>
              </w:numPr>
            </w:pPr>
            <w:r>
              <w:t>Infrastruktuuriobjektide (eelkõige maanteede) arenduste/rekonstrueerimise korral, mis toimuvad rohelise võrgustiku konfliktialadel (rohevõrgustiku ristumistel teedega) tuleb nende objektide kavandamise (planeerimise, projekteerimise) faasis vajadusel ette näha toimivad lahendused konfliktide leevendamiseks, kasutades vastavalt vajadusele tee-ehituslikke, liikluskorralduslikke jm asjakohaseid meetmeid. Juhul kui kavandatavale teelõigule on tehtud (uluki)uuringud, määrata meetmete vajadus ja täpne asukoht vastavalt uuringu tulemustele.</w:t>
            </w:r>
          </w:p>
          <w:p w14:paraId="73442580" w14:textId="719A769E" w:rsidR="001079DF" w:rsidRDefault="001079DF" w:rsidP="001079DF">
            <w:pPr>
              <w:numPr>
                <w:ilvl w:val="0"/>
                <w:numId w:val="105"/>
              </w:numPr>
            </w:pPr>
            <w:r>
              <w:t>Ulukite läbipääsemiseks ja õnnetuste vältimiseks põhimaanteel nr 1 Tallinn</w:t>
            </w:r>
            <w:r w:rsidR="00C747D2">
              <w:t>-</w:t>
            </w:r>
            <w:r>
              <w:t>Narva kavandada rohelise võrgustiku koridoriga kattuvatel aladel ulukite läbipääsud.</w:t>
            </w:r>
          </w:p>
          <w:p w14:paraId="661FBCFC" w14:textId="2E38E851" w:rsidR="00F879F1" w:rsidRPr="00F879F1" w:rsidRDefault="001079DF" w:rsidP="00F879F1">
            <w:pPr>
              <w:numPr>
                <w:ilvl w:val="0"/>
                <w:numId w:val="105"/>
              </w:numPr>
            </w:pPr>
            <w:r>
              <w:lastRenderedPageBreak/>
              <w:t>Põhimaanteel nr 5 Pärnu-Rakvere</w:t>
            </w:r>
            <w:r w:rsidR="00871395">
              <w:t>-</w:t>
            </w:r>
            <w:r>
              <w:t>Sõmeru kaaluda rohevõrgustiku koridoriga ristumise kohtades ulukite läbipääsemiseks ja õnnetuste vältimiseks kaitseabinõude rakendamise vajadust.</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6AA1FFDD" w14:textId="4839B3C6" w:rsidR="00F879F1" w:rsidRPr="00F879F1" w:rsidRDefault="00C229CB" w:rsidP="00F879F1">
            <w:r w:rsidRPr="004E316B">
              <w:lastRenderedPageBreak/>
              <w:t>Arvestatud</w:t>
            </w:r>
            <w:r>
              <w:t xml:space="preserve">, täiendatud </w:t>
            </w:r>
            <w:proofErr w:type="spellStart"/>
            <w:r>
              <w:t>ptk</w:t>
            </w:r>
            <w:proofErr w:type="spellEnd"/>
            <w:r>
              <w:t xml:space="preserve"> </w:t>
            </w:r>
            <w:r w:rsidR="00473E2D">
              <w:fldChar w:fldCharType="begin"/>
            </w:r>
            <w:r w:rsidR="00473E2D">
              <w:instrText xml:space="preserve"> REF _Ref126079650 \n \h </w:instrText>
            </w:r>
            <w:r w:rsidR="00473E2D">
              <w:fldChar w:fldCharType="separate"/>
            </w:r>
            <w:r w:rsidR="004C39EC">
              <w:t>6.3.2</w:t>
            </w:r>
            <w:r w:rsidR="00473E2D">
              <w:fldChar w:fldCharType="end"/>
            </w:r>
            <w:r w:rsidR="00473E2D">
              <w:t xml:space="preserve"> </w:t>
            </w:r>
            <w:r>
              <w:t>Roheline võrgustik.</w:t>
            </w:r>
          </w:p>
        </w:tc>
      </w:tr>
      <w:tr w:rsidR="00F879F1" w:rsidRPr="00F879F1" w14:paraId="3DC71039" w14:textId="77777777">
        <w:tc>
          <w:tcPr>
            <w:tcW w:w="201" w:type="pct"/>
            <w:tcBorders>
              <w:top w:val="single" w:sz="2" w:space="0" w:color="A6A6A6"/>
              <w:left w:val="single" w:sz="2" w:space="0" w:color="A6A6A6"/>
              <w:bottom w:val="single" w:sz="2" w:space="0" w:color="A6A6A6"/>
              <w:right w:val="single" w:sz="2" w:space="0" w:color="A6A6A6"/>
            </w:tcBorders>
          </w:tcPr>
          <w:p w14:paraId="62A3F9CD"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shd w:val="clear" w:color="auto" w:fill="auto"/>
          </w:tcPr>
          <w:p w14:paraId="47B31F5D" w14:textId="77777777" w:rsidR="00F879F1" w:rsidRPr="00F879F1" w:rsidRDefault="00F879F1" w:rsidP="00F879F1">
            <w:pPr>
              <w:rPr>
                <w:b/>
                <w:bCs/>
              </w:rPr>
            </w:pPr>
            <w:r w:rsidRPr="00F879F1">
              <w:rPr>
                <w:b/>
                <w:bCs/>
              </w:rPr>
              <w:t>Põhjavesi</w:t>
            </w:r>
          </w:p>
        </w:tc>
      </w:tr>
      <w:tr w:rsidR="00F879F1" w:rsidRPr="00F879F1" w14:paraId="48125F09" w14:textId="77777777">
        <w:tc>
          <w:tcPr>
            <w:tcW w:w="201" w:type="pct"/>
            <w:tcBorders>
              <w:top w:val="single" w:sz="2" w:space="0" w:color="A6A6A6"/>
              <w:left w:val="single" w:sz="2" w:space="0" w:color="A6A6A6"/>
              <w:bottom w:val="single" w:sz="2" w:space="0" w:color="A6A6A6"/>
              <w:right w:val="single" w:sz="2" w:space="0" w:color="A6A6A6"/>
            </w:tcBorders>
          </w:tcPr>
          <w:p w14:paraId="18C62198" w14:textId="77777777" w:rsidR="00F879F1" w:rsidRPr="00F879F1" w:rsidRDefault="00F879F1" w:rsidP="00F879F1">
            <w:r w:rsidRPr="00F879F1">
              <w:t>3.</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04037141" w14:textId="77777777" w:rsidR="00F879F1" w:rsidRPr="00F879F1" w:rsidRDefault="00F879F1" w:rsidP="00F879F1">
            <w:r w:rsidRPr="00F879F1">
              <w:t xml:space="preserve">Ettepanek täiendada ÜP tingimusega, et reostustundlikkuse tõttu salvkaevude rajamist joogiveeallikatena ei soovitata. </w:t>
            </w:r>
          </w:p>
        </w:tc>
        <w:tc>
          <w:tcPr>
            <w:tcW w:w="1616" w:type="pct"/>
            <w:tcBorders>
              <w:top w:val="single" w:sz="2" w:space="0" w:color="A6A6A6"/>
              <w:left w:val="single" w:sz="2" w:space="0" w:color="A6A6A6"/>
              <w:right w:val="single" w:sz="2" w:space="0" w:color="A6A6A6"/>
            </w:tcBorders>
            <w:shd w:val="clear" w:color="auto" w:fill="auto"/>
          </w:tcPr>
          <w:p w14:paraId="131C8476" w14:textId="2642028F" w:rsidR="00F879F1" w:rsidRPr="00F879F1" w:rsidRDefault="005E29B5"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_Ref127967960 \n \h </w:instrText>
            </w:r>
            <w:r w:rsidR="00367675">
              <w:fldChar w:fldCharType="separate"/>
            </w:r>
            <w:r w:rsidR="004C39EC">
              <w:t>6.5.1</w:t>
            </w:r>
            <w:r w:rsidR="00367675">
              <w:fldChar w:fldCharType="end"/>
            </w:r>
            <w:r w:rsidR="00367675">
              <w:t xml:space="preserve"> </w:t>
            </w:r>
            <w:r>
              <w:t>Vesi ja kanalisatsioon</w:t>
            </w:r>
          </w:p>
        </w:tc>
      </w:tr>
      <w:tr w:rsidR="00F879F1" w:rsidRPr="00F879F1" w14:paraId="5B1A02D7" w14:textId="77777777">
        <w:tc>
          <w:tcPr>
            <w:tcW w:w="201" w:type="pct"/>
            <w:tcBorders>
              <w:top w:val="single" w:sz="2" w:space="0" w:color="A6A6A6"/>
              <w:left w:val="single" w:sz="2" w:space="0" w:color="A6A6A6"/>
              <w:bottom w:val="single" w:sz="2" w:space="0" w:color="A6A6A6"/>
              <w:right w:val="single" w:sz="2" w:space="0" w:color="A6A6A6"/>
            </w:tcBorders>
          </w:tcPr>
          <w:p w14:paraId="03D4B0A5"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shd w:val="clear" w:color="auto" w:fill="auto"/>
          </w:tcPr>
          <w:p w14:paraId="11894B4A" w14:textId="77777777" w:rsidR="00F879F1" w:rsidRPr="00F879F1" w:rsidRDefault="00F879F1" w:rsidP="00F879F1">
            <w:r w:rsidRPr="00F879F1">
              <w:rPr>
                <w:b/>
                <w:bCs/>
              </w:rPr>
              <w:t>Kultuuripärand</w:t>
            </w:r>
          </w:p>
        </w:tc>
      </w:tr>
      <w:tr w:rsidR="00F879F1" w:rsidRPr="00F879F1" w14:paraId="3330C5B5" w14:textId="77777777">
        <w:tc>
          <w:tcPr>
            <w:tcW w:w="201" w:type="pct"/>
            <w:tcBorders>
              <w:top w:val="single" w:sz="2" w:space="0" w:color="A6A6A6"/>
              <w:left w:val="single" w:sz="2" w:space="0" w:color="A6A6A6"/>
              <w:bottom w:val="single" w:sz="2" w:space="0" w:color="A6A6A6"/>
              <w:right w:val="single" w:sz="2" w:space="0" w:color="A6A6A6"/>
            </w:tcBorders>
          </w:tcPr>
          <w:p w14:paraId="0FEBCB59" w14:textId="77777777" w:rsidR="00F879F1" w:rsidRPr="00F879F1" w:rsidRDefault="00F879F1" w:rsidP="00F879F1">
            <w:r w:rsidRPr="00F879F1">
              <w:t>4.</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63E4D59E" w14:textId="77777777" w:rsidR="00F879F1" w:rsidRPr="00F879F1" w:rsidRDefault="00F879F1" w:rsidP="00F879F1">
            <w:r w:rsidRPr="00F879F1">
              <w:t>KSH soovitab kaaluda Ohepalu väärtusliku maastiku piiride laiendamist ajalooliste külakeskustega nt Ohepalu külakeskusega.</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5CE408C1" w14:textId="4B774D9B" w:rsidR="00F879F1" w:rsidRPr="00F879F1" w:rsidRDefault="0050181E"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_Ref127967518 \n \h </w:instrText>
            </w:r>
            <w:r w:rsidR="00367675">
              <w:fldChar w:fldCharType="separate"/>
            </w:r>
            <w:r w:rsidR="004C39EC">
              <w:t>6.2.4</w:t>
            </w:r>
            <w:r w:rsidR="00367675">
              <w:fldChar w:fldCharType="end"/>
            </w:r>
            <w:r w:rsidR="00367675">
              <w:t xml:space="preserve"> </w:t>
            </w:r>
            <w:r>
              <w:t>Väärtuslikud maastikud. Piire täpsustatakse üldplaneeringu põhilahenduse koostamise käigus.</w:t>
            </w:r>
          </w:p>
        </w:tc>
      </w:tr>
      <w:tr w:rsidR="00F879F1" w:rsidRPr="00F879F1" w14:paraId="43A291CB" w14:textId="77777777">
        <w:tc>
          <w:tcPr>
            <w:tcW w:w="201" w:type="pct"/>
            <w:tcBorders>
              <w:top w:val="single" w:sz="2" w:space="0" w:color="A6A6A6"/>
              <w:left w:val="single" w:sz="2" w:space="0" w:color="A6A6A6"/>
              <w:bottom w:val="single" w:sz="2" w:space="0" w:color="A6A6A6"/>
              <w:right w:val="single" w:sz="2" w:space="0" w:color="A6A6A6"/>
            </w:tcBorders>
          </w:tcPr>
          <w:p w14:paraId="711D7250"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shd w:val="clear" w:color="auto" w:fill="auto"/>
          </w:tcPr>
          <w:p w14:paraId="11B764CC" w14:textId="77777777" w:rsidR="00F879F1" w:rsidRPr="00F879F1" w:rsidRDefault="00F879F1" w:rsidP="00F879F1">
            <w:pPr>
              <w:rPr>
                <w:b/>
                <w:bCs/>
              </w:rPr>
            </w:pPr>
            <w:r w:rsidRPr="00F879F1">
              <w:rPr>
                <w:b/>
                <w:bCs/>
              </w:rPr>
              <w:t>Müra</w:t>
            </w:r>
          </w:p>
        </w:tc>
      </w:tr>
      <w:tr w:rsidR="00F879F1" w:rsidRPr="00F879F1" w14:paraId="20478DC9" w14:textId="77777777">
        <w:tc>
          <w:tcPr>
            <w:tcW w:w="201" w:type="pct"/>
            <w:tcBorders>
              <w:top w:val="single" w:sz="2" w:space="0" w:color="A6A6A6"/>
              <w:left w:val="single" w:sz="2" w:space="0" w:color="A6A6A6"/>
              <w:bottom w:val="single" w:sz="2" w:space="0" w:color="A6A6A6"/>
              <w:right w:val="single" w:sz="2" w:space="0" w:color="A6A6A6"/>
            </w:tcBorders>
          </w:tcPr>
          <w:p w14:paraId="4EBFEE9D" w14:textId="77777777" w:rsidR="00F879F1" w:rsidRPr="00F879F1" w:rsidRDefault="00F879F1" w:rsidP="00F879F1">
            <w:r w:rsidRPr="00F879F1">
              <w:t>5.</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3431DD05" w14:textId="42054971" w:rsidR="00F879F1" w:rsidRPr="00F879F1" w:rsidRDefault="00F879F1" w:rsidP="00F879F1">
            <w:r w:rsidRPr="00F879F1">
              <w:t>Lisada tingimus, et uute müratundlike objektide kavandamisel tiheda liiklussagedusega teede ning raudtee läheduses tuleb arendustegevusest huvitatud isikul hinnata müraolukorda (kas eksperthinnangu kujul või vajadusel müra levikut modelleerides) ning näha ette meetmed heade tingimuste tagamiseks. Müra suhtes tundlikuma funktsiooniga hoonete ja pindade rajamisel on soovitatav järgida kehtivat ehitiste heliisolatsiooninõudeid käsitlevat standardit ning tagada head tingimused hoonete siseruumides.</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77F8D670" w14:textId="1876AA51" w:rsidR="00F879F1" w:rsidRPr="00F879F1" w:rsidRDefault="0050181E"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_Ref156390394 \n \h </w:instrText>
            </w:r>
            <w:r w:rsidR="00367675">
              <w:fldChar w:fldCharType="separate"/>
            </w:r>
            <w:r w:rsidR="004C39EC">
              <w:t>6.6.2</w:t>
            </w:r>
            <w:r w:rsidR="00367675">
              <w:fldChar w:fldCharType="end"/>
            </w:r>
            <w:r w:rsidR="00367675">
              <w:t xml:space="preserve"> </w:t>
            </w:r>
            <w:r w:rsidR="00AC7DA8">
              <w:t>Müra</w:t>
            </w:r>
          </w:p>
        </w:tc>
      </w:tr>
      <w:tr w:rsidR="00F879F1" w:rsidRPr="00F879F1" w14:paraId="559EA0BB" w14:textId="77777777">
        <w:tc>
          <w:tcPr>
            <w:tcW w:w="201" w:type="pct"/>
            <w:tcBorders>
              <w:top w:val="single" w:sz="2" w:space="0" w:color="A6A6A6"/>
              <w:left w:val="single" w:sz="2" w:space="0" w:color="A6A6A6"/>
              <w:bottom w:val="single" w:sz="2" w:space="0" w:color="A6A6A6"/>
              <w:right w:val="single" w:sz="2" w:space="0" w:color="A6A6A6"/>
            </w:tcBorders>
          </w:tcPr>
          <w:p w14:paraId="74171EAD" w14:textId="77777777" w:rsidR="00F879F1" w:rsidRPr="00F879F1" w:rsidRDefault="00F879F1" w:rsidP="00F879F1">
            <w:r w:rsidRPr="00F879F1">
              <w:t>6.</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3600B7B4" w14:textId="77777777" w:rsidR="00F879F1" w:rsidRPr="00F879F1" w:rsidRDefault="00F879F1" w:rsidP="00F879F1">
            <w:r w:rsidRPr="00F879F1">
              <w:t>Uute tööstusalade (sh karjääride) rajamisel müratundlike alade lähedusse (või vastupidi – uute müratundlike alade rajamisel tööstusalade ning karjääride lähedusse) tuleb hinnata müraolukorda olenevalt konkreetse tegevuse iseloomust ja vajadusel rakendada asjakohaseid mürakaitsemeetmeid, eriti tähelepanelik tuleb olla ööpäevaringselt töötavate ettevõtete puhul.</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54943ABF" w14:textId="4C6CA7A5"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_Ref156390427 \n \h </w:instrText>
            </w:r>
            <w:r w:rsidR="00367675">
              <w:fldChar w:fldCharType="separate"/>
            </w:r>
            <w:r w:rsidR="004C39EC">
              <w:t>6.6.2</w:t>
            </w:r>
            <w:r w:rsidR="00367675">
              <w:fldChar w:fldCharType="end"/>
            </w:r>
            <w:r w:rsidR="00367675">
              <w:t xml:space="preserve"> </w:t>
            </w:r>
            <w:r>
              <w:t>Müra</w:t>
            </w:r>
          </w:p>
        </w:tc>
      </w:tr>
      <w:tr w:rsidR="00F879F1" w:rsidRPr="00F879F1" w14:paraId="0A672DEE" w14:textId="77777777">
        <w:tc>
          <w:tcPr>
            <w:tcW w:w="201" w:type="pct"/>
            <w:tcBorders>
              <w:top w:val="single" w:sz="2" w:space="0" w:color="A6A6A6"/>
              <w:left w:val="single" w:sz="2" w:space="0" w:color="A6A6A6"/>
              <w:bottom w:val="single" w:sz="2" w:space="0" w:color="A6A6A6"/>
              <w:right w:val="single" w:sz="2" w:space="0" w:color="A6A6A6"/>
            </w:tcBorders>
          </w:tcPr>
          <w:p w14:paraId="4188FCA0"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shd w:val="clear" w:color="auto" w:fill="auto"/>
          </w:tcPr>
          <w:p w14:paraId="3F506609" w14:textId="77777777" w:rsidR="00F879F1" w:rsidRPr="00F879F1" w:rsidRDefault="00F879F1" w:rsidP="00F879F1">
            <w:pPr>
              <w:rPr>
                <w:b/>
                <w:bCs/>
              </w:rPr>
            </w:pPr>
            <w:r w:rsidRPr="00F879F1">
              <w:rPr>
                <w:b/>
                <w:bCs/>
              </w:rPr>
              <w:t>Heited õhku, välisõhu kvaliteet</w:t>
            </w:r>
          </w:p>
        </w:tc>
      </w:tr>
      <w:tr w:rsidR="00F879F1" w:rsidRPr="00F879F1" w14:paraId="41C08ACA" w14:textId="77777777">
        <w:tc>
          <w:tcPr>
            <w:tcW w:w="201" w:type="pct"/>
            <w:tcBorders>
              <w:top w:val="single" w:sz="2" w:space="0" w:color="A6A6A6"/>
              <w:left w:val="single" w:sz="2" w:space="0" w:color="A6A6A6"/>
              <w:bottom w:val="single" w:sz="2" w:space="0" w:color="A6A6A6"/>
              <w:right w:val="single" w:sz="2" w:space="0" w:color="A6A6A6"/>
            </w:tcBorders>
          </w:tcPr>
          <w:p w14:paraId="3359C1F4" w14:textId="77777777" w:rsidR="00F879F1" w:rsidRPr="00F879F1" w:rsidRDefault="00F879F1" w:rsidP="00F879F1">
            <w:r w:rsidRPr="00F879F1">
              <w:t>7.</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157273DA" w14:textId="77777777" w:rsidR="00F879F1" w:rsidRPr="00F879F1" w:rsidRDefault="00F879F1" w:rsidP="00F879F1">
            <w:r w:rsidRPr="00F879F1">
              <w:t>Kui soovitakse rajada uusi käitiseid (sh olemasolevaid laiendada), millega võib kaasneda välisõhu saastamine või ka lõhnahäiringud:</w:t>
            </w:r>
          </w:p>
          <w:p w14:paraId="62D32D3D" w14:textId="77777777" w:rsidR="00F879F1" w:rsidRPr="00F879F1" w:rsidRDefault="00F879F1" w:rsidP="00F879F1">
            <w:r w:rsidRPr="00F879F1">
              <w:t xml:space="preserve">antakse hinnang keskkonnamõju olulisusele </w:t>
            </w:r>
            <w:proofErr w:type="spellStart"/>
            <w:r w:rsidRPr="00F879F1">
              <w:t>KeHJS</w:t>
            </w:r>
            <w:proofErr w:type="spellEnd"/>
            <w:r w:rsidRPr="00F879F1">
              <w:t xml:space="preserve"> sätestatud korras ning vajadusel algatatakse keskkonnamõju hindamine;</w:t>
            </w:r>
          </w:p>
          <w:p w14:paraId="5A7B5C18" w14:textId="77777777" w:rsidR="00F879F1" w:rsidRPr="00F879F1" w:rsidRDefault="00F879F1" w:rsidP="00F879F1">
            <w:r w:rsidRPr="00F879F1">
              <w:t xml:space="preserve">paiksele heiteallikale tuleb taotleda keskkonnaluba, kui ületatakse õigusaktidega kehtestatud künnisvõimsusi või saasteainete heidete künniskoguseid, või tuleb teha paikse saasteallika registreering; </w:t>
            </w:r>
          </w:p>
          <w:p w14:paraId="4988E3E1" w14:textId="77777777" w:rsidR="00F879F1" w:rsidRPr="00F879F1" w:rsidRDefault="00F879F1" w:rsidP="00F879F1">
            <w:r w:rsidRPr="00F879F1">
              <w:t xml:space="preserve">keskkonnaluba on nõutav ka siis, kui olenemata künniskogustest või künnisvõimsustest on õhukvaliteedi taseme määramisel tuvastatud, et käitise heiteallikatest väljutatava saasteaine heitkogus põhjustab saasteaine kohta käesoleva </w:t>
            </w:r>
            <w:r w:rsidRPr="00F879F1">
              <w:lastRenderedPageBreak/>
              <w:t xml:space="preserve">kehtestatud õhukvaliteedi piir- või sihtväärtuse ületamise väljaspool käitise tootmisterritooriumi (atmosfääriõhu kaitse seadus § 79 lg 4); </w:t>
            </w:r>
          </w:p>
          <w:p w14:paraId="239AFC71" w14:textId="77777777" w:rsidR="00F879F1" w:rsidRPr="00F879F1" w:rsidRDefault="00F879F1" w:rsidP="00F879F1">
            <w:r w:rsidRPr="00F879F1">
              <w:t>keskkonnaloa taotlemisega seonduvalt tuleb teostada igakordselt vastavalt õigusaktidega sätestatud korras piirkondlikud õhusaasteainete ja lõhnaainete leviku modelleerimised kõikide olemasolevate ja perspektiivsete heiteallikate koosmõjus. Teisisõnu, tuleb hinnata, kas planeeritav tegevus/rajatav käitis võib põhjustada välisõhu kvaliteedi olulist halvenemist, seejuures arvestades võimalike meetmete rakendamist atmosfääriõhu kaitse seaduse ja tööstusheite seaduse mõistes. Otsuse tegemisel tuleb lähtuda ettevaatuspõhimõttest, st mitte lubada tegevusi, kuni nende võimalik kahjulik keskkonnamõju pole selge.</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0BD33C64" w14:textId="5FDB1232" w:rsidR="00F879F1" w:rsidRPr="00F879F1" w:rsidRDefault="00AC7DA8" w:rsidP="00F879F1">
            <w:r w:rsidRPr="004E316B">
              <w:lastRenderedPageBreak/>
              <w:t>Arvestatud</w:t>
            </w:r>
            <w:r>
              <w:t xml:space="preserve">, täiendatud </w:t>
            </w:r>
            <w:proofErr w:type="spellStart"/>
            <w:r>
              <w:t>ptk</w:t>
            </w:r>
            <w:proofErr w:type="spellEnd"/>
            <w:r>
              <w:t xml:space="preserve"> </w:t>
            </w:r>
            <w:r w:rsidR="00367675">
              <w:fldChar w:fldCharType="begin"/>
            </w:r>
            <w:r w:rsidR="00367675">
              <w:instrText xml:space="preserve"> REF _Ref156390444 \n \h </w:instrText>
            </w:r>
            <w:r w:rsidR="00367675">
              <w:fldChar w:fldCharType="separate"/>
            </w:r>
            <w:r w:rsidR="004C39EC">
              <w:t>6.6.3</w:t>
            </w:r>
            <w:r w:rsidR="00367675">
              <w:fldChar w:fldCharType="end"/>
            </w:r>
            <w:r w:rsidR="00367675">
              <w:t xml:space="preserve"> </w:t>
            </w:r>
            <w:r>
              <w:t>Välisõhk</w:t>
            </w:r>
          </w:p>
        </w:tc>
      </w:tr>
      <w:tr w:rsidR="00F879F1" w:rsidRPr="00F879F1" w14:paraId="1EB185AE" w14:textId="77777777">
        <w:tc>
          <w:tcPr>
            <w:tcW w:w="201" w:type="pct"/>
            <w:tcBorders>
              <w:top w:val="single" w:sz="2" w:space="0" w:color="A6A6A6"/>
              <w:left w:val="single" w:sz="2" w:space="0" w:color="A6A6A6"/>
              <w:bottom w:val="single" w:sz="2" w:space="0" w:color="A6A6A6"/>
              <w:right w:val="single" w:sz="2" w:space="0" w:color="A6A6A6"/>
            </w:tcBorders>
          </w:tcPr>
          <w:p w14:paraId="129945A5" w14:textId="77777777" w:rsidR="00F879F1" w:rsidRPr="00F879F1" w:rsidRDefault="00F879F1" w:rsidP="00F879F1">
            <w:r w:rsidRPr="00F879F1">
              <w:t>8.</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1D1191C0" w14:textId="5FAC0CF9" w:rsidR="00F879F1" w:rsidRPr="00F879F1" w:rsidRDefault="00F879F1" w:rsidP="00F879F1">
            <w:r w:rsidRPr="00F879F1">
              <w:t>Uue lõhnatundliku objekti rajamine ei ole soovitav enne, kui on tagatud nimetatud objekti lõhnaaine väljutamisel lõhna esinemise häiringutasemete vastavus õigusaktidega kehtestatud tasemetele või käitise tegevus vastab tööstusheite seaduse §</w:t>
            </w:r>
            <w:r w:rsidR="00175DF2">
              <w:t xml:space="preserve"> </w:t>
            </w:r>
            <w:r w:rsidRPr="00F879F1">
              <w:t>8 toodud parima võimaliku tehnika kriteeriumitele.</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46113F2D" w14:textId="6392949F"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_Ref156390461 \n \h </w:instrText>
            </w:r>
            <w:r w:rsidR="00367675">
              <w:fldChar w:fldCharType="separate"/>
            </w:r>
            <w:r w:rsidR="004C39EC">
              <w:t>6.6.3</w:t>
            </w:r>
            <w:r w:rsidR="00367675">
              <w:fldChar w:fldCharType="end"/>
            </w:r>
            <w:r w:rsidR="00367675">
              <w:t xml:space="preserve"> </w:t>
            </w:r>
            <w:r>
              <w:t>Välisõhk</w:t>
            </w:r>
          </w:p>
        </w:tc>
      </w:tr>
      <w:tr w:rsidR="00F879F1" w:rsidRPr="00F879F1" w14:paraId="35BFF88C" w14:textId="77777777">
        <w:tc>
          <w:tcPr>
            <w:tcW w:w="201" w:type="pct"/>
            <w:tcBorders>
              <w:top w:val="single" w:sz="2" w:space="0" w:color="A6A6A6"/>
              <w:left w:val="single" w:sz="2" w:space="0" w:color="A6A6A6"/>
              <w:bottom w:val="single" w:sz="2" w:space="0" w:color="A6A6A6"/>
              <w:right w:val="single" w:sz="2" w:space="0" w:color="A6A6A6"/>
            </w:tcBorders>
          </w:tcPr>
          <w:p w14:paraId="1B622002" w14:textId="77777777" w:rsidR="00F879F1" w:rsidRPr="00F879F1" w:rsidRDefault="00F879F1" w:rsidP="00F879F1">
            <w:r w:rsidRPr="00F879F1">
              <w:t>9.</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1E729E42" w14:textId="77777777" w:rsidR="00F879F1" w:rsidRPr="00F879F1" w:rsidRDefault="00F879F1" w:rsidP="00F879F1">
            <w:r w:rsidRPr="00F879F1">
              <w:t>Oluline meede elanike kaitsmisel õhusaaste ebasoodsa mõju eest on roheliste puhvertsoonide jätmine elamualade ja saasteaineid välisõhku paiskavate alade (teed ja tootmisalad) vahele.</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2E2DFFED" w14:textId="3B4DE94E"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_Ref156390472 \n \h </w:instrText>
            </w:r>
            <w:r w:rsidR="00367675">
              <w:fldChar w:fldCharType="separate"/>
            </w:r>
            <w:r w:rsidR="004C39EC">
              <w:t>6.6.3</w:t>
            </w:r>
            <w:r w:rsidR="00367675">
              <w:fldChar w:fldCharType="end"/>
            </w:r>
            <w:r w:rsidR="00367675">
              <w:t xml:space="preserve"> </w:t>
            </w:r>
            <w:r>
              <w:t>Välisõhk</w:t>
            </w:r>
          </w:p>
        </w:tc>
      </w:tr>
      <w:tr w:rsidR="00F879F1" w:rsidRPr="00F879F1" w14:paraId="7217694E" w14:textId="77777777">
        <w:tc>
          <w:tcPr>
            <w:tcW w:w="201" w:type="pct"/>
            <w:tcBorders>
              <w:top w:val="single" w:sz="2" w:space="0" w:color="A6A6A6"/>
              <w:left w:val="single" w:sz="2" w:space="0" w:color="A6A6A6"/>
              <w:bottom w:val="single" w:sz="2" w:space="0" w:color="A6A6A6"/>
              <w:right w:val="single" w:sz="2" w:space="0" w:color="A6A6A6"/>
            </w:tcBorders>
          </w:tcPr>
          <w:p w14:paraId="20AED759" w14:textId="77777777" w:rsidR="00F879F1" w:rsidRPr="00F879F1" w:rsidRDefault="00F879F1" w:rsidP="00F879F1">
            <w:r w:rsidRPr="00F879F1">
              <w:t>10.</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6E88258E" w14:textId="7EFAFC56" w:rsidR="00F879F1" w:rsidRPr="00F879F1" w:rsidRDefault="00F879F1" w:rsidP="00F879F1">
            <w:r w:rsidRPr="00F879F1">
              <w:t>Ei soovitata müra- ja saa</w:t>
            </w:r>
            <w:r w:rsidR="00A62B85">
              <w:t>s</w:t>
            </w:r>
            <w:r w:rsidRPr="00F879F1">
              <w:t>tetundlike objektide (elamud, mänguväljakud, lasteasutused, koolid, hooldekodud) planeerimist tootmisalade vahetusse lähedusse ning tiheda liiklussagedusega teede (maantee, raudtee, tänav) lähedusse.</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7815A993" w14:textId="05205236"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_Ref156390486 \n \h </w:instrText>
            </w:r>
            <w:r w:rsidR="00367675">
              <w:fldChar w:fldCharType="separate"/>
            </w:r>
            <w:r w:rsidR="004C39EC">
              <w:t>6.6.3</w:t>
            </w:r>
            <w:r w:rsidR="00367675">
              <w:fldChar w:fldCharType="end"/>
            </w:r>
            <w:r w:rsidR="00367675">
              <w:t xml:space="preserve"> </w:t>
            </w:r>
            <w:r>
              <w:t>Välisõhk</w:t>
            </w:r>
          </w:p>
        </w:tc>
      </w:tr>
      <w:tr w:rsidR="00F879F1" w:rsidRPr="00F879F1" w14:paraId="0267F379" w14:textId="77777777">
        <w:tc>
          <w:tcPr>
            <w:tcW w:w="201" w:type="pct"/>
            <w:tcBorders>
              <w:top w:val="single" w:sz="2" w:space="0" w:color="A6A6A6"/>
              <w:left w:val="single" w:sz="2" w:space="0" w:color="A6A6A6"/>
              <w:bottom w:val="single" w:sz="2" w:space="0" w:color="A6A6A6"/>
              <w:right w:val="single" w:sz="2" w:space="0" w:color="A6A6A6"/>
            </w:tcBorders>
          </w:tcPr>
          <w:p w14:paraId="072FCDC0"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shd w:val="clear" w:color="auto" w:fill="auto"/>
          </w:tcPr>
          <w:p w14:paraId="4FF4EE54" w14:textId="77777777" w:rsidR="00F879F1" w:rsidRPr="00F879F1" w:rsidRDefault="00F879F1" w:rsidP="00F879F1">
            <w:pPr>
              <w:rPr>
                <w:b/>
                <w:bCs/>
              </w:rPr>
            </w:pPr>
            <w:r w:rsidRPr="00F879F1">
              <w:rPr>
                <w:b/>
                <w:bCs/>
              </w:rPr>
              <w:t>Jäätmeteke ja -hooldus</w:t>
            </w:r>
          </w:p>
        </w:tc>
      </w:tr>
      <w:tr w:rsidR="00F879F1" w:rsidRPr="00F879F1" w14:paraId="711BAE02" w14:textId="77777777">
        <w:tc>
          <w:tcPr>
            <w:tcW w:w="201" w:type="pct"/>
            <w:tcBorders>
              <w:top w:val="single" w:sz="2" w:space="0" w:color="A6A6A6"/>
              <w:left w:val="single" w:sz="2" w:space="0" w:color="A6A6A6"/>
              <w:bottom w:val="single" w:sz="2" w:space="0" w:color="A6A6A6"/>
              <w:right w:val="single" w:sz="2" w:space="0" w:color="A6A6A6"/>
            </w:tcBorders>
          </w:tcPr>
          <w:p w14:paraId="68F40C19" w14:textId="77777777" w:rsidR="00F879F1" w:rsidRPr="00F879F1" w:rsidRDefault="00F879F1" w:rsidP="00F879F1">
            <w:pPr>
              <w:rPr>
                <w:bCs/>
              </w:rPr>
            </w:pPr>
            <w:r w:rsidRPr="00F879F1">
              <w:rPr>
                <w:bCs/>
              </w:rPr>
              <w:t>11.</w:t>
            </w:r>
          </w:p>
        </w:tc>
        <w:tc>
          <w:tcPr>
            <w:tcW w:w="3183" w:type="pct"/>
            <w:tcBorders>
              <w:top w:val="single" w:sz="2" w:space="0" w:color="A6A6A6"/>
              <w:left w:val="single" w:sz="2" w:space="0" w:color="A6A6A6"/>
              <w:bottom w:val="single" w:sz="2" w:space="0" w:color="A6A6A6"/>
              <w:right w:val="single" w:sz="2" w:space="0" w:color="A6A6A6"/>
            </w:tcBorders>
            <w:shd w:val="clear" w:color="auto" w:fill="auto"/>
          </w:tcPr>
          <w:p w14:paraId="7580FC30" w14:textId="77777777" w:rsidR="00F879F1" w:rsidRPr="00F879F1" w:rsidRDefault="00F879F1" w:rsidP="00F879F1">
            <w:pPr>
              <w:rPr>
                <w:bCs/>
              </w:rPr>
            </w:pPr>
            <w:r w:rsidRPr="00F879F1">
              <w:t>Ettepanek näha üldplaneeringuga ette meetmed Kadrina EPT kütusehoidla jääkreostusobjekti likvideerimiseks.</w:t>
            </w:r>
          </w:p>
        </w:tc>
        <w:tc>
          <w:tcPr>
            <w:tcW w:w="1616" w:type="pct"/>
            <w:tcBorders>
              <w:top w:val="single" w:sz="2" w:space="0" w:color="A6A6A6"/>
              <w:left w:val="single" w:sz="2" w:space="0" w:color="A6A6A6"/>
              <w:bottom w:val="single" w:sz="2" w:space="0" w:color="A6A6A6"/>
              <w:right w:val="single" w:sz="2" w:space="0" w:color="A6A6A6"/>
            </w:tcBorders>
            <w:shd w:val="clear" w:color="auto" w:fill="auto"/>
          </w:tcPr>
          <w:p w14:paraId="7057BDDD" w14:textId="18CD09D7"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_Ref156390499 \n \h </w:instrText>
            </w:r>
            <w:r w:rsidR="00367675">
              <w:fldChar w:fldCharType="separate"/>
            </w:r>
            <w:r w:rsidR="004C39EC">
              <w:t>6.5.6</w:t>
            </w:r>
            <w:r w:rsidR="00367675">
              <w:fldChar w:fldCharType="end"/>
            </w:r>
            <w:r w:rsidR="00367675">
              <w:t xml:space="preserve"> </w:t>
            </w:r>
            <w:r>
              <w:t>Jäätmekäitlus. Seatud tingimus, et jääkreostusobjekt tuleb likvideerida, juhul kui kavandatakse alal uut tegevust. EPT kütusehoidla on käesoleval ajal kaetud asfaldiga ning seda koheselt likvideerida ei ole plaanis.</w:t>
            </w:r>
          </w:p>
        </w:tc>
      </w:tr>
    </w:tbl>
    <w:p w14:paraId="0B2DF378" w14:textId="77777777" w:rsidR="00F879F1" w:rsidRPr="00F879F1" w:rsidRDefault="00F879F1" w:rsidP="00C57B01"/>
    <w:p w14:paraId="71B3DD10" w14:textId="77777777" w:rsidR="00287C1E" w:rsidRPr="00287C1E" w:rsidRDefault="00287C1E" w:rsidP="00D567BE"/>
    <w:p w14:paraId="537D2097" w14:textId="77777777" w:rsidR="00951862" w:rsidRDefault="00951862">
      <w:pPr>
        <w:spacing w:after="0"/>
        <w:jc w:val="left"/>
        <w:rPr>
          <w:b/>
          <w:smallCaps/>
          <w:color w:val="ED7D31"/>
          <w:sz w:val="40"/>
          <w:szCs w:val="40"/>
        </w:rPr>
      </w:pPr>
      <w:r>
        <w:br w:type="page"/>
      </w:r>
    </w:p>
    <w:p w14:paraId="31D84031" w14:textId="46041BDE" w:rsidR="0062545C" w:rsidRDefault="002E59F5" w:rsidP="00100388">
      <w:pPr>
        <w:pStyle w:val="Pealkiri1"/>
      </w:pPr>
      <w:bookmarkStart w:id="197" w:name="_Toc195255857"/>
      <w:r>
        <w:lastRenderedPageBreak/>
        <w:t>Ettepanekud maakonnaplaneeringu muutmiseks</w:t>
      </w:r>
      <w:bookmarkEnd w:id="197"/>
    </w:p>
    <w:p w14:paraId="13F0D29D" w14:textId="471953DE" w:rsidR="002B04DE" w:rsidRDefault="00B85999" w:rsidP="00D567BE">
      <w:r>
        <w:t>Planeering teeb ettepaneku</w:t>
      </w:r>
      <w:r w:rsidR="005D7D18">
        <w:t xml:space="preserve"> järgmisteks Lääne-Viru maakonnaplaneeringu muudatusteks:</w:t>
      </w:r>
      <w:r w:rsidR="002B04DE">
        <w:t xml:space="preserve"> </w:t>
      </w:r>
    </w:p>
    <w:p w14:paraId="17ED609C" w14:textId="151BC0EB" w:rsidR="002B04DE" w:rsidRDefault="005D7D18" w:rsidP="00D567BE">
      <w:pPr>
        <w:pStyle w:val="Loendilik"/>
        <w:numPr>
          <w:ilvl w:val="0"/>
          <w:numId w:val="82"/>
        </w:numPr>
      </w:pPr>
      <w:r>
        <w:t>V</w:t>
      </w:r>
      <w:r w:rsidR="002B04DE">
        <w:t>äärtuslik</w:t>
      </w:r>
      <w:r>
        <w:t xml:space="preserve">ud </w:t>
      </w:r>
      <w:r w:rsidR="002B04DE">
        <w:t>maastik</w:t>
      </w:r>
      <w:r>
        <w:t>ud</w:t>
      </w:r>
      <w:r w:rsidR="002B04DE">
        <w:t xml:space="preserve"> </w:t>
      </w:r>
      <w:r w:rsidR="00BF3EFD">
        <w:t xml:space="preserve">– </w:t>
      </w:r>
      <w:r w:rsidR="0028639F">
        <w:t xml:space="preserve">Ohepalu väärtusliku maastiku </w:t>
      </w:r>
      <w:proofErr w:type="spellStart"/>
      <w:r w:rsidR="00406816">
        <w:t>taasmääramine</w:t>
      </w:r>
      <w:proofErr w:type="spellEnd"/>
      <w:r w:rsidR="0028639F">
        <w:t xml:space="preserve"> väärtuslikuks maastikuks</w:t>
      </w:r>
      <w:r w:rsidR="008B2E1E">
        <w:t xml:space="preserve"> üldplaneeringu</w:t>
      </w:r>
      <w:r w:rsidR="00654A10">
        <w:t>ga</w:t>
      </w:r>
      <w:r w:rsidR="008B2E1E">
        <w:t xml:space="preserve"> määratud piirides.</w:t>
      </w:r>
    </w:p>
    <w:p w14:paraId="089FF6C6" w14:textId="012BC81A" w:rsidR="002B04DE" w:rsidRDefault="00406816" w:rsidP="00D567BE">
      <w:pPr>
        <w:pStyle w:val="Loendilik"/>
        <w:numPr>
          <w:ilvl w:val="0"/>
          <w:numId w:val="82"/>
        </w:numPr>
      </w:pPr>
      <w:r>
        <w:t>R</w:t>
      </w:r>
      <w:r w:rsidR="0028639F">
        <w:t xml:space="preserve">ohelise võrgustiku struktuurelementide </w:t>
      </w:r>
      <w:r>
        <w:t>paiknemine</w:t>
      </w:r>
      <w:r w:rsidR="0028639F">
        <w:t xml:space="preserve"> ja kasutustingimus</w:t>
      </w:r>
      <w:r>
        <w:t>ed</w:t>
      </w:r>
      <w:r w:rsidR="0028639F">
        <w:t>.</w:t>
      </w:r>
    </w:p>
    <w:p w14:paraId="5C5E940B" w14:textId="55BB1A5E" w:rsidR="002B04DE" w:rsidRPr="002B04DE" w:rsidRDefault="00B85999" w:rsidP="00D567BE">
      <w:r>
        <w:t>Muudatuste</w:t>
      </w:r>
      <w:r w:rsidR="002B04DE">
        <w:t xml:space="preserve"> põhjendused ja ulatus on esitatud teemavaldkonda käsitlevas peatükis.</w:t>
      </w:r>
    </w:p>
    <w:p w14:paraId="1EA1DF77" w14:textId="411735AD" w:rsidR="00951862" w:rsidRDefault="00951862">
      <w:pPr>
        <w:spacing w:after="0"/>
        <w:jc w:val="left"/>
        <w:rPr>
          <w:b/>
          <w:smallCaps/>
          <w:color w:val="ED7D31"/>
          <w:sz w:val="40"/>
          <w:szCs w:val="40"/>
        </w:rPr>
      </w:pPr>
      <w:r>
        <w:br w:type="page"/>
      </w:r>
    </w:p>
    <w:p w14:paraId="50235F22" w14:textId="73A17A10" w:rsidR="0062545C" w:rsidRDefault="002E59F5" w:rsidP="00100388">
      <w:pPr>
        <w:pStyle w:val="Pealkiri1"/>
      </w:pPr>
      <w:bookmarkStart w:id="198" w:name="_Toc108007835"/>
      <w:bookmarkStart w:id="199" w:name="_Toc108012139"/>
      <w:bookmarkStart w:id="200" w:name="_Toc195255858"/>
      <w:bookmarkEnd w:id="198"/>
      <w:bookmarkEnd w:id="199"/>
      <w:r>
        <w:lastRenderedPageBreak/>
        <w:t>Planeeringu elluviimine</w:t>
      </w:r>
      <w:bookmarkEnd w:id="200"/>
    </w:p>
    <w:p w14:paraId="6065B6D4" w14:textId="7A12AEF5" w:rsidR="00262019" w:rsidRPr="00D567BE" w:rsidRDefault="00893EB7" w:rsidP="00D567BE">
      <w:r w:rsidRPr="00D567BE">
        <w:t xml:space="preserve">Üldplaneering on maakasutuse </w:t>
      </w:r>
      <w:r w:rsidR="004D203F" w:rsidRPr="00D567BE">
        <w:t xml:space="preserve">suunamise aluseks. </w:t>
      </w:r>
      <w:r w:rsidR="00262019" w:rsidRPr="00D567BE">
        <w:t>Üldplaneering</w:t>
      </w:r>
      <w:r w:rsidRPr="00D567BE">
        <w:t xml:space="preserve">us kavandatud ehitustegevust </w:t>
      </w:r>
      <w:r w:rsidR="00262019" w:rsidRPr="00D567BE">
        <w:t>viiakse ellu detailplaneeringute ja projekteerimistingimuste</w:t>
      </w:r>
      <w:r w:rsidR="00E21B02" w:rsidRPr="00D567BE">
        <w:t>ga</w:t>
      </w:r>
      <w:r w:rsidR="00262019" w:rsidRPr="00D567BE">
        <w:t xml:space="preserve">. </w:t>
      </w:r>
      <w:r w:rsidR="004D203F" w:rsidRPr="00D567BE">
        <w:t xml:space="preserve">Samas on üldplaneeringus seatud tingimusi oluline järgida ka </w:t>
      </w:r>
      <w:r w:rsidR="00E21B02" w:rsidRPr="00D567BE">
        <w:t xml:space="preserve">sellisel </w:t>
      </w:r>
      <w:r w:rsidR="004D203F" w:rsidRPr="00D567BE">
        <w:t>maakasutuse</w:t>
      </w:r>
      <w:r w:rsidR="00E21B02" w:rsidRPr="00D567BE">
        <w:t>l</w:t>
      </w:r>
      <w:r w:rsidR="004D203F" w:rsidRPr="00D567BE">
        <w:t>, millega ei kaasne ehitu</w:t>
      </w:r>
      <w:r w:rsidR="00E21B02" w:rsidRPr="00D567BE">
        <w:t>s</w:t>
      </w:r>
      <w:r w:rsidR="004D203F" w:rsidRPr="00D567BE">
        <w:t>tegevust</w:t>
      </w:r>
      <w:r w:rsidR="002F2841">
        <w:t>,</w:t>
      </w:r>
      <w:r w:rsidR="004D203F" w:rsidRPr="00D567BE">
        <w:t xml:space="preserve"> nt </w:t>
      </w:r>
      <w:r w:rsidR="00F311C9" w:rsidRPr="00D567BE">
        <w:t>väärtusliku põllumajandusmaa kasutamine.</w:t>
      </w:r>
    </w:p>
    <w:p w14:paraId="72FD3933" w14:textId="39CEEF4E" w:rsidR="00262019" w:rsidRPr="00D567BE" w:rsidRDefault="00262019" w:rsidP="00D567BE">
      <w:r w:rsidRPr="00D567BE">
        <w:t>Võimalike vastuolude puhul lähtutakse:</w:t>
      </w:r>
    </w:p>
    <w:p w14:paraId="01B84782" w14:textId="52BF5861" w:rsidR="00262019" w:rsidRPr="00A94D00" w:rsidRDefault="3046102D" w:rsidP="00A94D00">
      <w:pPr>
        <w:pStyle w:val="Bullet"/>
      </w:pPr>
      <w:r>
        <w:t>üldplaneeringu ja õigusakti vastuolu puhul õigusaktist;</w:t>
      </w:r>
    </w:p>
    <w:p w14:paraId="2ECA3056" w14:textId="20F5688A" w:rsidR="00262019" w:rsidRPr="00A94D00" w:rsidRDefault="3046102D" w:rsidP="00A94D00">
      <w:pPr>
        <w:pStyle w:val="Bullet"/>
      </w:pPr>
      <w:r>
        <w:t>enne üldplaneeringu kehtestamist kehtestatud detailplaneeringu puhul kehtivast detailplaneeringust, väljastatud projekteerimistingimustest ja/või teatise- ja loamenetlustest.</w:t>
      </w:r>
    </w:p>
    <w:p w14:paraId="78057231" w14:textId="7A47BDC2" w:rsidR="0062545C" w:rsidRPr="00D567BE" w:rsidRDefault="00262019" w:rsidP="00D567BE">
      <w:r w:rsidRPr="00D567BE">
        <w:t xml:space="preserve">Arendustegevuse kavandamine ja elluviimine (ehitamine, katastriüksuse jagamine ehitamise eesmärgil vms) üldplaneeringu tingimustega </w:t>
      </w:r>
      <w:r w:rsidR="009811F2" w:rsidRPr="00D567BE">
        <w:t xml:space="preserve">vastavuses </w:t>
      </w:r>
      <w:r w:rsidRPr="00D567BE">
        <w:t>on võimalik juhul, kui arvestatud on õigusaktidega sätestatud piiranguid ja nõudeid (looduskaitselised piirangud, tuleohutuskujad, nõuded kommunikatsioonide paigutamisel ja kujadele vms)</w:t>
      </w:r>
      <w:r w:rsidR="009811F2" w:rsidRPr="00D567BE">
        <w:t>.</w:t>
      </w:r>
    </w:p>
    <w:p w14:paraId="69213EB1" w14:textId="6F279BB9" w:rsidR="00D567BE" w:rsidRPr="00D567BE" w:rsidRDefault="00D567BE" w:rsidP="00D567BE">
      <w:r w:rsidRPr="00D567BE">
        <w:t xml:space="preserve">Planeerimisseaduses nimetatud ülesannete täitmiseks avalikes huvides omandamine, sealhulgas sundvõõrandamine või sundvalduse seadmine toimub kinnisasja avalikes huvides omandamise seaduses sätestatud korras. </w:t>
      </w:r>
    </w:p>
    <w:p w14:paraId="719BE39B" w14:textId="1C9A9453" w:rsidR="00D567BE" w:rsidRDefault="00D567BE" w:rsidP="00D567BE">
      <w:r w:rsidRPr="00D567BE">
        <w:t>Avalikest huvidest tulenevalt võib ilmneda vajadus sundvalduse seadmiseks erateedele</w:t>
      </w:r>
      <w:r w:rsidR="001D35A3">
        <w:t xml:space="preserve"> (kohalikele teede</w:t>
      </w:r>
      <w:r w:rsidR="00A30EF6">
        <w:t>le</w:t>
      </w:r>
      <w:r w:rsidR="001D35A3">
        <w:t>)</w:t>
      </w:r>
      <w:r w:rsidRPr="00D567BE">
        <w:t xml:space="preserve"> ning tehnovõrkudele ja -rajatistele. Kuna üldplaneeringuga ei ole võimalik ette näha kõiki võimalikke vajadusi ja üksikjuhtumeid, täpsustatakse vajadus juhtumipõhiselt konkreetsest olukorrast lähtuvalt.</w:t>
      </w:r>
    </w:p>
    <w:p w14:paraId="16D64E01" w14:textId="77777777" w:rsidR="006336D4" w:rsidRDefault="006336D4" w:rsidP="00D567BE"/>
    <w:p w14:paraId="6F7114D5" w14:textId="77777777" w:rsidR="006336D4" w:rsidRDefault="006336D4">
      <w:pPr>
        <w:spacing w:after="0"/>
        <w:jc w:val="left"/>
        <w:rPr>
          <w:b/>
          <w:smallCaps/>
          <w:color w:val="ED7D31"/>
          <w:sz w:val="40"/>
          <w:szCs w:val="40"/>
        </w:rPr>
      </w:pPr>
      <w:r>
        <w:br w:type="page"/>
      </w:r>
    </w:p>
    <w:p w14:paraId="31AD1CD6" w14:textId="5364E158" w:rsidR="006336D4" w:rsidRDefault="00A25BA7" w:rsidP="006336D4">
      <w:pPr>
        <w:pStyle w:val="Pealkiri1"/>
      </w:pPr>
      <w:bookmarkStart w:id="201" w:name="_Toc195255859"/>
      <w:r>
        <w:lastRenderedPageBreak/>
        <w:t>Üld</w:t>
      </w:r>
      <w:r w:rsidR="006336D4">
        <w:t xml:space="preserve">planeeringu koostamise </w:t>
      </w:r>
      <w:r>
        <w:t>protsess</w:t>
      </w:r>
      <w:bookmarkEnd w:id="201"/>
    </w:p>
    <w:p w14:paraId="1962F4CD" w14:textId="3352AFEB" w:rsidR="00FC78F5" w:rsidRDefault="002B1155" w:rsidP="00FC78F5">
      <w:r w:rsidRPr="002B1155">
        <w:t xml:space="preserve">Üldplaneeringu koostamine on avalik osalusplaneerimise protsess. Planeeringu koostamise algatas </w:t>
      </w:r>
      <w:r>
        <w:t xml:space="preserve">Kadrina Vallavolikogu </w:t>
      </w:r>
      <w:r>
        <w:rPr>
          <w:highlight w:val="white"/>
        </w:rPr>
        <w:t xml:space="preserve">26.08.2020. a </w:t>
      </w:r>
      <w:r>
        <w:t xml:space="preserve">otsusega </w:t>
      </w:r>
      <w:r>
        <w:rPr>
          <w:highlight w:val="white"/>
        </w:rPr>
        <w:t>nr 136</w:t>
      </w:r>
      <w:r>
        <w:t>.</w:t>
      </w:r>
      <w:r w:rsidRPr="002B1155">
        <w:t xml:space="preserve"> Planeeringulahendus valmib </w:t>
      </w:r>
      <w:r>
        <w:t>planeeringu juhtrühma</w:t>
      </w:r>
      <w:r w:rsidRPr="002B1155">
        <w:t xml:space="preserve"> eestvedamisel, tihedas koostöös huvigruppide ja erinevate eluvaldkondade asjatundjatega. Planeeringu koostamist ja keskkonnamõju strateegilist hindamist konsulteerib Hendrikson DGE (endi</w:t>
      </w:r>
      <w:r w:rsidR="00765F82">
        <w:t>se nimega</w:t>
      </w:r>
      <w:r w:rsidRPr="002B1155">
        <w:t xml:space="preserve"> Hendrikson &amp; Ko).</w:t>
      </w:r>
    </w:p>
    <w:p w14:paraId="3471FD83" w14:textId="5CFD51A8" w:rsidR="004A05FF" w:rsidRDefault="00FC0B96" w:rsidP="00FC78F5">
      <w:r>
        <w:rPr>
          <w:noProof/>
        </w:rPr>
        <w:drawing>
          <wp:anchor distT="0" distB="0" distL="114300" distR="114300" simplePos="0" relativeHeight="251659271" behindDoc="0" locked="0" layoutInCell="1" allowOverlap="1" wp14:anchorId="7D328E17" wp14:editId="7CF8F2C9">
            <wp:simplePos x="0" y="0"/>
            <wp:positionH relativeFrom="column">
              <wp:posOffset>0</wp:posOffset>
            </wp:positionH>
            <wp:positionV relativeFrom="paragraph">
              <wp:posOffset>243840</wp:posOffset>
            </wp:positionV>
            <wp:extent cx="5760720" cy="2291715"/>
            <wp:effectExtent l="0" t="0" r="0" b="0"/>
            <wp:wrapTopAndBottom/>
            <wp:docPr id="117902629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26297" name="Pilt 117902629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anchor>
        </w:drawing>
      </w:r>
      <w:r w:rsidR="00B501D5">
        <w:rPr>
          <w:noProof/>
        </w:rPr>
        <mc:AlternateContent>
          <mc:Choice Requires="wps">
            <w:drawing>
              <wp:anchor distT="0" distB="0" distL="114300" distR="114300" simplePos="0" relativeHeight="251658247" behindDoc="0" locked="0" layoutInCell="1" allowOverlap="1" wp14:anchorId="590D2405" wp14:editId="085F70C6">
                <wp:simplePos x="0" y="0"/>
                <wp:positionH relativeFrom="column">
                  <wp:posOffset>0</wp:posOffset>
                </wp:positionH>
                <wp:positionV relativeFrom="paragraph">
                  <wp:posOffset>2459990</wp:posOffset>
                </wp:positionV>
                <wp:extent cx="5760720" cy="635"/>
                <wp:effectExtent l="0" t="0" r="0" b="0"/>
                <wp:wrapTopAndBottom/>
                <wp:docPr id="325846518" name="Tekstiväli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261DB72" w14:textId="24301C4D" w:rsidR="00B501D5" w:rsidRPr="00AA62EF" w:rsidRDefault="00B501D5" w:rsidP="00B501D5">
                            <w:pPr>
                              <w:pStyle w:val="Pealdis"/>
                              <w:rPr>
                                <w:noProof/>
                              </w:rPr>
                            </w:pPr>
                            <w:bookmarkStart w:id="202" w:name="_Toc195255878"/>
                            <w:r>
                              <w:t xml:space="preserve">Joonis </w:t>
                            </w:r>
                            <w:r w:rsidR="004C39EC">
                              <w:fldChar w:fldCharType="begin"/>
                            </w:r>
                            <w:r w:rsidR="004C39EC">
                              <w:instrText xml:space="preserve"> STYLEREF 1 \s </w:instrText>
                            </w:r>
                            <w:r w:rsidR="004C39EC">
                              <w:fldChar w:fldCharType="separate"/>
                            </w:r>
                            <w:r w:rsidR="004C39EC">
                              <w:rPr>
                                <w:noProof/>
                              </w:rPr>
                              <w:t>11</w:t>
                            </w:r>
                            <w:r w:rsidR="004C39EC">
                              <w:rPr>
                                <w:noProof/>
                              </w:rPr>
                              <w:fldChar w:fldCharType="end"/>
                            </w:r>
                            <w:r>
                              <w:t>.</w:t>
                            </w:r>
                            <w:r w:rsidR="004C39EC">
                              <w:fldChar w:fldCharType="begin"/>
                            </w:r>
                            <w:r w:rsidR="004C39EC">
                              <w:instrText xml:space="preserve"> SEQ Joonis \* ARABIC \s 1 </w:instrText>
                            </w:r>
                            <w:r w:rsidR="004C39EC">
                              <w:fldChar w:fldCharType="separate"/>
                            </w:r>
                            <w:r w:rsidR="004C39EC">
                              <w:rPr>
                                <w:noProof/>
                              </w:rPr>
                              <w:t>1</w:t>
                            </w:r>
                            <w:r w:rsidR="004C39EC">
                              <w:rPr>
                                <w:noProof/>
                              </w:rPr>
                              <w:fldChar w:fldCharType="end"/>
                            </w:r>
                            <w:r>
                              <w:t xml:space="preserve"> Üldplaneeringu ja KSH protsessi skeem</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D2405" id="Tekstiväli 1" o:spid="_x0000_s1028" type="#_x0000_t202" style="position:absolute;left:0;text-align:left;margin-left:0;margin-top:193.7pt;width:453.6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fGgIAAD8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t4vp7ZxCkmKLjz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" stroked="f">
                <v:textbox style="mso-fit-shape-to-text:t" inset="0,0,0,0">
                  <w:txbxContent>
                    <w:p w14:paraId="1261DB72" w14:textId="24301C4D" w:rsidR="00B501D5" w:rsidRPr="00AA62EF" w:rsidRDefault="00B501D5" w:rsidP="00B501D5">
                      <w:pPr>
                        <w:pStyle w:val="Pealdis"/>
                        <w:rPr>
                          <w:noProof/>
                        </w:rPr>
                      </w:pPr>
                      <w:bookmarkStart w:id="203" w:name="_Toc195255878"/>
                      <w:r>
                        <w:t xml:space="preserve">Joonis </w:t>
                      </w:r>
                      <w:r w:rsidR="004C39EC">
                        <w:fldChar w:fldCharType="begin"/>
                      </w:r>
                      <w:r w:rsidR="004C39EC">
                        <w:instrText xml:space="preserve"> STYLEREF 1 \s </w:instrText>
                      </w:r>
                      <w:r w:rsidR="004C39EC">
                        <w:fldChar w:fldCharType="separate"/>
                      </w:r>
                      <w:r w:rsidR="004C39EC">
                        <w:rPr>
                          <w:noProof/>
                        </w:rPr>
                        <w:t>11</w:t>
                      </w:r>
                      <w:r w:rsidR="004C39EC">
                        <w:rPr>
                          <w:noProof/>
                        </w:rPr>
                        <w:fldChar w:fldCharType="end"/>
                      </w:r>
                      <w:r>
                        <w:t>.</w:t>
                      </w:r>
                      <w:r w:rsidR="004C39EC">
                        <w:fldChar w:fldCharType="begin"/>
                      </w:r>
                      <w:r w:rsidR="004C39EC">
                        <w:instrText xml:space="preserve"> SEQ Joonis \* ARABIC \s 1 </w:instrText>
                      </w:r>
                      <w:r w:rsidR="004C39EC">
                        <w:fldChar w:fldCharType="separate"/>
                      </w:r>
                      <w:r w:rsidR="004C39EC">
                        <w:rPr>
                          <w:noProof/>
                        </w:rPr>
                        <w:t>1</w:t>
                      </w:r>
                      <w:r w:rsidR="004C39EC">
                        <w:rPr>
                          <w:noProof/>
                        </w:rPr>
                        <w:fldChar w:fldCharType="end"/>
                      </w:r>
                      <w:r>
                        <w:t xml:space="preserve"> Üldplaneeringu ja KSH protsessi skeem</w:t>
                      </w:r>
                      <w:bookmarkEnd w:id="203"/>
                    </w:p>
                  </w:txbxContent>
                </v:textbox>
                <w10:wrap type="topAndBottom"/>
              </v:shape>
            </w:pict>
          </mc:Fallback>
        </mc:AlternateContent>
      </w:r>
    </w:p>
    <w:p w14:paraId="4DA20B0E" w14:textId="77777777" w:rsidR="00712836" w:rsidRDefault="00712836" w:rsidP="00FC78F5"/>
    <w:p w14:paraId="4887954B" w14:textId="77777777" w:rsidR="00154669" w:rsidRDefault="00765F82" w:rsidP="00154669">
      <w:r>
        <w:t>Planeeringu koostamisel on</w:t>
      </w:r>
      <w:r w:rsidR="0028105B">
        <w:t xml:space="preserve"> lisaks </w:t>
      </w:r>
      <w:r w:rsidR="00CD5EFB">
        <w:t>p</w:t>
      </w:r>
      <w:r w:rsidR="0028105B">
        <w:t>laneerimisseaduse</w:t>
      </w:r>
      <w:r w:rsidR="00CD5EFB">
        <w:t xml:space="preserve">ga reguleeritud </w:t>
      </w:r>
      <w:r w:rsidR="0028105B">
        <w:t>kaasamise</w:t>
      </w:r>
      <w:r w:rsidR="00CD5EFB">
        <w:t>le</w:t>
      </w:r>
      <w:r w:rsidR="0028105B">
        <w:t xml:space="preserve"> ja koostöö</w:t>
      </w:r>
      <w:r w:rsidR="00CD5EFB">
        <w:t xml:space="preserve">le tehtud mitmeid </w:t>
      </w:r>
      <w:r w:rsidR="005331B1">
        <w:t xml:space="preserve">lisakohtumisi nii kohalike elanike ja huvigruppidega kui </w:t>
      </w:r>
      <w:r w:rsidR="00712836">
        <w:t xml:space="preserve">ka </w:t>
      </w:r>
      <w:r w:rsidR="005331B1">
        <w:t>ametkondadega, kelle huve planeering puudutab.</w:t>
      </w:r>
      <w:r w:rsidR="00B540DC">
        <w:t xml:space="preserve"> </w:t>
      </w:r>
      <w:r w:rsidR="000D0BEB">
        <w:t xml:space="preserve">Esimene laiem avalikusse kaasamise üritus toimus </w:t>
      </w:r>
      <w:r w:rsidR="00D933ED">
        <w:t>12.01.2021 seminar</w:t>
      </w:r>
      <w:r w:rsidR="00D247DE">
        <w:t xml:space="preserve"> Kadrina Rahvamajas</w:t>
      </w:r>
      <w:r w:rsidR="00D933ED">
        <w:t xml:space="preserve">, kus arutati </w:t>
      </w:r>
      <w:r w:rsidR="005D12E0">
        <w:t xml:space="preserve">valla väärtuste </w:t>
      </w:r>
      <w:r w:rsidR="005E5A24">
        <w:t>ning ruumilise arengu eesmärkide üle</w:t>
      </w:r>
      <w:r w:rsidR="005D12E0">
        <w:t xml:space="preserve">. </w:t>
      </w:r>
      <w:r w:rsidR="00154669">
        <w:t xml:space="preserve">Üritusel osales </w:t>
      </w:r>
      <w:r w:rsidR="00154669" w:rsidRPr="005E5A24">
        <w:rPr>
          <w:i/>
          <w:iCs/>
        </w:rPr>
        <w:t>ca</w:t>
      </w:r>
      <w:r w:rsidR="00154669">
        <w:t xml:space="preserve"> 20 inimest lisaks vallavalitsuse ja vallavolikogu esindajatele ka kohalike huvigruppide esindajad. Koos piirkondlike esindajatega, vallavalitsuse töötajatega ning konsultandi meeskonnaga tehti 2021. aasta mais ühine valla ringsõit, et kaardistada olulisi teemasid ja valla väärtusi.</w:t>
      </w:r>
    </w:p>
    <w:p w14:paraId="147731DE" w14:textId="77777777" w:rsidR="00154669" w:rsidRDefault="00154669" w:rsidP="00154669">
      <w:r>
        <w:t>Samuti tehti 2021. aasta esimeses pooles avalik ideekorje kaardirakenduse baasil. Ideekorjes osalemist reklaamiti nii kohalikus ajalehes, valla kodulehel, kui saadeti ka nt ettevõtjatele osalemiskutsed. Ideekorjes osalemine jäi sellele vaatamata väga tagasihoidlikuks.</w:t>
      </w:r>
    </w:p>
    <w:p w14:paraId="0D05FF95" w14:textId="3BC0E066" w:rsidR="005659C6" w:rsidRDefault="005659C6" w:rsidP="00FC78F5"/>
    <w:p w14:paraId="39547E9C" w14:textId="77777777" w:rsidR="00BF5E5A" w:rsidRDefault="00C63B4E" w:rsidP="00BF5E5A">
      <w:pPr>
        <w:keepNext/>
      </w:pPr>
      <w:r>
        <w:lastRenderedPageBreak/>
        <w:t> </w:t>
      </w:r>
      <w:r w:rsidR="009714A3" w:rsidRPr="009714A3">
        <w:rPr>
          <w:noProof/>
        </w:rPr>
        <w:drawing>
          <wp:inline distT="0" distB="0" distL="0" distR="0" wp14:anchorId="1DDFA300" wp14:editId="0F4441B7">
            <wp:extent cx="5760720" cy="4320540"/>
            <wp:effectExtent l="0" t="0" r="0" b="3810"/>
            <wp:docPr id="745126367"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77D018E" w14:textId="6690EB73" w:rsidR="009714A3" w:rsidRPr="009714A3" w:rsidRDefault="00BF5E5A" w:rsidP="00BF5E5A">
      <w:pPr>
        <w:pStyle w:val="Pealdis"/>
      </w:pPr>
      <w:bookmarkStart w:id="204" w:name="_Toc195255879"/>
      <w:r>
        <w:t xml:space="preserve">Joonis </w:t>
      </w:r>
      <w:r w:rsidR="004C39EC">
        <w:fldChar w:fldCharType="begin"/>
      </w:r>
      <w:r w:rsidR="004C39EC">
        <w:instrText xml:space="preserve"> STYLEREF 1 \s </w:instrText>
      </w:r>
      <w:r w:rsidR="004C39EC">
        <w:fldChar w:fldCharType="separate"/>
      </w:r>
      <w:r w:rsidR="004C39EC">
        <w:rPr>
          <w:noProof/>
        </w:rPr>
        <w:t>11</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2</w:t>
      </w:r>
      <w:r w:rsidR="004C39EC">
        <w:rPr>
          <w:noProof/>
        </w:rPr>
        <w:fldChar w:fldCharType="end"/>
      </w:r>
      <w:r>
        <w:t xml:space="preserve"> Valla väärtuste ja ruumilise arengu eesmärkide kaardistamise seminar Kadrina Rahvamajas 2021. aastal (Foto: Hendrikson DGE)</w:t>
      </w:r>
      <w:bookmarkEnd w:id="204"/>
    </w:p>
    <w:p w14:paraId="291F30C6" w14:textId="0C8AB113" w:rsidR="00565CEB" w:rsidRDefault="004A0B8B" w:rsidP="00FC78F5">
      <w:r>
        <w:t xml:space="preserve">Üldplaneeringu lähteseisukohtade ja keskkonnamõju strateegilise hindamise väljatöötamise kavatsus valmis </w:t>
      </w:r>
      <w:r w:rsidR="00A761CF">
        <w:t>2021. aasta suvel. Pärast arvamuste ja ettepanekute ringi</w:t>
      </w:r>
      <w:r w:rsidR="00E96795">
        <w:t xml:space="preserve"> ning täienduste sisseviimist</w:t>
      </w:r>
      <w:r w:rsidR="00A761CF">
        <w:t xml:space="preserve"> avaldati see valla kodulehel 2021. aasta </w:t>
      </w:r>
      <w:r w:rsidR="00033918">
        <w:t>hilis</w:t>
      </w:r>
      <w:r w:rsidR="00A761CF">
        <w:t xml:space="preserve">sügisel. </w:t>
      </w:r>
    </w:p>
    <w:p w14:paraId="51112DDD" w14:textId="6634DEDF" w:rsidR="00561309" w:rsidRDefault="00D12CC8" w:rsidP="00FC78F5">
      <w:r>
        <w:t>Üldplaneeringu koostamise ajal kohtuti ka mitmete ametkondadega</w:t>
      </w:r>
      <w:r w:rsidR="00046290">
        <w:t xml:space="preserve"> ja ministeeriumitega</w:t>
      </w:r>
      <w:r>
        <w:t xml:space="preserve">. </w:t>
      </w:r>
      <w:r w:rsidR="00F116F7">
        <w:t xml:space="preserve">Tihedat koostööd tehti nt Muinsuskaitseametiga, kellega lisaks ühisele koosolekule 2022. aasta juulis, tehti ka </w:t>
      </w:r>
      <w:r w:rsidR="00EE7C30">
        <w:t>kaitse all mitteoleva kultuuripärandiga tutvumiseks ühine ringsõit 2022. aasta augustis.</w:t>
      </w:r>
      <w:r w:rsidR="00046290">
        <w:t xml:space="preserve"> </w:t>
      </w:r>
      <w:r w:rsidR="00563617">
        <w:t>Kohtuti ka Riigimetsa Majandamise Keskusega KAH-alade määramiseks</w:t>
      </w:r>
      <w:r w:rsidR="00853F0B">
        <w:t>.</w:t>
      </w:r>
    </w:p>
    <w:p w14:paraId="0DBBD1A7" w14:textId="59E9687C" w:rsidR="00E96795" w:rsidRDefault="00E96795" w:rsidP="00FC78F5">
      <w:r>
        <w:t xml:space="preserve">Üldplaneeringu ja KSH aruande eelnõu </w:t>
      </w:r>
      <w:r w:rsidR="00BC28C2">
        <w:t xml:space="preserve">valmis </w:t>
      </w:r>
      <w:r w:rsidR="001E10A1">
        <w:t>2023. aasta kevadel ning oli avalikul väljapanekul 14.04.2023-</w:t>
      </w:r>
      <w:r w:rsidR="007B16A4">
        <w:t>1</w:t>
      </w:r>
      <w:r w:rsidR="00DB1E34">
        <w:t>5</w:t>
      </w:r>
      <w:r w:rsidR="007B16A4">
        <w:t xml:space="preserve">.05.2023. </w:t>
      </w:r>
      <w:r w:rsidR="00853F0B">
        <w:t>Av</w:t>
      </w:r>
      <w:r w:rsidR="00F6233A">
        <w:t xml:space="preserve">alik arutelu toimus 20.06.2023. </w:t>
      </w:r>
    </w:p>
    <w:p w14:paraId="73A9F550" w14:textId="0507E90C" w:rsidR="00F6233A" w:rsidRDefault="00F6233A" w:rsidP="00FC78F5">
      <w:r>
        <w:t>Üldplaneeringu põhilahendus valmis 2023. aasta sügise</w:t>
      </w:r>
      <w:r w:rsidR="003A4A56">
        <w:t xml:space="preserve">l. Enne kooskõlastusringile saatmist tutvustasid üldplaneeringu </w:t>
      </w:r>
      <w:r w:rsidR="00315D79">
        <w:t xml:space="preserve">koostajad lahendust </w:t>
      </w:r>
      <w:r w:rsidR="005F064A">
        <w:t>valla</w:t>
      </w:r>
      <w:r w:rsidR="00315D79">
        <w:t>volikogu komisjonidele 2023. aasta novembris. Üldplaneering</w:t>
      </w:r>
      <w:r w:rsidR="00A76724">
        <w:t xml:space="preserve"> kooskõlastati </w:t>
      </w:r>
      <w:r w:rsidR="005A5A3B">
        <w:t xml:space="preserve">kokku kolme kooskõlastusringi järel lõplikult augustis 2024. </w:t>
      </w:r>
    </w:p>
    <w:p w14:paraId="1D72D5A9" w14:textId="34E8C9BD" w:rsidR="001E1F98" w:rsidRDefault="002D4FBA" w:rsidP="00FC78F5">
      <w:r>
        <w:t>Kadrina valla ü</w:t>
      </w:r>
      <w:r w:rsidR="001E1F98">
        <w:t xml:space="preserve">ldplaneering </w:t>
      </w:r>
      <w:r w:rsidR="001D2465">
        <w:t xml:space="preserve">ja KSH </w:t>
      </w:r>
      <w:r w:rsidR="001E1F98">
        <w:t xml:space="preserve">võeti Kadrina </w:t>
      </w:r>
      <w:r w:rsidR="001D2465">
        <w:t>V</w:t>
      </w:r>
      <w:r w:rsidR="001E1F98">
        <w:t xml:space="preserve">allavolikogu poolt vastu </w:t>
      </w:r>
      <w:r w:rsidR="001D2465" w:rsidRPr="001D2465">
        <w:t>5. septembril 2024 otsusega nr 127</w:t>
      </w:r>
      <w:r w:rsidR="001D2465">
        <w:t>.</w:t>
      </w:r>
      <w:r w:rsidR="00111C1B">
        <w:t xml:space="preserve"> Üldplaneeringu avalik väljapanek toimus 11.11-20.12.2024. </w:t>
      </w:r>
      <w:r w:rsidR="00275861">
        <w:t xml:space="preserve">Avaliku väljapaneku ajal saadeti kõigile rohevõrgustiku muudatustest, </w:t>
      </w:r>
      <w:r w:rsidR="006E7DBB">
        <w:t xml:space="preserve">kultuurimälestiste </w:t>
      </w:r>
      <w:r w:rsidR="00275861">
        <w:t>vaatekoridorides</w:t>
      </w:r>
      <w:r w:rsidR="006E7DBB">
        <w:t xml:space="preserve">, raudtee laiendamisest tuleneva kaitsevööndi laiendamisest ning </w:t>
      </w:r>
      <w:r w:rsidR="00E52DC5">
        <w:t>avalike veekogude</w:t>
      </w:r>
      <w:r w:rsidR="002B4016">
        <w:t xml:space="preserve"> kallasradadele</w:t>
      </w:r>
      <w:r w:rsidR="00E52DC5">
        <w:t xml:space="preserve"> juurdepääsude osas </w:t>
      </w:r>
      <w:r w:rsidR="00275861">
        <w:t xml:space="preserve"> </w:t>
      </w:r>
      <w:r w:rsidR="00E52DC5">
        <w:t xml:space="preserve">puudutatud  kruntide omanikele otseteavitused. </w:t>
      </w:r>
      <w:r w:rsidR="00111C1B">
        <w:t xml:space="preserve">Üldplaneeringu avalikud arutelud toimusid </w:t>
      </w:r>
      <w:r w:rsidR="00232164">
        <w:t xml:space="preserve">28. jaanuaril 2025 </w:t>
      </w:r>
      <w:proofErr w:type="spellStart"/>
      <w:r w:rsidR="00232164">
        <w:t>Läsna</w:t>
      </w:r>
      <w:proofErr w:type="spellEnd"/>
      <w:r w:rsidR="00232164">
        <w:t xml:space="preserve"> Rahvamajas ja 29. jaanuaril Kadrina Rahvamajas. </w:t>
      </w:r>
    </w:p>
    <w:p w14:paraId="35CB4B55" w14:textId="77777777" w:rsidR="005F064A" w:rsidRDefault="005F064A" w:rsidP="00FC78F5"/>
    <w:p w14:paraId="09CF9C51" w14:textId="77777777" w:rsidR="006336D4" w:rsidRPr="006336D4" w:rsidRDefault="006336D4" w:rsidP="006336D4"/>
    <w:p w14:paraId="03FAAFA6" w14:textId="10E4C1A1" w:rsidR="0062545C" w:rsidRDefault="002E59F5" w:rsidP="00D567BE">
      <w:r>
        <w:br w:type="page"/>
      </w:r>
    </w:p>
    <w:p w14:paraId="433131DF" w14:textId="075FC9D9" w:rsidR="0062545C" w:rsidRDefault="002E59F5" w:rsidP="00100388">
      <w:pPr>
        <w:pStyle w:val="Pealkiri1"/>
      </w:pPr>
      <w:bookmarkStart w:id="205" w:name="_Toc195255860"/>
      <w:r>
        <w:lastRenderedPageBreak/>
        <w:t>Lisad</w:t>
      </w:r>
      <w:bookmarkEnd w:id="205"/>
      <w:r>
        <w:tab/>
      </w:r>
    </w:p>
    <w:p w14:paraId="51530530" w14:textId="325D33D9" w:rsidR="0062545C" w:rsidRDefault="002E59F5" w:rsidP="00ED2531">
      <w:pPr>
        <w:pStyle w:val="Pealkiri2"/>
      </w:pPr>
      <w:bookmarkStart w:id="206" w:name="_Toc195255861"/>
      <w:r>
        <w:t>Lisa 1. Keskkonnamõju strateegilise hindamise (KSH) aruanne</w:t>
      </w:r>
      <w:r w:rsidR="003563AF">
        <w:t xml:space="preserve"> (eraldi dokumendina)</w:t>
      </w:r>
      <w:bookmarkEnd w:id="206"/>
    </w:p>
    <w:p w14:paraId="78FADFB8" w14:textId="14A63B7A" w:rsidR="0062545C" w:rsidRDefault="002E59F5" w:rsidP="00ED2531">
      <w:pPr>
        <w:pStyle w:val="Pealkiri2"/>
      </w:pPr>
      <w:bookmarkStart w:id="207" w:name="_Ref107828803"/>
      <w:bookmarkStart w:id="208" w:name="_Toc195255862"/>
      <w:r>
        <w:t>Lisa 2. Ohepalu väärtusliku maastiku kirjeldused</w:t>
      </w:r>
      <w:bookmarkEnd w:id="207"/>
      <w:bookmarkEnd w:id="208"/>
      <w:r>
        <w:t xml:space="preserve"> </w:t>
      </w:r>
    </w:p>
    <w:p w14:paraId="4B659B84" w14:textId="2BE3A0C7" w:rsidR="0062545C" w:rsidRDefault="00A94D00" w:rsidP="00ED2531">
      <w:pPr>
        <w:pStyle w:val="Pealkiri3"/>
      </w:pPr>
      <w:bookmarkStart w:id="209" w:name="_Toc195255863"/>
      <w:r>
        <w:t xml:space="preserve">Kirjeldus </w:t>
      </w:r>
      <w:r w:rsidR="002E59F5">
        <w:t>Lääne-Viru maakonna teemaplaneering</w:t>
      </w:r>
      <w:r>
        <w:t>ust</w:t>
      </w:r>
      <w:r w:rsidR="002E59F5">
        <w:t xml:space="preserve"> „Asustust ja maakasutust suunavad keskkonnatingimused“ (2006)</w:t>
      </w:r>
      <w:bookmarkEnd w:id="209"/>
    </w:p>
    <w:p w14:paraId="6079F72E" w14:textId="77777777" w:rsidR="00B17219" w:rsidRDefault="002E59F5" w:rsidP="00B17219">
      <w:pPr>
        <w:keepNext/>
      </w:pPr>
      <w:r>
        <w:rPr>
          <w:noProof/>
        </w:rPr>
        <w:drawing>
          <wp:inline distT="0" distB="0" distL="0" distR="0" wp14:anchorId="1BC57AC5" wp14:editId="020397EF">
            <wp:extent cx="2368064" cy="214439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368064" cy="2144393"/>
                    </a:xfrm>
                    <a:prstGeom prst="rect">
                      <a:avLst/>
                    </a:prstGeom>
                    <a:ln/>
                  </pic:spPr>
                </pic:pic>
              </a:graphicData>
            </a:graphic>
          </wp:inline>
        </w:drawing>
      </w:r>
    </w:p>
    <w:p w14:paraId="140BF298" w14:textId="7458CE0C" w:rsidR="0062545C" w:rsidRDefault="00B17219" w:rsidP="00D15CD3">
      <w:pPr>
        <w:pStyle w:val="Pealdis"/>
      </w:pPr>
      <w:bookmarkStart w:id="210" w:name="_Toc195255880"/>
      <w:r>
        <w:t xml:space="preserve">Joonis </w:t>
      </w:r>
      <w:r w:rsidR="004C39EC">
        <w:fldChar w:fldCharType="begin"/>
      </w:r>
      <w:r w:rsidR="004C39EC">
        <w:instrText xml:space="preserve"> STYLEREF 1 \s </w:instrText>
      </w:r>
      <w:r w:rsidR="004C39EC">
        <w:fldChar w:fldCharType="separate"/>
      </w:r>
      <w:r w:rsidR="004C39EC">
        <w:rPr>
          <w:noProof/>
        </w:rPr>
        <w:t>12</w:t>
      </w:r>
      <w:r w:rsidR="004C39EC">
        <w:rPr>
          <w:noProof/>
        </w:rPr>
        <w:fldChar w:fldCharType="end"/>
      </w:r>
      <w:r w:rsidR="00B501D5">
        <w:t>.</w:t>
      </w:r>
      <w:r w:rsidR="004C39EC">
        <w:fldChar w:fldCharType="begin"/>
      </w:r>
      <w:r w:rsidR="004C39EC">
        <w:instrText xml:space="preserve"> SEQ Joonis \* ARABIC \s 1 </w:instrText>
      </w:r>
      <w:r w:rsidR="004C39EC">
        <w:fldChar w:fldCharType="separate"/>
      </w:r>
      <w:r w:rsidR="004C39EC">
        <w:rPr>
          <w:noProof/>
        </w:rPr>
        <w:t>1</w:t>
      </w:r>
      <w:r w:rsidR="004C39EC">
        <w:rPr>
          <w:noProof/>
        </w:rPr>
        <w:fldChar w:fldCharType="end"/>
      </w:r>
      <w:r w:rsidRPr="00B17219">
        <w:t xml:space="preserve"> </w:t>
      </w:r>
      <w:r>
        <w:t>Väljavõte Lääne-Viru maakonna teemaplaneeringust „Asustust ja maakasutust suunavad keskkonnatingimused“ skeemkaardist (2006). Ohepalu väärtuslik maastik ala on ala 7</w:t>
      </w:r>
      <w:bookmarkEnd w:id="210"/>
    </w:p>
    <w:p w14:paraId="590968A3" w14:textId="77777777" w:rsidR="0062545C" w:rsidRDefault="002E59F5" w:rsidP="00D567BE">
      <w:r w:rsidRPr="00D15CD3">
        <w:t>Ala klass</w:t>
      </w:r>
      <w:r>
        <w:t xml:space="preserve">: I </w:t>
      </w:r>
    </w:p>
    <w:p w14:paraId="59000C6E" w14:textId="77777777" w:rsidR="0062545C" w:rsidRDefault="002E59F5" w:rsidP="00D567BE">
      <w:r w:rsidRPr="00D15CD3">
        <w:rPr>
          <w:b/>
          <w:bCs/>
        </w:rPr>
        <w:t>Ala tüüp</w:t>
      </w:r>
      <w:r>
        <w:t xml:space="preserve">: Põhiliselt loodusmaastik, sisaldab suuremat veekogu, põllumajandusmaastik, mõisakeskus ja park </w:t>
      </w:r>
    </w:p>
    <w:p w14:paraId="71E9C248" w14:textId="77777777" w:rsidR="0062545C" w:rsidRDefault="002E59F5" w:rsidP="00D567BE">
      <w:r w:rsidRPr="00D15CD3">
        <w:t>Ala pindala</w:t>
      </w:r>
      <w:r>
        <w:t xml:space="preserve">: 5619 ha </w:t>
      </w:r>
    </w:p>
    <w:p w14:paraId="2FCF3AB2" w14:textId="77777777" w:rsidR="0062545C" w:rsidRDefault="002E59F5" w:rsidP="00D567BE">
      <w:r w:rsidRPr="00D15CD3">
        <w:rPr>
          <w:b/>
          <w:bCs/>
        </w:rPr>
        <w:t>Ala asukoht</w:t>
      </w:r>
      <w:r>
        <w:t xml:space="preserve">: Lääne-Viru maakond, Kadrina vald </w:t>
      </w:r>
    </w:p>
    <w:p w14:paraId="3C0B7FED" w14:textId="77777777" w:rsidR="0062545C" w:rsidRDefault="002E59F5" w:rsidP="00D567BE">
      <w:r w:rsidRPr="00D15CD3">
        <w:rPr>
          <w:b/>
          <w:bCs/>
        </w:rPr>
        <w:t>Ala tähtsus</w:t>
      </w:r>
      <w:r>
        <w:t xml:space="preserve">: riiklik/maakondlik </w:t>
      </w:r>
    </w:p>
    <w:p w14:paraId="203788F5" w14:textId="33D86F76" w:rsidR="0062545C" w:rsidRDefault="002E59F5" w:rsidP="00D567BE">
      <w:r w:rsidRPr="42980806">
        <w:rPr>
          <w:b/>
          <w:bCs/>
        </w:rPr>
        <w:t>Ala kirjeldus</w:t>
      </w:r>
      <w:r>
        <w:t xml:space="preserve">: Ohepalu looduskaitseala ulatub lisaks Kadrina vallale ka Kuusalusse Harjumaal. </w:t>
      </w:r>
      <w:proofErr w:type="spellStart"/>
      <w:r>
        <w:t>Maastikuliselt</w:t>
      </w:r>
      <w:proofErr w:type="spellEnd"/>
      <w:r>
        <w:t xml:space="preserve"> on siin tegemist Kõrvemaa idaosaga, kus peaaegu inimtühjal alal esineb hulk soostuvaid metsi ja erineval arenguastmel soid (</w:t>
      </w:r>
      <w:proofErr w:type="spellStart"/>
      <w:r>
        <w:t>Udriku</w:t>
      </w:r>
      <w:proofErr w:type="spellEnd"/>
      <w:r>
        <w:t xml:space="preserve"> raba, Kõverjärve raba, Priissaare soo, Tuksmanni soo). Siinsed sood kuuluvad Põhja- Eesti suurte soode valdkonda, metsad vahelduvad kinnikasvanud heina- ja karjamaadega. Elupaigad varieeruvad metsaelupaikadest, soostunud lehtmetsadest, siirdesoo- ja rabametsadest märgaladeni nagu looduslikud siirdesood ja õõtsiksood ning looduslikult </w:t>
      </w:r>
      <w:proofErr w:type="spellStart"/>
      <w:r>
        <w:t>huumusetoitelised</w:t>
      </w:r>
      <w:proofErr w:type="spellEnd"/>
      <w:r>
        <w:t xml:space="preserve"> järved. Kiiresti on metsastumas ka endised taluheinamaad ja õuea</w:t>
      </w:r>
      <w:r w:rsidR="4DABC347">
        <w:t>l</w:t>
      </w:r>
      <w:r>
        <w:t>ad. Metsakülade tühjenemise</w:t>
      </w:r>
      <w:r w:rsidR="00E93B4C">
        <w:t xml:space="preserve"> üks põhjuseid on ka</w:t>
      </w:r>
      <w:r w:rsidR="003105EB">
        <w:t xml:space="preserve"> </w:t>
      </w:r>
      <w:r>
        <w:t>sõjaväepolügooni rajamine Ohepalu kaitseala Kuusalu valla poolses osas, mis paratamatult vähendas ka naaberkülade eluruumi. Kaitseala telg, ühtlasi maakonna piir, on Tapa-</w:t>
      </w:r>
      <w:proofErr w:type="spellStart"/>
      <w:r>
        <w:t>Pikassaare</w:t>
      </w:r>
      <w:proofErr w:type="spellEnd"/>
      <w:r>
        <w:t xml:space="preserve"> vallseljak. See 16</w:t>
      </w:r>
      <w:r w:rsidR="009C7B9B">
        <w:t xml:space="preserve"> </w:t>
      </w:r>
      <w:r>
        <w:t xml:space="preserve">km pikkune radiaalne moodustis peegeldab kunagise jäälõhe suunda, mis paiknes risti liustiku üldise taganemise suunaga (põhjaloode). Oosistu puhul on huvitav jälgida tema harja rütmilist vaheldumist, kus iga kõrgem kühm vastab intensiivsemale sulamisperioodile. Sarnastele pinnavormidele iseloomulikult asub oosistik mattunud ürgoru kohal, mis on lõikunud </w:t>
      </w:r>
      <w:r>
        <w:lastRenderedPageBreak/>
        <w:t>aluspõhja kivimitesse 70</w:t>
      </w:r>
      <w:r w:rsidR="009C7B9B">
        <w:t>–</w:t>
      </w:r>
      <w:r>
        <w:t>80</w:t>
      </w:r>
      <w:r w:rsidR="009C7B9B">
        <w:t xml:space="preserve"> </w:t>
      </w:r>
      <w:r>
        <w:t>m sügavuselt. Tõenäoliselt on oosistik tekkinud jääaluses tunnelis, mis juhtis sulavee Tapa suunas. Oosistik on vahelduva harjajoonega, suurimad kõrgused küünivad siin 109</w:t>
      </w:r>
      <w:r w:rsidR="009C7B9B">
        <w:t xml:space="preserve"> </w:t>
      </w:r>
      <w:proofErr w:type="spellStart"/>
      <w:r>
        <w:t>m</w:t>
      </w:r>
      <w:r w:rsidR="009C7B9B">
        <w:t>-ni</w:t>
      </w:r>
      <w:proofErr w:type="spellEnd"/>
      <w:r>
        <w:t>, suhtelised kõrgused 20</w:t>
      </w:r>
      <w:r w:rsidR="009C7B9B">
        <w:t xml:space="preserve"> </w:t>
      </w:r>
      <w:proofErr w:type="spellStart"/>
      <w:r w:rsidR="009C7B9B">
        <w:t>m-ni</w:t>
      </w:r>
      <w:proofErr w:type="spellEnd"/>
      <w:r>
        <w:t xml:space="preserve">. Tapalt </w:t>
      </w:r>
      <w:proofErr w:type="spellStart"/>
      <w:r>
        <w:t>Rutka</w:t>
      </w:r>
      <w:proofErr w:type="spellEnd"/>
      <w:r>
        <w:t xml:space="preserve"> mägedega algav ja üle </w:t>
      </w:r>
      <w:proofErr w:type="spellStart"/>
      <w:r>
        <w:t>Litsemäe</w:t>
      </w:r>
      <w:proofErr w:type="spellEnd"/>
      <w:r>
        <w:t xml:space="preserve"> Mägikülla viiv vallseljak on meeldiv koht nii jalgsi</w:t>
      </w:r>
      <w:r w:rsidR="00E93B4C">
        <w:t>-</w:t>
      </w:r>
      <w:r>
        <w:t xml:space="preserve"> kui ka rattamatkaks</w:t>
      </w:r>
      <w:r w:rsidR="009E0B0A">
        <w:t xml:space="preserve"> </w:t>
      </w:r>
      <w:r>
        <w:t xml:space="preserve">– enamasti kulgeb teerada otse oosistiku harjal. </w:t>
      </w:r>
      <w:proofErr w:type="spellStart"/>
      <w:r>
        <w:t>Litsemäe</w:t>
      </w:r>
      <w:proofErr w:type="spellEnd"/>
      <w:r>
        <w:t xml:space="preserve"> künniseid Ohepalu külast läänes on kutsutud ka Naelaaugu mäeks, mis </w:t>
      </w:r>
      <w:r w:rsidR="00E93B4C">
        <w:t xml:space="preserve">on rahvapärimuse järgi </w:t>
      </w:r>
      <w:r>
        <w:t>Kalevipoja hobuse raudnaelte asemeist tekkinud. Ohepalult Viitnale kulgeb teine vallseljaku haru, mis Kõverjärvest edela suunas peidab endas ka Kõrvemaa kõige kõrgema</w:t>
      </w:r>
      <w:r w:rsidR="00E93B4C">
        <w:t>t</w:t>
      </w:r>
      <w:r>
        <w:t xml:space="preserve"> punkti</w:t>
      </w:r>
      <w:r w:rsidR="009E0B0A">
        <w:t xml:space="preserve"> </w:t>
      </w:r>
      <w:r>
        <w:t>– 111</w:t>
      </w:r>
      <w:r w:rsidR="009E0B0A">
        <w:t xml:space="preserve"> </w:t>
      </w:r>
      <w:r>
        <w:t xml:space="preserve">m </w:t>
      </w:r>
      <w:r w:rsidR="009E0B0A">
        <w:t>üle merepinna</w:t>
      </w:r>
      <w:r>
        <w:t>. Tõsi, Ohepalu seljakutelt ei avane ümbrusele panoraamseid vaateid</w:t>
      </w:r>
      <w:r w:rsidR="00E93B4C">
        <w:t xml:space="preserve"> –</w:t>
      </w:r>
      <w:r>
        <w:t xml:space="preserve"> mets varjab kõik</w:t>
      </w:r>
      <w:r w:rsidR="00E93B4C">
        <w:t>.</w:t>
      </w:r>
      <w:r>
        <w:t xml:space="preserve"> </w:t>
      </w:r>
      <w:r w:rsidR="00E93B4C">
        <w:t>V</w:t>
      </w:r>
      <w:r>
        <w:t>aid kohati vilgub oosi harjalt vaadates Ohepalu järve veepeegel</w:t>
      </w:r>
      <w:r w:rsidR="009E0B0A">
        <w:t>.</w:t>
      </w:r>
      <w:r>
        <w:t xml:space="preserve"> </w:t>
      </w:r>
      <w:r w:rsidR="009E0B0A">
        <w:t>P</w:t>
      </w:r>
      <w:r>
        <w:t xml:space="preserve">isut enam on avatud </w:t>
      </w:r>
      <w:proofErr w:type="spellStart"/>
      <w:r>
        <w:t>Udriku</w:t>
      </w:r>
      <w:proofErr w:type="spellEnd"/>
      <w:r>
        <w:t xml:space="preserve"> järved. Viimaste majapidamiste juurest kilomeeter lõunasse asub keset raba Lääne-Virumaa suurim järv</w:t>
      </w:r>
      <w:r w:rsidR="009E0B0A">
        <w:t xml:space="preserve"> –</w:t>
      </w:r>
      <w:r>
        <w:t xml:space="preserve"> Ohepalu Suurjärv (67</w:t>
      </w:r>
      <w:r w:rsidR="009E0B0A">
        <w:t xml:space="preserve"> </w:t>
      </w:r>
      <w:r>
        <w:t xml:space="preserve">ha), mis on tekkinud rabapõlengu tagajärjel. Suurjärvest lõuna poole jääb väikeste laugaste vahele suurem Härglaugas ja </w:t>
      </w:r>
      <w:proofErr w:type="spellStart"/>
      <w:r>
        <w:t>Rutka</w:t>
      </w:r>
      <w:proofErr w:type="spellEnd"/>
      <w:r>
        <w:t xml:space="preserve"> Linajärv. Ohepalu külast kolm kilomeetrit põhja poole asuvad </w:t>
      </w:r>
      <w:proofErr w:type="spellStart"/>
      <w:r>
        <w:t>Udriku</w:t>
      </w:r>
      <w:proofErr w:type="spellEnd"/>
      <w:r>
        <w:t xml:space="preserve"> järved. Need on kaks pruuni</w:t>
      </w:r>
      <w:r w:rsidR="00693DB6">
        <w:t>-</w:t>
      </w:r>
      <w:r>
        <w:t xml:space="preserve"> ja pehmeveelist rabajärve</w:t>
      </w:r>
      <w:r w:rsidR="00693DB6">
        <w:t xml:space="preserve"> – Suurjärv (23 ha) ja Väikejärv (14</w:t>
      </w:r>
      <w:r w:rsidR="00E93B4C">
        <w:t xml:space="preserve"> </w:t>
      </w:r>
      <w:r w:rsidR="00693DB6">
        <w:t>ha)</w:t>
      </w:r>
      <w:r>
        <w:t xml:space="preserve">, mis oma nime saanud kuulumisest </w:t>
      </w:r>
      <w:proofErr w:type="spellStart"/>
      <w:r>
        <w:t>Udriku</w:t>
      </w:r>
      <w:proofErr w:type="spellEnd"/>
      <w:r>
        <w:t xml:space="preserve"> mõisa alla. Samas rabas asub viie saarega Kõnnu Mädajärv. Ohepalu-</w:t>
      </w:r>
      <w:proofErr w:type="spellStart"/>
      <w:r>
        <w:t>Udriku</w:t>
      </w:r>
      <w:proofErr w:type="spellEnd"/>
      <w:r>
        <w:t xml:space="preserve"> soostik on sügisel tähtis rändeaegne peatuspaik sookur</w:t>
      </w:r>
      <w:r w:rsidR="00693DB6">
        <w:t>g</w:t>
      </w:r>
      <w:r>
        <w:t>e</w:t>
      </w:r>
      <w:r w:rsidR="00693DB6">
        <w:t>del</w:t>
      </w:r>
      <w:r>
        <w:t>e ja regulaarne pesitsuspaik sellistele liikidele nagu must-toonekurg, järvekaur, mudatilder, sarvikpütt ja kaljukotkas. Ala on kasvukoh</w:t>
      </w:r>
      <w:r w:rsidR="00CD054C">
        <w:t>aks</w:t>
      </w:r>
      <w:r>
        <w:t xml:space="preserve"> üheksale II ja III kategooria kaitsealusele taimeliigile. 87,5% ala territooriumist sisaldab </w:t>
      </w:r>
      <w:proofErr w:type="spellStart"/>
      <w:r>
        <w:t>üleeuroopalise</w:t>
      </w:r>
      <w:proofErr w:type="spellEnd"/>
      <w:r>
        <w:t xml:space="preserve"> tähtsusega elupaiku, 70% on prioriteetsed elupaigad, 0,7% (42</w:t>
      </w:r>
      <w:r w:rsidR="003374B7">
        <w:t xml:space="preserve"> </w:t>
      </w:r>
      <w:r>
        <w:t xml:space="preserve">ha) on registreeritud </w:t>
      </w:r>
      <w:proofErr w:type="spellStart"/>
      <w:r>
        <w:t>vääriselupaikadena</w:t>
      </w:r>
      <w:proofErr w:type="spellEnd"/>
      <w:r>
        <w:t xml:space="preserve"> ja 23% metsise mängupaigana. Ohepalu Looduskaitseala on moodustatud Lahemaa Looduspargi lõunaosa Tapa käpaliste kaitseala baasil. Kaitseala jääb eemale kultuurmaastikest ning tööstuse saastavast toimest. Kaitse eesmärk on Kõrvemaa metsa- ja rabaelustiku ning pinnavormide (oosid) säilitamine ja kaitse. Looduskaitseala pindala on 5089 ha</w:t>
      </w:r>
      <w:r w:rsidR="00CD054C">
        <w:t>, r</w:t>
      </w:r>
      <w:r>
        <w:t>eservaate 173</w:t>
      </w:r>
      <w:r w:rsidR="003374B7">
        <w:t xml:space="preserve"> </w:t>
      </w:r>
      <w:r>
        <w:t>ha (3,4%)</w:t>
      </w:r>
      <w:r w:rsidR="00CD054C">
        <w:t>, s</w:t>
      </w:r>
      <w:r>
        <w:t>ihtkaitsevööndeid 4073</w:t>
      </w:r>
      <w:r w:rsidR="00CD054C">
        <w:t xml:space="preserve"> </w:t>
      </w:r>
      <w:r>
        <w:t>ha</w:t>
      </w:r>
      <w:r w:rsidR="00CD054C">
        <w:t xml:space="preserve"> </w:t>
      </w:r>
      <w:r>
        <w:t xml:space="preserve">(80%) </w:t>
      </w:r>
      <w:r w:rsidR="00CD054C">
        <w:t>ja p</w:t>
      </w:r>
      <w:r>
        <w:t>iiranguvööndeid 843</w:t>
      </w:r>
      <w:r w:rsidR="00CD054C">
        <w:t xml:space="preserve"> </w:t>
      </w:r>
      <w:r>
        <w:t>ha (16,6%)</w:t>
      </w:r>
      <w:r w:rsidR="00CD054C">
        <w:t>.</w:t>
      </w:r>
      <w:r>
        <w:t xml:space="preserve"> Võimalik, et muinasajal käis muistne ühendustee Tallinna ja Virumaa vahel läbi Ohepalu ja selle naabruses olevate Pala metsade. Esimesed kirjalikud andmed Ohepalu külast pärinevad 13. sajandist Taani hindamisraamatust. Küla suurust märgiti tol ajal adramaades</w:t>
      </w:r>
      <w:r w:rsidR="00180118">
        <w:t>.</w:t>
      </w:r>
      <w:r>
        <w:t xml:space="preserve"> </w:t>
      </w:r>
      <w:r w:rsidR="00180118">
        <w:t>A</w:t>
      </w:r>
      <w:r>
        <w:t>dramaa oli 8</w:t>
      </w:r>
      <w:r w:rsidR="00180118">
        <w:t>–</w:t>
      </w:r>
      <w:r>
        <w:t>12</w:t>
      </w:r>
      <w:r w:rsidR="00180118">
        <w:t xml:space="preserve"> </w:t>
      </w:r>
      <w:r>
        <w:t>ha suuruse viljeldava maaga talu</w:t>
      </w:r>
      <w:r w:rsidR="00180118">
        <w:t>.</w:t>
      </w:r>
      <w:r>
        <w:t xml:space="preserve"> Ohepalu (taanlastel </w:t>
      </w:r>
      <w:proofErr w:type="spellStart"/>
      <w:r>
        <w:t>Othaenpan</w:t>
      </w:r>
      <w:proofErr w:type="spellEnd"/>
      <w:r>
        <w:t xml:space="preserve">) küla suuruseks loendati 50 adramaad. Selline küla kujutas endast tolle aja mõistes </w:t>
      </w:r>
      <w:proofErr w:type="spellStart"/>
      <w:r>
        <w:t>hiigelküla</w:t>
      </w:r>
      <w:proofErr w:type="spellEnd"/>
      <w:r>
        <w:t xml:space="preserve">, </w:t>
      </w:r>
      <w:r w:rsidR="0068773C">
        <w:t xml:space="preserve">olles </w:t>
      </w:r>
      <w:r>
        <w:t>Põhja-Eesti</w:t>
      </w:r>
      <w:r w:rsidR="00B216B1">
        <w:t xml:space="preserve"> üks</w:t>
      </w:r>
      <w:r>
        <w:t xml:space="preserve"> suurimaid. Asustus on küla maa-alal kindlasti palju vanem. Sellest annab tunnistust küla tuumikus kõikjal esinev süsimust muld, peaaegu igas mutimullahunnikus leiduvad savinõude killud ja soomaagi rauapõletusjäägid, mida kõikjal </w:t>
      </w:r>
      <w:r w:rsidR="00401BE4">
        <w:t xml:space="preserve">põldudel </w:t>
      </w:r>
      <w:r>
        <w:t>leidub. Hiljem kuulus küla Kolu mõisa alla. Sel ajal tekkis Ohepalu külasse saunküla, mis asus pika talude rivina küla tuumikust lääne pool ja koosnes popsitaludest, mille maakasutus piirdus 4</w:t>
      </w:r>
      <w:r w:rsidR="0068773C">
        <w:t>–</w:t>
      </w:r>
      <w:r>
        <w:t>5</w:t>
      </w:r>
      <w:r w:rsidR="0068773C">
        <w:t xml:space="preserve"> </w:t>
      </w:r>
      <w:r>
        <w:t>ha põllumaaga. Küla tuumik</w:t>
      </w:r>
      <w:r w:rsidR="00265D6A">
        <w:t>u</w:t>
      </w:r>
      <w:r>
        <w:t xml:space="preserve"> moodustas päris tihe talude kobar ning põllumaad suundusid päikesekiirte taoliselt külast väljapoole moodustades 60–80 m laiused ja 1–1,5</w:t>
      </w:r>
      <w:r w:rsidR="00265D6A">
        <w:t xml:space="preserve"> </w:t>
      </w:r>
      <w:r>
        <w:t xml:space="preserve">km pikkused põllusiilud. Talude lahustükid asusid külast kuni 12 km kaugusel rabade ja soode vahel, alal, mida tänapäeval nimetatakse </w:t>
      </w:r>
      <w:r w:rsidR="001F7D1A">
        <w:t>K</w:t>
      </w:r>
      <w:r>
        <w:t>õrvemaaks. Et nii kaugel heina teha, tuli heina ajaks kolida kogu pere ja loomadega soode ja rabade taha. Heinad toodi rabasaarelt ära talvel hobustega, nii tekkisid rabasse nn taliteed mis siin-seal on tänapäevalgi rabas liikudes ära tuntavad. Peale II Maailmasõda rajas punaarmee Ohepalust läände jäävale alale sõjaväe õppepolügooni. Sellele alale jääv asustus likvideeriti, inimeste ligipääs paikkonda tõkestati. Seda aega jäävad tänapäeval meenutama kümned kilomeetrid tankiteid ning ulatuslikud segi pööratud loodusmaastikud. Siiski on suurem osa polügo</w:t>
      </w:r>
      <w:r w:rsidR="00785A1F">
        <w:t>o</w:t>
      </w:r>
      <w:r>
        <w:t xml:space="preserve">ni alast säilitanud oma ürgse loodusliku ilme, mida soodustas inimeste sissepääsu tõkestamine sellele alale. Ei ole Eestis vist teist nii ulatuslikku ala, mis nii pika aja jooksul oleks elanikkonnale suletud olnud. Arvestades küla ümbritsevat haruldaselt puhtana säilinud loodust, mitmekesiseid pinnavorme ning </w:t>
      </w:r>
      <w:proofErr w:type="spellStart"/>
      <w:r>
        <w:t>vääriselupaiku</w:t>
      </w:r>
      <w:proofErr w:type="spellEnd"/>
      <w:r>
        <w:t xml:space="preserve">, oleks Ohepalul suur turismipotentsiaal. Siin sobiks suurepäraselt arendada loodusturismi, kus oleksid väikesed turistide grupid (pered, sõpruskonnad, väiksemad töökollektiivid). Väikseid gruppe eeldab ka Ohepalu Looduskaitseala kaitse-eeskiri, kus ühe loodusraja piirkoormus on 20 inimest. Ohepalu looduskaitsealal asub Tapa-Loobu maantee lääneküljele kõrge oosi jalamile </w:t>
      </w:r>
      <w:proofErr w:type="spellStart"/>
      <w:r>
        <w:t>männituka</w:t>
      </w:r>
      <w:proofErr w:type="spellEnd"/>
      <w:r>
        <w:t xml:space="preserve"> varju jääv maaliline Kõverjärv, mis on aja jooksul olnud Tapa elanike suvituskoht.</w:t>
      </w:r>
    </w:p>
    <w:p w14:paraId="0D8DDB06" w14:textId="1138D890" w:rsidR="0062545C" w:rsidRDefault="002E59F5" w:rsidP="00D567BE">
      <w:r>
        <w:t>Maastiku põhjaosas, Kõnnu-</w:t>
      </w:r>
      <w:proofErr w:type="spellStart"/>
      <w:r>
        <w:t>Mõndavere</w:t>
      </w:r>
      <w:proofErr w:type="spellEnd"/>
      <w:r>
        <w:t xml:space="preserve"> piirkond on suure osa oma maastiku väärtusest kaotanud, kuna on jäetud hooldamata, on võsastunud ning söötis.</w:t>
      </w:r>
    </w:p>
    <w:p w14:paraId="1ADD4643" w14:textId="4CD8C5DB" w:rsidR="00D21724" w:rsidRDefault="002E59F5" w:rsidP="00D567BE">
      <w:r w:rsidRPr="00D15CD3">
        <w:rPr>
          <w:b/>
          <w:bCs/>
        </w:rPr>
        <w:t>Väärtus</w:t>
      </w:r>
      <w:r>
        <w:t xml:space="preserve">: </w:t>
      </w:r>
      <w:proofErr w:type="spellStart"/>
      <w:r>
        <w:t>kultuurilis</w:t>
      </w:r>
      <w:proofErr w:type="spellEnd"/>
      <w:r>
        <w:t>-ajalooline (asustus), esteetiline.</w:t>
      </w:r>
    </w:p>
    <w:p w14:paraId="16183B9D" w14:textId="19DD4E0F" w:rsidR="0062545C" w:rsidRDefault="002E59F5" w:rsidP="00D567BE">
      <w:r w:rsidRPr="00D15CD3">
        <w:rPr>
          <w:b/>
          <w:bCs/>
        </w:rPr>
        <w:lastRenderedPageBreak/>
        <w:t>Objektid</w:t>
      </w:r>
      <w:r>
        <w:t>: Ohepalu LKA: sood, järved ja oosistik; elanikele suletud olnud sõjaväe polügo</w:t>
      </w:r>
      <w:r w:rsidR="00D21724">
        <w:t>o</w:t>
      </w:r>
      <w:r>
        <w:t xml:space="preserve">ni ala; raba taliteed; </w:t>
      </w:r>
      <w:proofErr w:type="spellStart"/>
      <w:r>
        <w:t>üleeuroopalise</w:t>
      </w:r>
      <w:proofErr w:type="spellEnd"/>
      <w:r>
        <w:t xml:space="preserve"> tähtsusega elupaigad; Ohepalu küla 50 adramaaga Põhja-Eesti üks suurimaid; Kõnnu mõisa park, varemed. Künklik talumaastik. Säilinud asustusstruktuur ja teed. </w:t>
      </w:r>
    </w:p>
    <w:p w14:paraId="3AB3C5FC" w14:textId="755FEDF1" w:rsidR="0062545C" w:rsidRDefault="002E59F5" w:rsidP="00D567BE">
      <w:r w:rsidRPr="00D15CD3">
        <w:rPr>
          <w:b/>
          <w:bCs/>
        </w:rPr>
        <w:t>Olukord ja ohufaktorid</w:t>
      </w:r>
      <w:r>
        <w:t>: Ohepalu on kõrge loodusväärtusega, puutumata ja ürgse loodusega. Kardab intensiivset kasutamist ja turismi. Ohtudeks</w:t>
      </w:r>
      <w:r w:rsidR="00D21724">
        <w:t xml:space="preserve"> – </w:t>
      </w:r>
      <w:r>
        <w:t xml:space="preserve">turistid ja kalastajad, kes teevad lõkkeid </w:t>
      </w:r>
      <w:r w:rsidR="00401BE4">
        <w:t xml:space="preserve">ebasobivatesse </w:t>
      </w:r>
      <w:r>
        <w:t>kohtadesse (põlengute oht) ja võivad häirida musttoonekurgi nende püsielupaikades.</w:t>
      </w:r>
    </w:p>
    <w:p w14:paraId="1DBF271F" w14:textId="14234C2A" w:rsidR="0062545C" w:rsidRDefault="002E59F5" w:rsidP="00ED2531">
      <w:pPr>
        <w:pStyle w:val="Pealkiri3"/>
      </w:pPr>
      <w:bookmarkStart w:id="211" w:name="_Toc195255864"/>
      <w:r>
        <w:t>Lääne-Viru maakonna väärtuslike maastike eksperthinnang maakonnaplaneeringu koostamise juurde (2014)</w:t>
      </w:r>
      <w:bookmarkEnd w:id="211"/>
    </w:p>
    <w:p w14:paraId="494C8A2E" w14:textId="61CB88FF" w:rsidR="0062545C" w:rsidRPr="00A94D00" w:rsidRDefault="002E59F5" w:rsidP="00D567BE">
      <w:pPr>
        <w:rPr>
          <w:b/>
          <w:bCs/>
        </w:rPr>
      </w:pPr>
      <w:r w:rsidRPr="00A94D00">
        <w:rPr>
          <w:b/>
          <w:bCs/>
        </w:rPr>
        <w:t>Ohepalu</w:t>
      </w:r>
    </w:p>
    <w:p w14:paraId="185DF036" w14:textId="31BAAEAA" w:rsidR="0062545C" w:rsidRDefault="002E59F5" w:rsidP="00D567BE">
      <w:r>
        <w:t xml:space="preserve">Ala tüüp põhiliselt loodusmaastik, sisaldab suuremat veekogu. Maastik jääb Kadrina valda. Väärtuslik maastik kattub Ohepalu looduskaitsealaga, kus </w:t>
      </w:r>
      <w:proofErr w:type="spellStart"/>
      <w:r>
        <w:t>inimasustus</w:t>
      </w:r>
      <w:proofErr w:type="spellEnd"/>
      <w:r>
        <w:t xml:space="preserve"> praktiliselt puudub, vanad talukohad on maha jäetud ning endised heina- ja põllumaad hakkavad võsastuma. Ohepalu looduskaitseala kaitse-eesmärgiks on metsa-, soo- ja veeökosüsteemide, maastiku ja elustiku mitmekesisuse, kaitsealuste liikide elupaikade ja kasvukohtade ning Tapa-</w:t>
      </w:r>
      <w:proofErr w:type="spellStart"/>
      <w:r>
        <w:t>Pikassaare</w:t>
      </w:r>
      <w:proofErr w:type="spellEnd"/>
      <w:r>
        <w:t xml:space="preserve"> ja Ohepalu-Viitna oosistu kaitse (VV 07.03.2014 määrus nr 34). Uus Ohepalu looduskaitseala KKK on koostamisel. Tegemist on loodusmaastikuga, mis hõlmab Tuksman</w:t>
      </w:r>
      <w:r w:rsidR="7FC6AB40">
        <w:t>n</w:t>
      </w:r>
      <w:r>
        <w:t xml:space="preserve">i ja Ohepalu sood </w:t>
      </w:r>
      <w:r w:rsidR="09EE1ED3">
        <w:t xml:space="preserve">ning </w:t>
      </w:r>
      <w:proofErr w:type="spellStart"/>
      <w:r>
        <w:t>Udriku</w:t>
      </w:r>
      <w:proofErr w:type="spellEnd"/>
      <w:r>
        <w:t xml:space="preserve"> raba, umbes pool alast on </w:t>
      </w:r>
      <w:proofErr w:type="spellStart"/>
      <w:r>
        <w:t>metsamaa</w:t>
      </w:r>
      <w:proofErr w:type="spellEnd"/>
      <w:r>
        <w:t xml:space="preserve"> ja pool raba. Oosiahelikud, mandrijää servakuhjatised, muudavad maastiku vaheldusrikkaks. Ala läbib põhjast lõunasse Tapa-</w:t>
      </w:r>
      <w:proofErr w:type="spellStart"/>
      <w:r>
        <w:t>Pikassaare</w:t>
      </w:r>
      <w:proofErr w:type="spellEnd"/>
      <w:r>
        <w:t xml:space="preserve"> oos, millel kulgeb metsatee, kust vaated rabale ja Ohepalu järvele on mõnes kohas nähtavad. Maastikus on registreeritud hulgaliselt pärandkultuuri objekte.</w:t>
      </w:r>
    </w:p>
    <w:p w14:paraId="66D517DD" w14:textId="77777777" w:rsidR="0062545C" w:rsidRDefault="002E59F5" w:rsidP="00D567BE">
      <w:r w:rsidRPr="00D15CD3">
        <w:rPr>
          <w:b/>
          <w:bCs/>
        </w:rPr>
        <w:t>Hinnang</w:t>
      </w:r>
      <w:r>
        <w:t>: Maastik määratletud jätkuvalt I klassi alana. Peamine väärtus on puutumatuna säilitatav loodusmaastik.</w:t>
      </w:r>
    </w:p>
    <w:p w14:paraId="180167BB" w14:textId="0B27E988" w:rsidR="0062545C" w:rsidRDefault="0062545C" w:rsidP="00D567BE"/>
    <w:sectPr w:rsidR="0062545C">
      <w:pgSz w:w="11906" w:h="16838"/>
      <w:pgMar w:top="1418" w:right="1133" w:bottom="1134" w:left="170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4187F" w14:textId="77777777" w:rsidR="00061C66" w:rsidRDefault="00061C66" w:rsidP="00D567BE">
      <w:r>
        <w:separator/>
      </w:r>
    </w:p>
    <w:p w14:paraId="521C66B9" w14:textId="77777777" w:rsidR="00061C66" w:rsidRDefault="00061C66"/>
  </w:endnote>
  <w:endnote w:type="continuationSeparator" w:id="0">
    <w:p w14:paraId="0B5A2DF5" w14:textId="77777777" w:rsidR="00061C66" w:rsidRDefault="00061C66" w:rsidP="00D567BE">
      <w:r>
        <w:continuationSeparator/>
      </w:r>
    </w:p>
    <w:p w14:paraId="1DA1BB17" w14:textId="77777777" w:rsidR="00061C66" w:rsidRDefault="00061C66"/>
  </w:endnote>
  <w:endnote w:type="continuationNotice" w:id="1">
    <w:p w14:paraId="081F83B3" w14:textId="77777777" w:rsidR="00061C66" w:rsidRDefault="00061C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233F" w14:textId="77777777" w:rsidR="0062545C" w:rsidRDefault="0062545C" w:rsidP="00D567BE"/>
  <w:p w14:paraId="1F2EF464" w14:textId="77777777" w:rsidR="0062545C" w:rsidRDefault="0062545C" w:rsidP="00D567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B7EA" w14:textId="63221E7D" w:rsidR="0062545C" w:rsidRPr="00747E86" w:rsidRDefault="0075290D" w:rsidP="00747E86">
    <w:pPr>
      <w:pStyle w:val="Jalus"/>
    </w:pPr>
    <w:r w:rsidRPr="00E1210D">
      <w:rPr>
        <w:noProof/>
        <w:color w:val="000000"/>
        <w:sz w:val="24"/>
        <w:szCs w:val="24"/>
      </w:rPr>
      <w:drawing>
        <wp:anchor distT="0" distB="0" distL="114300" distR="114300" simplePos="0" relativeHeight="251658245" behindDoc="0" locked="0" layoutInCell="1" allowOverlap="1" wp14:anchorId="3B5276CB" wp14:editId="419AD31F">
          <wp:simplePos x="0" y="0"/>
          <wp:positionH relativeFrom="column">
            <wp:posOffset>2918460</wp:posOffset>
          </wp:positionH>
          <wp:positionV relativeFrom="paragraph">
            <wp:posOffset>-119380</wp:posOffset>
          </wp:positionV>
          <wp:extent cx="1483995" cy="320040"/>
          <wp:effectExtent l="0" t="0" r="0" b="3810"/>
          <wp:wrapNone/>
          <wp:docPr id="824086999" name="Pilt 8240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3995" cy="320040"/>
                  </a:xfrm>
                  <a:prstGeom prst="rect">
                    <a:avLst/>
                  </a:prstGeom>
                  <a:noFill/>
                  <a:ln>
                    <a:noFill/>
                  </a:ln>
                </pic:spPr>
              </pic:pic>
            </a:graphicData>
          </a:graphic>
        </wp:anchor>
      </w:drawing>
    </w:r>
    <w:r w:rsidR="00747E86">
      <w:rPr>
        <w:noProof/>
        <w:color w:val="000000"/>
        <w:sz w:val="24"/>
        <w:szCs w:val="24"/>
      </w:rPr>
      <w:drawing>
        <wp:anchor distT="0" distB="0" distL="114300" distR="114300" simplePos="0" relativeHeight="251658242" behindDoc="0" locked="0" layoutInCell="1" allowOverlap="1" wp14:anchorId="1F031D4E" wp14:editId="3FA05B07">
          <wp:simplePos x="0" y="0"/>
          <wp:positionH relativeFrom="column">
            <wp:posOffset>1810657</wp:posOffset>
          </wp:positionH>
          <wp:positionV relativeFrom="paragraph">
            <wp:posOffset>-87540</wp:posOffset>
          </wp:positionV>
          <wp:extent cx="966470" cy="2921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6470" cy="2921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0289" w14:textId="51BBF45C" w:rsidR="0062545C" w:rsidRDefault="00E1210D" w:rsidP="00D567BE">
    <w:pPr>
      <w:rPr>
        <w:color w:val="000000"/>
        <w:sz w:val="24"/>
        <w:szCs w:val="24"/>
      </w:rPr>
    </w:pPr>
    <w:r w:rsidRPr="00E1210D">
      <w:rPr>
        <w:noProof/>
        <w:color w:val="000000"/>
        <w:sz w:val="24"/>
        <w:szCs w:val="24"/>
      </w:rPr>
      <w:drawing>
        <wp:anchor distT="0" distB="0" distL="114300" distR="114300" simplePos="0" relativeHeight="251658244" behindDoc="0" locked="0" layoutInCell="1" allowOverlap="1" wp14:anchorId="0D3B865A" wp14:editId="3D961470">
          <wp:simplePos x="0" y="0"/>
          <wp:positionH relativeFrom="column">
            <wp:posOffset>2788920</wp:posOffset>
          </wp:positionH>
          <wp:positionV relativeFrom="paragraph">
            <wp:posOffset>189865</wp:posOffset>
          </wp:positionV>
          <wp:extent cx="1483995" cy="320040"/>
          <wp:effectExtent l="0" t="0" r="0" b="3810"/>
          <wp:wrapNone/>
          <wp:docPr id="115120290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3995" cy="320040"/>
                  </a:xfrm>
                  <a:prstGeom prst="rect">
                    <a:avLst/>
                  </a:prstGeom>
                  <a:noFill/>
                  <a:ln>
                    <a:noFill/>
                  </a:ln>
                </pic:spPr>
              </pic:pic>
            </a:graphicData>
          </a:graphic>
        </wp:anchor>
      </w:drawing>
    </w:r>
    <w:r w:rsidRPr="00E1210D">
      <w:rPr>
        <w:color w:val="000000"/>
        <w:sz w:val="24"/>
        <w:szCs w:val="24"/>
      </w:rPr>
      <w:br/>
    </w:r>
    <w:r w:rsidR="00C218C6">
      <w:rPr>
        <w:noProof/>
        <w:color w:val="000000"/>
        <w:sz w:val="24"/>
        <w:szCs w:val="24"/>
      </w:rPr>
      <w:drawing>
        <wp:anchor distT="0" distB="0" distL="114300" distR="114300" simplePos="0" relativeHeight="251658240" behindDoc="1" locked="0" layoutInCell="1" allowOverlap="1" wp14:anchorId="4ED359F4" wp14:editId="770F3A81">
          <wp:simplePos x="0" y="0"/>
          <wp:positionH relativeFrom="column">
            <wp:posOffset>1684655</wp:posOffset>
          </wp:positionH>
          <wp:positionV relativeFrom="paragraph">
            <wp:posOffset>214630</wp:posOffset>
          </wp:positionV>
          <wp:extent cx="966470" cy="292100"/>
          <wp:effectExtent l="0" t="0" r="5080" b="0"/>
          <wp:wrapTight wrapText="bothSides">
            <wp:wrapPolygon edited="0">
              <wp:start x="0" y="0"/>
              <wp:lineTo x="0" y="15496"/>
              <wp:lineTo x="426" y="19722"/>
              <wp:lineTo x="8515" y="19722"/>
              <wp:lineTo x="21288" y="18313"/>
              <wp:lineTo x="21288" y="1409"/>
              <wp:lineTo x="18307" y="0"/>
              <wp:lineTo x="0" y="0"/>
            </wp:wrapPolygon>
          </wp:wrapTight>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6470" cy="292100"/>
                  </a:xfrm>
                  <a:prstGeom prst="rect">
                    <a:avLst/>
                  </a:prstGeom>
                  <a:noFill/>
                </pic:spPr>
              </pic:pic>
            </a:graphicData>
          </a:graphic>
        </wp:anchor>
      </w:drawing>
    </w:r>
  </w:p>
  <w:p w14:paraId="2AC82F9E" w14:textId="01130538" w:rsidR="0062545C" w:rsidRDefault="0062545C" w:rsidP="00D567BE">
    <w:pPr>
      <w:rPr>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92A7" w14:textId="62E9260A" w:rsidR="0062545C" w:rsidRDefault="0075290D" w:rsidP="00D567BE">
    <w:pPr>
      <w:rPr>
        <w:color w:val="000000"/>
        <w:sz w:val="16"/>
        <w:szCs w:val="16"/>
      </w:rPr>
    </w:pPr>
    <w:r w:rsidRPr="00E1210D">
      <w:rPr>
        <w:noProof/>
        <w:color w:val="000000"/>
        <w:sz w:val="24"/>
        <w:szCs w:val="24"/>
      </w:rPr>
      <w:drawing>
        <wp:anchor distT="0" distB="0" distL="114300" distR="114300" simplePos="0" relativeHeight="251658243" behindDoc="0" locked="0" layoutInCell="1" allowOverlap="1" wp14:anchorId="25652DEB" wp14:editId="05D0FD67">
          <wp:simplePos x="0" y="0"/>
          <wp:positionH relativeFrom="column">
            <wp:posOffset>2796540</wp:posOffset>
          </wp:positionH>
          <wp:positionV relativeFrom="paragraph">
            <wp:posOffset>-187960</wp:posOffset>
          </wp:positionV>
          <wp:extent cx="1483995" cy="320040"/>
          <wp:effectExtent l="0" t="0" r="0" b="3810"/>
          <wp:wrapNone/>
          <wp:docPr id="1514329536" name="Pilt 151432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3995" cy="320040"/>
                  </a:xfrm>
                  <a:prstGeom prst="rect">
                    <a:avLst/>
                  </a:prstGeom>
                  <a:noFill/>
                  <a:ln>
                    <a:noFill/>
                  </a:ln>
                </pic:spPr>
              </pic:pic>
            </a:graphicData>
          </a:graphic>
        </wp:anchor>
      </w:drawing>
    </w:r>
    <w:r w:rsidR="00747E86">
      <w:rPr>
        <w:noProof/>
        <w:color w:val="000000"/>
        <w:sz w:val="24"/>
        <w:szCs w:val="24"/>
      </w:rPr>
      <w:drawing>
        <wp:anchor distT="0" distB="0" distL="114300" distR="114300" simplePos="0" relativeHeight="251658241" behindDoc="0" locked="0" layoutInCell="1" allowOverlap="1" wp14:anchorId="20A9E024" wp14:editId="1E445C94">
          <wp:simplePos x="0" y="0"/>
          <wp:positionH relativeFrom="column">
            <wp:posOffset>1727200</wp:posOffset>
          </wp:positionH>
          <wp:positionV relativeFrom="paragraph">
            <wp:posOffset>-172357</wp:posOffset>
          </wp:positionV>
          <wp:extent cx="966507" cy="292100"/>
          <wp:effectExtent l="0" t="0" r="5080" b="0"/>
          <wp:wrapSquare wrapText="bothSides"/>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6507" cy="2921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E5DFA" w14:textId="77777777" w:rsidR="00061C66" w:rsidRDefault="00061C66" w:rsidP="00D567BE">
      <w:r>
        <w:separator/>
      </w:r>
    </w:p>
    <w:p w14:paraId="6858001B" w14:textId="77777777" w:rsidR="00061C66" w:rsidRDefault="00061C66"/>
  </w:footnote>
  <w:footnote w:type="continuationSeparator" w:id="0">
    <w:p w14:paraId="5C3E6AD9" w14:textId="77777777" w:rsidR="00061C66" w:rsidRDefault="00061C66" w:rsidP="00D567BE">
      <w:r>
        <w:continuationSeparator/>
      </w:r>
    </w:p>
    <w:p w14:paraId="6195EEC1" w14:textId="77777777" w:rsidR="00061C66" w:rsidRDefault="00061C66"/>
  </w:footnote>
  <w:footnote w:type="continuationNotice" w:id="1">
    <w:p w14:paraId="136AB35E" w14:textId="77777777" w:rsidR="00061C66" w:rsidRDefault="00061C66">
      <w:pPr>
        <w:spacing w:after="0" w:line="240" w:lineRule="auto"/>
      </w:pPr>
    </w:p>
  </w:footnote>
  <w:footnote w:id="2">
    <w:p w14:paraId="025FC6C7" w14:textId="0F2D7CE8" w:rsidR="0062545C" w:rsidRDefault="002E59F5" w:rsidP="00D567BE">
      <w:r>
        <w:rPr>
          <w:vertAlign w:val="superscript"/>
        </w:rPr>
        <w:footnoteRef/>
      </w:r>
      <w:r>
        <w:t xml:space="preserve"> </w:t>
      </w:r>
      <w:r w:rsidRPr="00CD21CA">
        <w:rPr>
          <w:rStyle w:val="AllmrkusetekstMrk"/>
        </w:rPr>
        <w:t xml:space="preserve">Vt täpsemalt „Kadrina valla üldplaneeringu lähteseisukohad ja keskkonnamõju strateegilise hindamise väljatöötamise kavatsus“ </w:t>
      </w:r>
      <w:proofErr w:type="spellStart"/>
      <w:r w:rsidRPr="00CD21CA">
        <w:rPr>
          <w:rStyle w:val="AllmrkusetekstMrk"/>
        </w:rPr>
        <w:t>ptk</w:t>
      </w:r>
      <w:proofErr w:type="spellEnd"/>
      <w:r w:rsidRPr="00CD21CA">
        <w:rPr>
          <w:rStyle w:val="AllmrkusetekstMrk"/>
        </w:rPr>
        <w:t xml:space="preserve"> 2.2</w:t>
      </w:r>
      <w:r w:rsidR="006103E7">
        <w:rPr>
          <w:rStyle w:val="AllmrkusetekstMrk"/>
        </w:rPr>
        <w:t>.</w:t>
      </w:r>
    </w:p>
  </w:footnote>
  <w:footnote w:id="3">
    <w:p w14:paraId="2F5965E9" w14:textId="1A4BD9FA" w:rsidR="0062545C" w:rsidRDefault="002E59F5" w:rsidP="00D567BE">
      <w:r>
        <w:rPr>
          <w:vertAlign w:val="superscript"/>
        </w:rPr>
        <w:footnoteRef/>
      </w:r>
      <w:r>
        <w:t xml:space="preserve"> </w:t>
      </w:r>
      <w:r w:rsidRPr="00CD21CA">
        <w:rPr>
          <w:rStyle w:val="AllmrkusetekstMrk"/>
        </w:rPr>
        <w:t>Andmed: Statistikaamet 202</w:t>
      </w:r>
      <w:r w:rsidR="00795529">
        <w:rPr>
          <w:rStyle w:val="AllmrkusetekstMrk"/>
        </w:rPr>
        <w:t>4</w:t>
      </w:r>
      <w:r w:rsidR="006103E7">
        <w:rPr>
          <w:rStyle w:val="AllmrkusetekstMrk"/>
        </w:rPr>
        <w:t>.</w:t>
      </w:r>
    </w:p>
  </w:footnote>
  <w:footnote w:id="4">
    <w:p w14:paraId="3EE4F934" w14:textId="6EC82143" w:rsidR="00860952" w:rsidRDefault="00860952">
      <w:pPr>
        <w:pStyle w:val="Allmrkusetekst"/>
        <w:rPr>
          <w:lang w:val="sv-SE"/>
        </w:rPr>
      </w:pPr>
      <w:r>
        <w:rPr>
          <w:rStyle w:val="Allmrkuseviide"/>
        </w:rPr>
        <w:footnoteRef/>
      </w:r>
      <w:r>
        <w:t xml:space="preserve"> </w:t>
      </w:r>
      <w:r w:rsidRPr="00860952">
        <w:rPr>
          <w:lang w:val="sv-SE"/>
        </w:rPr>
        <w:t>Vt</w:t>
      </w:r>
      <w:r>
        <w:rPr>
          <w:lang w:val="sv-SE"/>
        </w:rPr>
        <w:t xml:space="preserve"> nt Statistikaameti piirkondlikku ülevaadet: </w:t>
      </w:r>
      <w:r>
        <w:fldChar w:fldCharType="begin"/>
      </w:r>
      <w:r>
        <w:instrText>HYPERLINK "https://juhtimislauad.stat.ee/et/piirkondlik-statistika-3/kadrina-vald-44"</w:instrText>
      </w:r>
      <w:r>
        <w:fldChar w:fldCharType="separate"/>
      </w:r>
      <w:r w:rsidRPr="00140273">
        <w:rPr>
          <w:rStyle w:val="Hperlink"/>
          <w:color w:val="E36C0A" w:themeColor="accent6" w:themeShade="BF"/>
          <w:lang w:val="sv-SE"/>
        </w:rPr>
        <w:t>https://juhtimislauad.stat.ee/et/piirkondlik-statistika-3/kadrina-vald-44</w:t>
      </w:r>
      <w:r>
        <w:fldChar w:fldCharType="end"/>
      </w:r>
    </w:p>
    <w:p w14:paraId="58D7A9B2" w14:textId="77777777" w:rsidR="00860952" w:rsidRPr="00860952" w:rsidRDefault="00860952">
      <w:pPr>
        <w:pStyle w:val="Allmrkusetekst"/>
        <w:rPr>
          <w:lang w:val="sv-SE"/>
        </w:rPr>
      </w:pPr>
    </w:p>
  </w:footnote>
  <w:footnote w:id="5">
    <w:p w14:paraId="13A7562B" w14:textId="17AFEB87" w:rsidR="0062545C" w:rsidRDefault="002E59F5" w:rsidP="00D567BE">
      <w:r>
        <w:rPr>
          <w:vertAlign w:val="superscript"/>
        </w:rPr>
        <w:footnoteRef/>
      </w:r>
      <w:r>
        <w:t xml:space="preserve"> </w:t>
      </w:r>
      <w:r w:rsidRPr="00DE2867">
        <w:rPr>
          <w:rStyle w:val="AllmrkusetekstMrk"/>
        </w:rPr>
        <w:t xml:space="preserve">Andmed: </w:t>
      </w:r>
      <w:hyperlink r:id="rId1" w:history="1">
        <w:r w:rsidRPr="0037451E">
          <w:rPr>
            <w:rStyle w:val="Hperlink"/>
            <w:color w:val="ED7D31"/>
            <w:sz w:val="18"/>
            <w:szCs w:val="18"/>
          </w:rPr>
          <w:t>https://hendrikson.ee/maps/V%C3%A4ikeasulad-2022</w:t>
        </w:r>
      </w:hyperlink>
      <w:r w:rsidRPr="00DE2867">
        <w:rPr>
          <w:rStyle w:val="AllmrkusetekstMrk"/>
        </w:rPr>
        <w:t>/</w:t>
      </w:r>
    </w:p>
  </w:footnote>
  <w:footnote w:id="6">
    <w:p w14:paraId="15A174C8" w14:textId="0F09AC5D" w:rsidR="0062545C" w:rsidRPr="00D15CD3" w:rsidRDefault="002E59F5" w:rsidP="00D567BE">
      <w:pPr>
        <w:rPr>
          <w:sz w:val="18"/>
          <w:szCs w:val="18"/>
        </w:rPr>
      </w:pPr>
      <w:r w:rsidRPr="00D15CD3">
        <w:rPr>
          <w:sz w:val="18"/>
          <w:szCs w:val="18"/>
          <w:vertAlign w:val="superscript"/>
        </w:rPr>
        <w:footnoteRef/>
      </w:r>
      <w:r w:rsidRPr="00D15CD3">
        <w:rPr>
          <w:sz w:val="18"/>
          <w:szCs w:val="18"/>
        </w:rPr>
        <w:t xml:space="preserve"> Kadrina alevik on Lääne-Viru maakonnaplaneeringu mõistes linnalise asustusega ala. Maakonnaplaneeringu järgi on üldplaneeringuga vaja täpsustada linnalise asustusega ala piire ja maakasutustingimusi ning koostada vajadusel ruumimudel. Kadrina aleviku tiheasustusala piir on ühtlasi ka linnalise asustuse ala piiriks.</w:t>
      </w:r>
    </w:p>
  </w:footnote>
  <w:footnote w:id="7">
    <w:p w14:paraId="6E09E93B" w14:textId="3BBD1587" w:rsidR="0062545C" w:rsidRPr="00D15CD3" w:rsidRDefault="002E59F5" w:rsidP="00D567BE">
      <w:pPr>
        <w:rPr>
          <w:sz w:val="18"/>
          <w:szCs w:val="18"/>
        </w:rPr>
      </w:pPr>
      <w:r w:rsidRPr="00D15CD3">
        <w:rPr>
          <w:sz w:val="18"/>
          <w:szCs w:val="18"/>
          <w:vertAlign w:val="superscript"/>
        </w:rPr>
        <w:footnoteRef/>
      </w:r>
      <w:r w:rsidRPr="00D15CD3">
        <w:rPr>
          <w:sz w:val="18"/>
          <w:szCs w:val="18"/>
        </w:rPr>
        <w:t xml:space="preserve"> </w:t>
      </w:r>
      <w:r w:rsidRPr="00DE2867">
        <w:rPr>
          <w:rStyle w:val="AllmrkusetekstMrk"/>
        </w:rPr>
        <w:t xml:space="preserve">Tiheasustusega alade piiritlemisel lähtuti hoonestuse kompaktsusest, mis võimaldab rajada ühtseid tehnovõrke ja välja arendada linnalise iseloomuga ehitatud keskkond. Üldplaneeringuga tehakse ettepanek asulate piiride muutmiseks, et ühildada need tiheasustusalade piiridega (vt </w:t>
      </w:r>
      <w:proofErr w:type="spellStart"/>
      <w:r w:rsidRPr="00DE2867">
        <w:rPr>
          <w:rStyle w:val="AllmrkusetekstMrk"/>
        </w:rPr>
        <w:t>ptk</w:t>
      </w:r>
      <w:proofErr w:type="spellEnd"/>
      <w:r w:rsidR="007B5CAC">
        <w:rPr>
          <w:rStyle w:val="AllmrkusetekstMrk"/>
        </w:rPr>
        <w:t xml:space="preserve"> </w:t>
      </w:r>
      <w:r w:rsidR="007B5CAC">
        <w:rPr>
          <w:rStyle w:val="AllmrkusetekstMrk"/>
        </w:rPr>
        <w:fldChar w:fldCharType="begin"/>
      </w:r>
      <w:r w:rsidR="007B5CAC">
        <w:rPr>
          <w:rStyle w:val="AllmrkusetekstMrk"/>
        </w:rPr>
        <w:instrText xml:space="preserve"> REF _Ref106378386 \r \h </w:instrText>
      </w:r>
      <w:r w:rsidR="007B5CAC">
        <w:rPr>
          <w:rStyle w:val="AllmrkusetekstMrk"/>
        </w:rPr>
      </w:r>
      <w:r w:rsidR="007B5CAC">
        <w:rPr>
          <w:rStyle w:val="AllmrkusetekstMrk"/>
        </w:rPr>
        <w:fldChar w:fldCharType="separate"/>
      </w:r>
      <w:r w:rsidR="004C39EC">
        <w:rPr>
          <w:rStyle w:val="AllmrkusetekstMrk"/>
        </w:rPr>
        <w:t>7</w:t>
      </w:r>
      <w:r w:rsidR="007B5CAC">
        <w:rPr>
          <w:rStyle w:val="AllmrkusetekstMrk"/>
        </w:rPr>
        <w:fldChar w:fldCharType="end"/>
      </w:r>
      <w:r w:rsidR="00975701" w:rsidRPr="00DE2867">
        <w:rPr>
          <w:rStyle w:val="AllmrkusetekstMrk"/>
        </w:rPr>
        <w:t>)</w:t>
      </w:r>
      <w:r w:rsidRPr="00DE2867">
        <w:rPr>
          <w:rStyle w:val="AllmrkusetekstMrk"/>
        </w:rPr>
        <w:t>.</w:t>
      </w:r>
      <w:r w:rsidR="00DE6E92" w:rsidRPr="00D15CD3">
        <w:rPr>
          <w:sz w:val="18"/>
          <w:szCs w:val="18"/>
        </w:rPr>
        <w:t xml:space="preserve"> </w:t>
      </w:r>
    </w:p>
    <w:p w14:paraId="0D456EB4" w14:textId="77777777" w:rsidR="0062545C" w:rsidRDefault="0062545C" w:rsidP="00D567BE"/>
  </w:footnote>
  <w:footnote w:id="8">
    <w:p w14:paraId="3BB4A304" w14:textId="31C319E5" w:rsidR="0062545C" w:rsidRPr="00D15CD3" w:rsidRDefault="002E59F5" w:rsidP="00D567BE">
      <w:pPr>
        <w:rPr>
          <w:rFonts w:ascii="Calibri" w:eastAsia="Calibri" w:hAnsi="Calibri" w:cs="Calibri"/>
          <w:sz w:val="18"/>
          <w:szCs w:val="18"/>
        </w:rPr>
      </w:pPr>
      <w:r w:rsidRPr="00D15CD3">
        <w:rPr>
          <w:sz w:val="18"/>
          <w:szCs w:val="18"/>
          <w:vertAlign w:val="superscript"/>
        </w:rPr>
        <w:footnoteRef/>
      </w:r>
      <w:r w:rsidRPr="00D15CD3">
        <w:rPr>
          <w:sz w:val="18"/>
          <w:szCs w:val="18"/>
        </w:rPr>
        <w:t xml:space="preserve"> </w:t>
      </w:r>
      <w:r w:rsidRPr="00CD21CA">
        <w:rPr>
          <w:rStyle w:val="AllmrkusetekstMrk"/>
        </w:rPr>
        <w:t>Lääne-Viru maakonnaplaneeringu mõistes maaline piirkond</w:t>
      </w:r>
      <w:r w:rsidRPr="00D15CD3">
        <w:rPr>
          <w:sz w:val="18"/>
          <w:szCs w:val="18"/>
        </w:rPr>
        <w:t>.</w:t>
      </w:r>
    </w:p>
  </w:footnote>
  <w:footnote w:id="9">
    <w:p w14:paraId="120BA345" w14:textId="718F3182" w:rsidR="009D020A" w:rsidRPr="009D020A" w:rsidRDefault="009D020A">
      <w:pPr>
        <w:pStyle w:val="Allmrkusetekst"/>
      </w:pPr>
      <w:r>
        <w:rPr>
          <w:rStyle w:val="Allmrkuseviide"/>
        </w:rPr>
        <w:footnoteRef/>
      </w:r>
      <w:r>
        <w:t xml:space="preserve"> </w:t>
      </w:r>
      <w:r w:rsidRPr="00D15CD3">
        <w:t>Elamualad, puhkealad ja ühiskondlike hoonete ja rajatistega alad</w:t>
      </w:r>
      <w:r>
        <w:t>.</w:t>
      </w:r>
    </w:p>
  </w:footnote>
  <w:footnote w:id="10">
    <w:p w14:paraId="3283DA40" w14:textId="3EECA13F" w:rsidR="00730422" w:rsidRPr="00730422" w:rsidRDefault="00730422">
      <w:pPr>
        <w:pStyle w:val="Allmrkusetekst"/>
      </w:pPr>
      <w:r>
        <w:rPr>
          <w:rStyle w:val="Allmrkuseviide"/>
        </w:rPr>
        <w:footnoteRef/>
      </w:r>
      <w:r>
        <w:t xml:space="preserve"> Vastavalt </w:t>
      </w:r>
      <w:proofErr w:type="spellStart"/>
      <w:r>
        <w:t>KeHJS</w:t>
      </w:r>
      <w:proofErr w:type="spellEnd"/>
    </w:p>
  </w:footnote>
  <w:footnote w:id="11">
    <w:p w14:paraId="491526F6" w14:textId="3F1F259B" w:rsidR="0062545C" w:rsidRDefault="002E59F5" w:rsidP="00D567BE">
      <w:r w:rsidRPr="00D15CD3">
        <w:rPr>
          <w:sz w:val="18"/>
          <w:szCs w:val="18"/>
          <w:vertAlign w:val="superscript"/>
        </w:rPr>
        <w:footnoteRef/>
      </w:r>
      <w:r w:rsidRPr="00D15CD3">
        <w:rPr>
          <w:sz w:val="18"/>
          <w:szCs w:val="18"/>
        </w:rPr>
        <w:t xml:space="preserve"> Maa-ala piiritlemisel lähtutakse maa-alast kui loogilisest ruumilisest tervikust. Maa-ala võib olla piiritletud teede, veekogude ja/või teise juhtotstarbega maakasutusega aladega.</w:t>
      </w:r>
    </w:p>
  </w:footnote>
  <w:footnote w:id="12">
    <w:p w14:paraId="77D87D70" w14:textId="77777777" w:rsidR="00215458" w:rsidRPr="00D15CD3" w:rsidRDefault="00215458" w:rsidP="00215458">
      <w:pPr>
        <w:rPr>
          <w:sz w:val="18"/>
          <w:szCs w:val="18"/>
        </w:rPr>
      </w:pPr>
      <w:r w:rsidRPr="00D15CD3">
        <w:rPr>
          <w:sz w:val="18"/>
          <w:szCs w:val="18"/>
          <w:vertAlign w:val="superscript"/>
        </w:rPr>
        <w:footnoteRef/>
      </w:r>
      <w:r w:rsidRPr="00D15CD3">
        <w:rPr>
          <w:sz w:val="18"/>
          <w:szCs w:val="18"/>
        </w:rPr>
        <w:t xml:space="preserve"> </w:t>
      </w:r>
      <w:r w:rsidRPr="00D15CD3">
        <w:rPr>
          <w:color w:val="202020"/>
          <w:sz w:val="18"/>
          <w:szCs w:val="18"/>
        </w:rPr>
        <w:t>Nt võib elamu maa-alale planeerida</w:t>
      </w:r>
      <w:r w:rsidRPr="00D15CD3">
        <w:rPr>
          <w:sz w:val="18"/>
          <w:szCs w:val="18"/>
        </w:rPr>
        <w:t xml:space="preserve"> ala teenindamiseks vajalikke kaubandus- ja teenindushooneid, ühiskondlikke hooneid, haljasalasid jne. Kui kavandatakse näiteks kaubandushoone rajamist, tuleb hoone kõrguse määramisel lähtuda piirkonna olemasolevate hoonete kõrgusest, sobitades need visuaalselt ja ruumiliselt olemasolevasse keskkonda. </w:t>
      </w:r>
    </w:p>
  </w:footnote>
  <w:footnote w:id="13">
    <w:p w14:paraId="6254EB37" w14:textId="77777777" w:rsidR="007B1558" w:rsidRPr="0037451E" w:rsidRDefault="007B1558" w:rsidP="007B1558">
      <w:pPr>
        <w:jc w:val="left"/>
        <w:rPr>
          <w:color w:val="ED7D31"/>
          <w:sz w:val="18"/>
          <w:szCs w:val="18"/>
        </w:rPr>
      </w:pPr>
      <w:r w:rsidRPr="00C57B01">
        <w:rPr>
          <w:sz w:val="18"/>
          <w:szCs w:val="18"/>
          <w:vertAlign w:val="superscript"/>
        </w:rPr>
        <w:footnoteRef/>
      </w:r>
      <w:r w:rsidRPr="00C57B01">
        <w:rPr>
          <w:sz w:val="18"/>
          <w:szCs w:val="18"/>
        </w:rPr>
        <w:t xml:space="preserve"> Vt lisaks siit: </w:t>
      </w:r>
      <w:hyperlink r:id="rId2" w:history="1">
        <w:r w:rsidRPr="0037451E">
          <w:rPr>
            <w:rStyle w:val="Hperlink"/>
            <w:color w:val="ED7D31"/>
            <w:sz w:val="18"/>
            <w:szCs w:val="18"/>
          </w:rPr>
          <w:t>https://www.astangu.ee/sites/default/files/media/koiki_kaasava_elukeskkonna_kavandamine_loomine.pdf</w:t>
        </w:r>
      </w:hyperlink>
      <w:r>
        <w:rPr>
          <w:rStyle w:val="Hperlink"/>
          <w:color w:val="ED7D31"/>
          <w:sz w:val="18"/>
          <w:szCs w:val="18"/>
        </w:rPr>
        <w:t>.</w:t>
      </w:r>
    </w:p>
  </w:footnote>
  <w:footnote w:id="14">
    <w:p w14:paraId="404AD03C" w14:textId="7597A3C1" w:rsidR="0062545C" w:rsidRPr="00D15CD3" w:rsidRDefault="002E59F5" w:rsidP="00D567BE">
      <w:pPr>
        <w:rPr>
          <w:sz w:val="18"/>
          <w:szCs w:val="18"/>
        </w:rPr>
      </w:pPr>
      <w:r w:rsidRPr="00D15CD3">
        <w:rPr>
          <w:sz w:val="18"/>
          <w:szCs w:val="18"/>
          <w:vertAlign w:val="superscript"/>
        </w:rPr>
        <w:footnoteRef/>
      </w:r>
      <w:r w:rsidR="00FE5097" w:rsidRPr="00D15CD3">
        <w:rPr>
          <w:sz w:val="18"/>
          <w:szCs w:val="18"/>
        </w:rPr>
        <w:t xml:space="preserve"> </w:t>
      </w:r>
      <w:r w:rsidRPr="00D15CD3">
        <w:rPr>
          <w:sz w:val="18"/>
          <w:szCs w:val="18"/>
        </w:rPr>
        <w:t xml:space="preserve">Kontaktvööndi ulatust üldplaneeringuga ei määrata. Millises ulatuses lähiümbrust hõlmatakse, on omavalitsuse kaalutlusotsus ja sõltub konkreetsest asukohast ning arendussoovist. Kontaktvööndi ulatus määratakse detailplaneeringu algatamisel või projekteerimistingimuste andmisel. </w:t>
      </w:r>
    </w:p>
    <w:p w14:paraId="1123658B" w14:textId="77777777" w:rsidR="0062545C" w:rsidRDefault="0062545C" w:rsidP="00D567BE"/>
  </w:footnote>
  <w:footnote w:id="15">
    <w:p w14:paraId="21BDDC70" w14:textId="49708F5E" w:rsidR="005C42F3" w:rsidRDefault="005C42F3" w:rsidP="005C42F3">
      <w:pPr>
        <w:rPr>
          <w:rStyle w:val="AllmrkusetekstMrk"/>
        </w:rPr>
      </w:pPr>
      <w:r>
        <w:rPr>
          <w:vertAlign w:val="superscript"/>
        </w:rPr>
        <w:footnoteRef/>
      </w:r>
      <w:r>
        <w:t xml:space="preserve"> </w:t>
      </w:r>
      <w:r>
        <w:rPr>
          <w:rStyle w:val="AllmrkusetekstMrk"/>
        </w:rPr>
        <w:t xml:space="preserve">Põllumajandusministri määrus: </w:t>
      </w:r>
      <w:hyperlink r:id="rId3" w:history="1">
        <w:r w:rsidRPr="00A53C58">
          <w:rPr>
            <w:rStyle w:val="Hperlink"/>
            <w:color w:val="E36C0A" w:themeColor="accent6" w:themeShade="BF"/>
            <w:sz w:val="18"/>
            <w:szCs w:val="18"/>
          </w:rPr>
          <w:t>Maa heas põllumajandus- ja keskkonnaseisundis hoidmise nõuded</w:t>
        </w:r>
      </w:hyperlink>
      <w:r w:rsidR="009E550D" w:rsidRPr="00A53C58">
        <w:rPr>
          <w:rStyle w:val="AllmrkusetekstMrk"/>
          <w:color w:val="E36C0A" w:themeColor="accent6" w:themeShade="BF"/>
        </w:rPr>
        <w:t>.</w:t>
      </w:r>
    </w:p>
    <w:p w14:paraId="0BBE7128" w14:textId="77777777" w:rsidR="005C42F3" w:rsidRPr="00C90943" w:rsidRDefault="005C42F3" w:rsidP="005C42F3">
      <w:r w:rsidRPr="00CD21CA">
        <w:rPr>
          <w:rStyle w:val="AllmrkusetekstMrk"/>
        </w:rPr>
        <w:t xml:space="preserve">Nt </w:t>
      </w:r>
      <w:r w:rsidRPr="00CD21CA">
        <w:rPr>
          <w:rStyle w:val="AllmrkusetekstMrk"/>
          <w:highlight w:val="white"/>
        </w:rPr>
        <w:t>vooluveekogu äärde jätta puhverriba, kus väetist ei kasutata; kulu, heina ja põhku põllumajandusmaal mitte põletada; säilitada maastikule iseloomulikud vormid (põllusaared, metsasiilud, selgelt eristuv puude rida); säilitada kaitsealused objektid ja kaardistatud pärandkultuuriobjektid.</w:t>
      </w:r>
      <w:r>
        <w:rPr>
          <w:rStyle w:val="AllmrkusetekstMrk"/>
        </w:rPr>
        <w:t xml:space="preserve"> </w:t>
      </w:r>
    </w:p>
  </w:footnote>
  <w:footnote w:id="16">
    <w:p w14:paraId="2A18B16D" w14:textId="35C289AB" w:rsidR="00D636B2" w:rsidRPr="00D636B2" w:rsidRDefault="00D636B2">
      <w:pPr>
        <w:pStyle w:val="Allmrkusetekst"/>
      </w:pPr>
      <w:r>
        <w:rPr>
          <w:rStyle w:val="Allmrkuseviide"/>
        </w:rPr>
        <w:footnoteRef/>
      </w:r>
      <w:r>
        <w:t xml:space="preserve"> </w:t>
      </w:r>
      <w:r w:rsidRPr="00D636B2">
        <w:t>Üleujutusohuga alad on informatiivsena kantud üldplaneeringu kaardirakendusse</w:t>
      </w:r>
      <w:r w:rsidR="001545EA">
        <w:t xml:space="preserve"> („25% tõenäosusega üleujutusohuga ala“)</w:t>
      </w:r>
      <w:r w:rsidRPr="00D636B2">
        <w:t>.</w:t>
      </w:r>
      <w:r>
        <w:t xml:space="preserve"> Alade määramise aluseks on uuring: </w:t>
      </w:r>
      <w:r w:rsidR="008C1C57">
        <w:t>„</w:t>
      </w:r>
      <w:r w:rsidR="008C1C57" w:rsidRPr="008C1C57">
        <w:t>Alused ja metoodika suurte üleujutustega siseveekogude nimistu muutmiseks“</w:t>
      </w:r>
      <w:r w:rsidR="008C1C57">
        <w:t xml:space="preserve"> </w:t>
      </w:r>
      <w:hyperlink r:id="rId4" w:anchor="item-2" w:history="1">
        <w:r w:rsidR="0050073C" w:rsidRPr="00A53C58">
          <w:rPr>
            <w:rStyle w:val="Hperlink"/>
            <w:color w:val="E36C0A" w:themeColor="accent6" w:themeShade="BF"/>
          </w:rPr>
          <w:t>https://envir.ee/keskkonnakasutus/vesi/uuringud-ja-aruanded#item-2</w:t>
        </w:r>
      </w:hyperlink>
      <w:r w:rsidR="003A5416" w:rsidRPr="00A53C58">
        <w:rPr>
          <w:color w:val="E36C0A" w:themeColor="accent6" w:themeShade="BF"/>
        </w:rPr>
        <w:t>.</w:t>
      </w:r>
    </w:p>
  </w:footnote>
  <w:footnote w:id="17">
    <w:p w14:paraId="07D5D41C" w14:textId="77777777" w:rsidR="0062545C" w:rsidRPr="005444EC" w:rsidRDefault="002E59F5" w:rsidP="00DE2867">
      <w:pPr>
        <w:pStyle w:val="Allmrkusetekst"/>
      </w:pPr>
      <w:r>
        <w:rPr>
          <w:vertAlign w:val="superscript"/>
        </w:rPr>
        <w:footnoteRef/>
      </w:r>
      <w:r>
        <w:t xml:space="preserve"> </w:t>
      </w:r>
      <w:r w:rsidRPr="005444EC">
        <w:t>Osad mälestised on mitme mälestisetüübi all nt nii ajaloo- kui arheoloogiamälestis.</w:t>
      </w:r>
    </w:p>
  </w:footnote>
  <w:footnote w:id="18">
    <w:p w14:paraId="3136F171" w14:textId="77777777" w:rsidR="0062545C" w:rsidRPr="00ED296D" w:rsidRDefault="002E59F5" w:rsidP="00DE2867">
      <w:pPr>
        <w:pStyle w:val="Allmrkusetekst"/>
        <w:rPr>
          <w:color w:val="E36C0A" w:themeColor="accent6" w:themeShade="BF"/>
        </w:rPr>
      </w:pPr>
      <w:r w:rsidRPr="00D567BE">
        <w:rPr>
          <w:vertAlign w:val="superscript"/>
        </w:rPr>
        <w:footnoteRef/>
      </w:r>
      <w:r w:rsidRPr="00D15CD3">
        <w:t xml:space="preserve"> </w:t>
      </w:r>
      <w:r w:rsidRPr="00ED296D">
        <w:rPr>
          <w:color w:val="E36C0A" w:themeColor="accent6" w:themeShade="BF"/>
        </w:rPr>
        <w:t>http://register.muinas.ee/public.php?menuID=architecture</w:t>
      </w:r>
    </w:p>
  </w:footnote>
  <w:footnote w:id="19">
    <w:p w14:paraId="309658DB" w14:textId="35BB6418" w:rsidR="00027C30" w:rsidRPr="00027C30" w:rsidRDefault="00027C30">
      <w:pPr>
        <w:pStyle w:val="Allmrkusetekst"/>
      </w:pPr>
      <w:r>
        <w:rPr>
          <w:rStyle w:val="Allmrkuseviide"/>
        </w:rPr>
        <w:footnoteRef/>
      </w:r>
      <w:r>
        <w:t xml:space="preserve"> Pärandkultuuriobjekt</w:t>
      </w:r>
      <w:r w:rsidR="00E56CE0">
        <w:t xml:space="preserve">ide kohta saab täpsemat informatsiooni </w:t>
      </w:r>
      <w:r>
        <w:t>Maa-ameti kaardil:</w:t>
      </w:r>
      <w:r w:rsidR="002B2EEB" w:rsidRPr="002B2EEB">
        <w:t xml:space="preserve"> </w:t>
      </w:r>
      <w:hyperlink r:id="rId5" w:history="1">
        <w:r w:rsidR="002B2EEB" w:rsidRPr="00ED296D">
          <w:rPr>
            <w:rStyle w:val="Hperlink"/>
            <w:color w:val="E36C0A" w:themeColor="accent6" w:themeShade="BF"/>
          </w:rPr>
          <w:t>https://xgis.maaamet.ee/xgis2/page/app/parandkultuur</w:t>
        </w:r>
      </w:hyperlink>
    </w:p>
  </w:footnote>
  <w:footnote w:id="20">
    <w:p w14:paraId="28B2D41D" w14:textId="26911517" w:rsidR="00B978F5" w:rsidRPr="00B978F5" w:rsidRDefault="00B978F5">
      <w:pPr>
        <w:pStyle w:val="Allmrkusetekst"/>
      </w:pPr>
      <w:r>
        <w:rPr>
          <w:rStyle w:val="Allmrkuseviide"/>
        </w:rPr>
        <w:footnoteRef/>
      </w:r>
      <w:r>
        <w:t xml:space="preserve"> vt</w:t>
      </w:r>
      <w:r w:rsidRPr="00A53C58">
        <w:rPr>
          <w:color w:val="E36C0A" w:themeColor="accent6" w:themeShade="BF"/>
        </w:rPr>
        <w:t xml:space="preserve"> </w:t>
      </w:r>
      <w:hyperlink r:id="rId6" w:history="1">
        <w:r w:rsidRPr="00A53C58">
          <w:rPr>
            <w:rStyle w:val="Hperlink"/>
            <w:color w:val="E36C0A" w:themeColor="accent6" w:themeShade="BF"/>
          </w:rPr>
          <w:t>Hiite Maja kaardirakendus</w:t>
        </w:r>
      </w:hyperlink>
    </w:p>
  </w:footnote>
  <w:footnote w:id="21">
    <w:p w14:paraId="645B7004" w14:textId="5F8236EF" w:rsidR="00A66D21" w:rsidRPr="00A66D21" w:rsidRDefault="00A66D21">
      <w:pPr>
        <w:pStyle w:val="Allmrkusetekst"/>
      </w:pPr>
      <w:r>
        <w:rPr>
          <w:rStyle w:val="Allmrkuseviide"/>
        </w:rPr>
        <w:footnoteRef/>
      </w:r>
      <w:r>
        <w:t xml:space="preserve"> </w:t>
      </w:r>
      <w:r w:rsidRPr="00A66D21">
        <w:t>Looduslik</w:t>
      </w:r>
      <w:r>
        <w:t>u maakattega</w:t>
      </w:r>
      <w:r w:rsidRPr="00A66D21">
        <w:t xml:space="preserve"> alade osakaal planeeringu koostamise hetkel on esitatud </w:t>
      </w:r>
      <w:r w:rsidRPr="00A66D21">
        <w:fldChar w:fldCharType="begin"/>
      </w:r>
      <w:r w:rsidRPr="00A66D21">
        <w:instrText xml:space="preserve"> REF _Ref130550748 \h </w:instrText>
      </w:r>
      <w:r w:rsidRPr="00A66D21">
        <w:fldChar w:fldCharType="separate"/>
      </w:r>
      <w:r w:rsidR="004C39EC">
        <w:t xml:space="preserve">Joonis </w:t>
      </w:r>
      <w:r w:rsidR="004C39EC">
        <w:rPr>
          <w:noProof/>
        </w:rPr>
        <w:t>6</w:t>
      </w:r>
      <w:r w:rsidR="004C39EC">
        <w:t>.</w:t>
      </w:r>
      <w:r w:rsidR="004C39EC">
        <w:rPr>
          <w:noProof/>
        </w:rPr>
        <w:t>1</w:t>
      </w:r>
      <w:r w:rsidRPr="00A66D21">
        <w:fldChar w:fldCharType="end"/>
      </w:r>
      <w:r>
        <w:t xml:space="preserve">. </w:t>
      </w:r>
    </w:p>
  </w:footnote>
  <w:footnote w:id="22">
    <w:p w14:paraId="1FACAB03" w14:textId="4C827DC8" w:rsidR="00A2079A" w:rsidRPr="002571B1" w:rsidRDefault="00A2079A">
      <w:pPr>
        <w:pStyle w:val="Allmrkusetekst"/>
      </w:pPr>
      <w:r>
        <w:rPr>
          <w:rStyle w:val="Allmrkuseviide"/>
        </w:rPr>
        <w:footnoteRef/>
      </w:r>
      <w:r>
        <w:t xml:space="preserve"> </w:t>
      </w:r>
      <w:r w:rsidRPr="002571B1">
        <w:t xml:space="preserve">Vt </w:t>
      </w:r>
      <w:r w:rsidR="00810789" w:rsidRPr="002571B1">
        <w:t xml:space="preserve">täpsemalt aruandest </w:t>
      </w:r>
      <w:r w:rsidR="00810789" w:rsidRPr="0037451E">
        <w:rPr>
          <w:bCs/>
          <w:color w:val="ED7D31"/>
        </w:rPr>
        <w:t>„</w:t>
      </w:r>
      <w:hyperlink r:id="rId7" w:history="1">
        <w:r w:rsidR="00810789" w:rsidRPr="0037451E">
          <w:rPr>
            <w:rStyle w:val="Hperlink"/>
            <w:bCs/>
            <w:color w:val="ED7D31"/>
          </w:rPr>
          <w:t>Loodusliku elurikkuse säilitamine põllumajandusmaal</w:t>
        </w:r>
      </w:hyperlink>
      <w:r w:rsidR="00810789" w:rsidRPr="00C57DAB">
        <w:rPr>
          <w:bCs/>
        </w:rPr>
        <w:t>“</w:t>
      </w:r>
      <w:r w:rsidR="00810789">
        <w:rPr>
          <w:bCs/>
        </w:rPr>
        <w:t xml:space="preserve"> (</w:t>
      </w:r>
      <w:r w:rsidR="00810789" w:rsidRPr="00C57DAB">
        <w:rPr>
          <w:bCs/>
        </w:rPr>
        <w:t>Maaeluministeeriumi tellitud ja Tartu Ülikooli Ökoloogia ja Maateaduste Instituu</w:t>
      </w:r>
      <w:r w:rsidR="00810789">
        <w:rPr>
          <w:bCs/>
        </w:rPr>
        <w:t>t, 2020)</w:t>
      </w:r>
      <w:r w:rsidR="00503A54">
        <w:rPr>
          <w:bCs/>
        </w:rPr>
        <w:t>.</w:t>
      </w:r>
    </w:p>
  </w:footnote>
  <w:footnote w:id="23">
    <w:p w14:paraId="1BC2C615" w14:textId="655A22BE" w:rsidR="00E25176" w:rsidRPr="00E25176" w:rsidRDefault="00E25176">
      <w:pPr>
        <w:pStyle w:val="Allmrkusetekst"/>
      </w:pPr>
      <w:r>
        <w:rPr>
          <w:rStyle w:val="Allmrkuseviide"/>
        </w:rPr>
        <w:footnoteRef/>
      </w:r>
      <w:r>
        <w:t xml:space="preserve"> Tegevus, mis </w:t>
      </w:r>
      <w:r w:rsidR="00296792">
        <w:t>suure tõenäosusega kahjustab rohevõrgustiku toimimist.</w:t>
      </w:r>
    </w:p>
  </w:footnote>
  <w:footnote w:id="24">
    <w:p w14:paraId="750BC908" w14:textId="5644EC63" w:rsidR="00617318" w:rsidRPr="00F96CB1" w:rsidRDefault="00617318">
      <w:pPr>
        <w:pStyle w:val="Allmrkusetekst"/>
        <w:rPr>
          <w:lang w:val="sv-SE"/>
        </w:rPr>
      </w:pPr>
      <w:r>
        <w:rPr>
          <w:rStyle w:val="Allmrkuseviide"/>
        </w:rPr>
        <w:footnoteRef/>
      </w:r>
      <w:r>
        <w:t xml:space="preserve"> </w:t>
      </w:r>
      <w:r w:rsidRPr="00F96CB1">
        <w:rPr>
          <w:lang w:val="sv-SE"/>
        </w:rPr>
        <w:t>Vt EKV ko</w:t>
      </w:r>
      <w:r w:rsidR="00FF5C83" w:rsidRPr="00F96CB1">
        <w:rPr>
          <w:lang w:val="sv-SE"/>
        </w:rPr>
        <w:t>hta Looduskaitseseadus § 37 ja 38</w:t>
      </w:r>
      <w:r w:rsidR="00765202" w:rsidRPr="00F96CB1">
        <w:rPr>
          <w:lang w:val="sv-SE"/>
        </w:rPr>
        <w:t>.</w:t>
      </w:r>
    </w:p>
  </w:footnote>
  <w:footnote w:id="25">
    <w:p w14:paraId="6615377D" w14:textId="77777777" w:rsidR="00081A2A" w:rsidRPr="00EC1E7E" w:rsidRDefault="00081A2A" w:rsidP="00081A2A">
      <w:pPr>
        <w:pStyle w:val="Allmrkusetekst"/>
      </w:pPr>
      <w:r>
        <w:rPr>
          <w:rStyle w:val="Allmrkuseviide"/>
        </w:rPr>
        <w:footnoteRef/>
      </w:r>
      <w:r>
        <w:t xml:space="preserve"> Vastavalt LKS </w:t>
      </w:r>
      <w:r w:rsidRPr="00EC1E7E">
        <w:t>§ 14 lg 1 p 6</w:t>
      </w:r>
    </w:p>
  </w:footnote>
  <w:footnote w:id="26">
    <w:p w14:paraId="64A615B8" w14:textId="56A43C28" w:rsidR="00E47B9A" w:rsidRPr="00E47B9A" w:rsidRDefault="00E47B9A">
      <w:pPr>
        <w:pStyle w:val="Allmrkusetekst"/>
      </w:pPr>
      <w:r>
        <w:rPr>
          <w:rStyle w:val="Allmrkuseviide"/>
        </w:rPr>
        <w:footnoteRef/>
      </w:r>
      <w:r>
        <w:t xml:space="preserve"> Vt nt</w:t>
      </w:r>
      <w:r w:rsidRPr="00FB01B9">
        <w:rPr>
          <w:color w:val="E36C0A" w:themeColor="accent6" w:themeShade="BF"/>
        </w:rPr>
        <w:t xml:space="preserve"> </w:t>
      </w:r>
      <w:hyperlink r:id="rId8" w:history="1">
        <w:r w:rsidRPr="00FB01B9">
          <w:rPr>
            <w:rStyle w:val="Hperlink"/>
            <w:color w:val="E36C0A" w:themeColor="accent6" w:themeShade="BF"/>
          </w:rPr>
          <w:t>https://xgis.maaamet.ee/xgis2/page/app/kkmin_nitraaditundlik</w:t>
        </w:r>
      </w:hyperlink>
    </w:p>
  </w:footnote>
  <w:footnote w:id="27">
    <w:p w14:paraId="06F3FC7A" w14:textId="61DA520D" w:rsidR="006E70E2" w:rsidRPr="00FB01B9" w:rsidRDefault="009F16EA">
      <w:pPr>
        <w:pStyle w:val="Allmrkusetekst"/>
        <w:rPr>
          <w:color w:val="E36C0A" w:themeColor="accent6" w:themeShade="BF"/>
        </w:rPr>
      </w:pPr>
      <w:r>
        <w:rPr>
          <w:rStyle w:val="Allmrkuseviide"/>
        </w:rPr>
        <w:footnoteRef/>
      </w:r>
      <w:r>
        <w:t xml:space="preserve"> </w:t>
      </w:r>
      <w:hyperlink r:id="rId9" w:history="1">
        <w:r w:rsidR="006E70E2" w:rsidRPr="00FB01B9">
          <w:rPr>
            <w:rStyle w:val="Hperlink"/>
            <w:color w:val="E36C0A" w:themeColor="accent6" w:themeShade="BF"/>
          </w:rPr>
          <w:t>https://www.riigiteataja.ee/aktilisa/4041/1202/0001/M49_jaatmekava.pdf#</w:t>
        </w:r>
      </w:hyperlink>
    </w:p>
    <w:p w14:paraId="0BC628CF" w14:textId="77777777" w:rsidR="00D64AD0" w:rsidRPr="009F16EA" w:rsidRDefault="00D64AD0">
      <w:pPr>
        <w:pStyle w:val="Allmrkusetekst"/>
      </w:pPr>
    </w:p>
  </w:footnote>
  <w:footnote w:id="28">
    <w:p w14:paraId="69CA34BA" w14:textId="316847C6" w:rsidR="00B3107B" w:rsidRPr="00B3107B" w:rsidRDefault="00B3107B">
      <w:pPr>
        <w:pStyle w:val="Allmrkusetekst"/>
      </w:pPr>
      <w:r>
        <w:rPr>
          <w:rStyle w:val="Allmrkuseviide"/>
        </w:rPr>
        <w:footnoteRef/>
      </w:r>
      <w:r>
        <w:t xml:space="preserve"> Nt </w:t>
      </w:r>
      <w:r w:rsidRPr="00B3107B">
        <w:t>päikesepaneelide paigutamisel taastatakse avatud elupaik ja kasutatakse edasisel hooldusel pärandniidu elurikkuse suurenemist soodustavaid võtteid</w:t>
      </w:r>
      <w:r w:rsidR="00CA4573">
        <w:t xml:space="preserve">. Vt lisaks: </w:t>
      </w:r>
      <w:hyperlink r:id="rId10" w:history="1">
        <w:proofErr w:type="spellStart"/>
        <w:r w:rsidR="00AB71E5" w:rsidRPr="00ED296D">
          <w:rPr>
            <w:rStyle w:val="Hperlink"/>
            <w:color w:val="E36C0A" w:themeColor="accent6" w:themeShade="BF"/>
          </w:rPr>
          <w:t>Takkis</w:t>
        </w:r>
        <w:proofErr w:type="spellEnd"/>
        <w:r w:rsidR="00AB71E5" w:rsidRPr="00ED296D">
          <w:rPr>
            <w:rStyle w:val="Hperlink"/>
            <w:color w:val="E36C0A" w:themeColor="accent6" w:themeShade="BF"/>
          </w:rPr>
          <w:t>, K. &amp; Helm, A. 2023. Päikeseenergiajaamade mõjust olulisematele elupaikadele, ökosüsteemidele ja peamistele liigirühmadele ning Eestisse sobivad leevendusmeetmed. Ülevaade. Valminud Keskkonnaameti tellimusel.</w:t>
        </w:r>
      </w:hyperlink>
    </w:p>
  </w:footnote>
  <w:footnote w:id="29">
    <w:p w14:paraId="102812B4" w14:textId="77488E40" w:rsidR="001F3EBB" w:rsidRPr="002571B1" w:rsidRDefault="001F3EBB" w:rsidP="001F3EBB">
      <w:pPr>
        <w:pStyle w:val="Allmrkusetekst"/>
        <w:rPr>
          <w:sz w:val="16"/>
          <w:szCs w:val="16"/>
        </w:rPr>
      </w:pPr>
      <w:r>
        <w:rPr>
          <w:rStyle w:val="Allmrkuseviide"/>
        </w:rPr>
        <w:footnoteRef/>
      </w:r>
      <w:r>
        <w:t xml:space="preserve"> </w:t>
      </w:r>
      <w:r w:rsidRPr="00EB6231">
        <w:rPr>
          <w:sz w:val="16"/>
          <w:szCs w:val="16"/>
        </w:rPr>
        <w:t>Kuna „uue planeeringuga ala“ definitsioon on praktikas jätnud erinevaid tõlgendamise võimalusi</w:t>
      </w:r>
      <w:r>
        <w:rPr>
          <w:sz w:val="16"/>
          <w:szCs w:val="16"/>
        </w:rPr>
        <w:t>,</w:t>
      </w:r>
      <w:r w:rsidRPr="00EB6231">
        <w:rPr>
          <w:sz w:val="16"/>
          <w:szCs w:val="16"/>
        </w:rPr>
        <w:t xml:space="preserve"> ei </w:t>
      </w:r>
      <w:r>
        <w:rPr>
          <w:sz w:val="16"/>
          <w:szCs w:val="16"/>
        </w:rPr>
        <w:t xml:space="preserve">ole </w:t>
      </w:r>
      <w:r w:rsidRPr="00EB6231">
        <w:rPr>
          <w:sz w:val="16"/>
          <w:szCs w:val="16"/>
        </w:rPr>
        <w:t>üldplaneeringu täpsusastmes võimalik täpselt fikseerida ja eristada piirkondi, kus tuleks rakendada pii</w:t>
      </w:r>
      <w:r w:rsidR="00004CE0">
        <w:rPr>
          <w:sz w:val="16"/>
          <w:szCs w:val="16"/>
        </w:rPr>
        <w:t>r</w:t>
      </w:r>
      <w:r w:rsidRPr="00EB6231">
        <w:rPr>
          <w:sz w:val="16"/>
          <w:szCs w:val="16"/>
        </w:rPr>
        <w:t>väärtust või sihtväärtust.</w:t>
      </w:r>
      <w:r>
        <w:rPr>
          <w:sz w:val="16"/>
          <w:szCs w:val="16"/>
        </w:rPr>
        <w:t xml:space="preserve"> Antud küsimust tuleb vaadata asukohapõhiselt täpsemate planeeringute (nt detailplaneeringute koostamisel) või projektide menetlemisel.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D414" w14:textId="0BC5D080" w:rsidR="00F33409" w:rsidRDefault="00F33409">
    <w:pPr>
      <w:pStyle w:val="Pis"/>
    </w:pPr>
    <w:r>
      <w:fldChar w:fldCharType="begin"/>
    </w:r>
    <w:r>
      <w:instrText>PAGE   \* MERGEFORMAT</w:instrText>
    </w:r>
    <w:r>
      <w:fldChar w:fldCharType="separate"/>
    </w:r>
    <w:r>
      <w:t>2</w:t>
    </w:r>
    <w:r>
      <w:fldChar w:fldCharType="end"/>
    </w:r>
  </w:p>
  <w:p w14:paraId="44D39960" w14:textId="77777777" w:rsidR="0062545C" w:rsidRDefault="0062545C" w:rsidP="00D567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CDDE" w14:textId="6C3C51ED" w:rsidR="0062545C" w:rsidRDefault="0062545C" w:rsidP="00D567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9406" w14:textId="5CDE64A3" w:rsidR="007B1798" w:rsidRDefault="007B1798">
    <w:pPr>
      <w:pStyle w:val="Pis"/>
    </w:pPr>
    <w:r>
      <w:fldChar w:fldCharType="begin"/>
    </w:r>
    <w:r>
      <w:instrText>PAGE   \* MERGEFORMAT</w:instrText>
    </w:r>
    <w:r>
      <w:fldChar w:fldCharType="separate"/>
    </w:r>
    <w:r>
      <w:t>2</w:t>
    </w:r>
    <w:r>
      <w:fldChar w:fldCharType="end"/>
    </w:r>
  </w:p>
  <w:p w14:paraId="5228D72A" w14:textId="74161D29" w:rsidR="0062545C" w:rsidRDefault="0062545C" w:rsidP="00D567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369364"/>
      <w:docPartObj>
        <w:docPartGallery w:val="Page Numbers (Top of Page)"/>
        <w:docPartUnique/>
      </w:docPartObj>
    </w:sdtPr>
    <w:sdtEndPr/>
    <w:sdtContent>
      <w:p w14:paraId="692FABE5" w14:textId="7F958AE6" w:rsidR="007B1798" w:rsidRDefault="007B1798">
        <w:pPr>
          <w:pStyle w:val="Pis"/>
          <w:jc w:val="right"/>
        </w:pPr>
        <w:r>
          <w:fldChar w:fldCharType="begin"/>
        </w:r>
        <w:r>
          <w:instrText>PAGE   \* MERGEFORMAT</w:instrText>
        </w:r>
        <w:r>
          <w:fldChar w:fldCharType="separate"/>
        </w:r>
        <w:r>
          <w:t>2</w:t>
        </w:r>
        <w:r>
          <w:fldChar w:fldCharType="end"/>
        </w:r>
      </w:p>
    </w:sdtContent>
  </w:sdt>
  <w:p w14:paraId="4F93DC72" w14:textId="77777777" w:rsidR="0062545C" w:rsidRDefault="0062545C" w:rsidP="00D567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DC910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1044828483" o:spid="_x0000_i1025" type="#_x0000_t75" style="width:9pt;height:9pt;visibility:visible;mso-wrap-style:square">
            <v:imagedata r:id="rId1" o:title=""/>
          </v:shape>
        </w:pict>
      </mc:Choice>
      <mc:Fallback>
        <w:drawing>
          <wp:inline distT="0" distB="0" distL="0" distR="0" wp14:anchorId="22F457B2" wp14:editId="22F457B3">
            <wp:extent cx="114300" cy="114300"/>
            <wp:effectExtent l="0" t="0" r="0" b="0"/>
            <wp:docPr id="1044828483" name="Pilt 104482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03D65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1D600B"/>
    <w:multiLevelType w:val="multilevel"/>
    <w:tmpl w:val="C46269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B206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4A6D1F"/>
    <w:multiLevelType w:val="multilevel"/>
    <w:tmpl w:val="1EFABD7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rPr>
        <w:rFonts w:ascii="Arial" w:eastAsia="Arial" w:hAnsi="Arial" w:cs="Arial"/>
      </w:r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045C6A4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D516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222C28"/>
    <w:multiLevelType w:val="hybridMultilevel"/>
    <w:tmpl w:val="6A6AF964"/>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5A078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533D80"/>
    <w:multiLevelType w:val="multilevel"/>
    <w:tmpl w:val="24A8A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B8469B"/>
    <w:multiLevelType w:val="hybridMultilevel"/>
    <w:tmpl w:val="BE0EA1DC"/>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21410F"/>
    <w:multiLevelType w:val="hybridMultilevel"/>
    <w:tmpl w:val="081465C8"/>
    <w:lvl w:ilvl="0" w:tplc="4D16CC8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0A6D31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FA4CEF"/>
    <w:multiLevelType w:val="multilevel"/>
    <w:tmpl w:val="5C28E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3A6BA4"/>
    <w:multiLevelType w:val="hybridMultilevel"/>
    <w:tmpl w:val="66D4622A"/>
    <w:lvl w:ilvl="0" w:tplc="90DA75D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B585D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67207E"/>
    <w:multiLevelType w:val="multilevel"/>
    <w:tmpl w:val="8E443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BFC0261"/>
    <w:multiLevelType w:val="multilevel"/>
    <w:tmpl w:val="BF5E3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FC2891"/>
    <w:multiLevelType w:val="multilevel"/>
    <w:tmpl w:val="F3049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435F88"/>
    <w:multiLevelType w:val="hybridMultilevel"/>
    <w:tmpl w:val="3956F5FA"/>
    <w:lvl w:ilvl="0" w:tplc="6E9A68C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0E8B29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F282148"/>
    <w:multiLevelType w:val="multilevel"/>
    <w:tmpl w:val="E21A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E207AC"/>
    <w:multiLevelType w:val="hybridMultilevel"/>
    <w:tmpl w:val="0C6CD574"/>
    <w:lvl w:ilvl="0" w:tplc="5718AD2C">
      <w:start w:val="1"/>
      <w:numFmt w:val="bullet"/>
      <w:pStyle w:val="Loenditpp2"/>
      <w:lvlText w:val=""/>
      <w:lvlJc w:val="left"/>
      <w:pPr>
        <w:ind w:left="1003" w:hanging="360"/>
      </w:pPr>
      <w:rPr>
        <w:rFonts w:ascii="Wingdings" w:hAnsi="Wingdings" w:hint="default"/>
        <w:color w:val="007360"/>
        <w:sz w:val="26"/>
        <w:u w:color="FFFFFF" w:themeColor="background1"/>
      </w:rPr>
    </w:lvl>
    <w:lvl w:ilvl="1" w:tplc="A2F6290A">
      <w:start w:val="1"/>
      <w:numFmt w:val="bullet"/>
      <w:lvlText w:val="-"/>
      <w:lvlJc w:val="left"/>
      <w:pPr>
        <w:ind w:left="6480"/>
      </w:pPr>
      <w:rPr>
        <w:rFonts w:ascii="Arial" w:eastAsiaTheme="minorHAnsi" w:hAnsi="Arial" w:cs="Arial" w:hint="default"/>
      </w:rPr>
    </w:lvl>
    <w:lvl w:ilvl="2" w:tplc="08090005">
      <w:start w:val="1"/>
      <w:numFmt w:val="bullet"/>
      <w:lvlText w:val=""/>
      <w:lvlJc w:val="left"/>
      <w:pPr>
        <w:ind w:left="2443" w:hanging="360"/>
      </w:pPr>
      <w:rPr>
        <w:rFonts w:ascii="Wingdings" w:hAnsi="Wingdings" w:hint="default"/>
      </w:rPr>
    </w:lvl>
    <w:lvl w:ilvl="3" w:tplc="0809000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2" w15:restartNumberingAfterBreak="0">
    <w:nsid w:val="0FFF4DE4"/>
    <w:multiLevelType w:val="multilevel"/>
    <w:tmpl w:val="D97E38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07B7682"/>
    <w:multiLevelType w:val="multilevel"/>
    <w:tmpl w:val="3F1C8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09015EA"/>
    <w:multiLevelType w:val="multilevel"/>
    <w:tmpl w:val="AF606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32775D9"/>
    <w:multiLevelType w:val="multilevel"/>
    <w:tmpl w:val="8E6AF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3D57985"/>
    <w:multiLevelType w:val="hybridMultilevel"/>
    <w:tmpl w:val="4F060D20"/>
    <w:lvl w:ilvl="0" w:tplc="02BAF71E">
      <w:start w:val="1"/>
      <w:numFmt w:val="bullet"/>
      <w:lvlText w:val=""/>
      <w:lvlJc w:val="left"/>
      <w:pPr>
        <w:ind w:left="720" w:hanging="360"/>
      </w:pPr>
      <w:rPr>
        <w:rFonts w:ascii="Symbol" w:hAnsi="Symbol"/>
      </w:rPr>
    </w:lvl>
    <w:lvl w:ilvl="1" w:tplc="C2AA9950">
      <w:start w:val="1"/>
      <w:numFmt w:val="bullet"/>
      <w:lvlText w:val=""/>
      <w:lvlJc w:val="left"/>
      <w:pPr>
        <w:ind w:left="720" w:hanging="360"/>
      </w:pPr>
      <w:rPr>
        <w:rFonts w:ascii="Symbol" w:hAnsi="Symbol"/>
      </w:rPr>
    </w:lvl>
    <w:lvl w:ilvl="2" w:tplc="2988D2AE">
      <w:start w:val="1"/>
      <w:numFmt w:val="bullet"/>
      <w:lvlText w:val=""/>
      <w:lvlJc w:val="left"/>
      <w:pPr>
        <w:ind w:left="720" w:hanging="360"/>
      </w:pPr>
      <w:rPr>
        <w:rFonts w:ascii="Symbol" w:hAnsi="Symbol"/>
      </w:rPr>
    </w:lvl>
    <w:lvl w:ilvl="3" w:tplc="DDB2AF08">
      <w:start w:val="1"/>
      <w:numFmt w:val="bullet"/>
      <w:lvlText w:val=""/>
      <w:lvlJc w:val="left"/>
      <w:pPr>
        <w:ind w:left="720" w:hanging="360"/>
      </w:pPr>
      <w:rPr>
        <w:rFonts w:ascii="Symbol" w:hAnsi="Symbol"/>
      </w:rPr>
    </w:lvl>
    <w:lvl w:ilvl="4" w:tplc="757C9592">
      <w:start w:val="1"/>
      <w:numFmt w:val="bullet"/>
      <w:lvlText w:val=""/>
      <w:lvlJc w:val="left"/>
      <w:pPr>
        <w:ind w:left="720" w:hanging="360"/>
      </w:pPr>
      <w:rPr>
        <w:rFonts w:ascii="Symbol" w:hAnsi="Symbol"/>
      </w:rPr>
    </w:lvl>
    <w:lvl w:ilvl="5" w:tplc="94F623DC">
      <w:start w:val="1"/>
      <w:numFmt w:val="bullet"/>
      <w:lvlText w:val=""/>
      <w:lvlJc w:val="left"/>
      <w:pPr>
        <w:ind w:left="720" w:hanging="360"/>
      </w:pPr>
      <w:rPr>
        <w:rFonts w:ascii="Symbol" w:hAnsi="Symbol"/>
      </w:rPr>
    </w:lvl>
    <w:lvl w:ilvl="6" w:tplc="25C67950">
      <w:start w:val="1"/>
      <w:numFmt w:val="bullet"/>
      <w:lvlText w:val=""/>
      <w:lvlJc w:val="left"/>
      <w:pPr>
        <w:ind w:left="720" w:hanging="360"/>
      </w:pPr>
      <w:rPr>
        <w:rFonts w:ascii="Symbol" w:hAnsi="Symbol"/>
      </w:rPr>
    </w:lvl>
    <w:lvl w:ilvl="7" w:tplc="713C64BA">
      <w:start w:val="1"/>
      <w:numFmt w:val="bullet"/>
      <w:lvlText w:val=""/>
      <w:lvlJc w:val="left"/>
      <w:pPr>
        <w:ind w:left="720" w:hanging="360"/>
      </w:pPr>
      <w:rPr>
        <w:rFonts w:ascii="Symbol" w:hAnsi="Symbol"/>
      </w:rPr>
    </w:lvl>
    <w:lvl w:ilvl="8" w:tplc="959AAB1A">
      <w:start w:val="1"/>
      <w:numFmt w:val="bullet"/>
      <w:lvlText w:val=""/>
      <w:lvlJc w:val="left"/>
      <w:pPr>
        <w:ind w:left="720" w:hanging="360"/>
      </w:pPr>
      <w:rPr>
        <w:rFonts w:ascii="Symbol" w:hAnsi="Symbol"/>
      </w:rPr>
    </w:lvl>
  </w:abstractNum>
  <w:abstractNum w:abstractNumId="27" w15:restartNumberingAfterBreak="0">
    <w:nsid w:val="145F23BA"/>
    <w:multiLevelType w:val="multilevel"/>
    <w:tmpl w:val="B2644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4861BA4"/>
    <w:multiLevelType w:val="multilevel"/>
    <w:tmpl w:val="52004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4AB24A8"/>
    <w:multiLevelType w:val="multilevel"/>
    <w:tmpl w:val="FEC0B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4D01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58C4ACE"/>
    <w:multiLevelType w:val="hybridMultilevel"/>
    <w:tmpl w:val="19C043D6"/>
    <w:lvl w:ilvl="0" w:tplc="F5CE7A84">
      <w:start w:val="1"/>
      <w:numFmt w:val="bullet"/>
      <w:lvlText w:val=""/>
      <w:lvlJc w:val="left"/>
      <w:pPr>
        <w:ind w:left="720" w:hanging="360"/>
      </w:pPr>
      <w:rPr>
        <w:rFonts w:ascii="Symbol" w:hAnsi="Symbol"/>
      </w:rPr>
    </w:lvl>
    <w:lvl w:ilvl="1" w:tplc="BD18C06E">
      <w:start w:val="1"/>
      <w:numFmt w:val="bullet"/>
      <w:lvlText w:val=""/>
      <w:lvlJc w:val="left"/>
      <w:pPr>
        <w:ind w:left="720" w:hanging="360"/>
      </w:pPr>
      <w:rPr>
        <w:rFonts w:ascii="Symbol" w:hAnsi="Symbol"/>
      </w:rPr>
    </w:lvl>
    <w:lvl w:ilvl="2" w:tplc="BFC2EBFA">
      <w:start w:val="1"/>
      <w:numFmt w:val="bullet"/>
      <w:lvlText w:val=""/>
      <w:lvlJc w:val="left"/>
      <w:pPr>
        <w:ind w:left="720" w:hanging="360"/>
      </w:pPr>
      <w:rPr>
        <w:rFonts w:ascii="Symbol" w:hAnsi="Symbol"/>
      </w:rPr>
    </w:lvl>
    <w:lvl w:ilvl="3" w:tplc="89C868EA">
      <w:start w:val="1"/>
      <w:numFmt w:val="bullet"/>
      <w:lvlText w:val=""/>
      <w:lvlJc w:val="left"/>
      <w:pPr>
        <w:ind w:left="720" w:hanging="360"/>
      </w:pPr>
      <w:rPr>
        <w:rFonts w:ascii="Symbol" w:hAnsi="Symbol"/>
      </w:rPr>
    </w:lvl>
    <w:lvl w:ilvl="4" w:tplc="311A1476">
      <w:start w:val="1"/>
      <w:numFmt w:val="bullet"/>
      <w:lvlText w:val=""/>
      <w:lvlJc w:val="left"/>
      <w:pPr>
        <w:ind w:left="720" w:hanging="360"/>
      </w:pPr>
      <w:rPr>
        <w:rFonts w:ascii="Symbol" w:hAnsi="Symbol"/>
      </w:rPr>
    </w:lvl>
    <w:lvl w:ilvl="5" w:tplc="37E00BF4">
      <w:start w:val="1"/>
      <w:numFmt w:val="bullet"/>
      <w:lvlText w:val=""/>
      <w:lvlJc w:val="left"/>
      <w:pPr>
        <w:ind w:left="720" w:hanging="360"/>
      </w:pPr>
      <w:rPr>
        <w:rFonts w:ascii="Symbol" w:hAnsi="Symbol"/>
      </w:rPr>
    </w:lvl>
    <w:lvl w:ilvl="6" w:tplc="09B48F30">
      <w:start w:val="1"/>
      <w:numFmt w:val="bullet"/>
      <w:lvlText w:val=""/>
      <w:lvlJc w:val="left"/>
      <w:pPr>
        <w:ind w:left="720" w:hanging="360"/>
      </w:pPr>
      <w:rPr>
        <w:rFonts w:ascii="Symbol" w:hAnsi="Symbol"/>
      </w:rPr>
    </w:lvl>
    <w:lvl w:ilvl="7" w:tplc="CA14010E">
      <w:start w:val="1"/>
      <w:numFmt w:val="bullet"/>
      <w:lvlText w:val=""/>
      <w:lvlJc w:val="left"/>
      <w:pPr>
        <w:ind w:left="720" w:hanging="360"/>
      </w:pPr>
      <w:rPr>
        <w:rFonts w:ascii="Symbol" w:hAnsi="Symbol"/>
      </w:rPr>
    </w:lvl>
    <w:lvl w:ilvl="8" w:tplc="EB7CAA96">
      <w:start w:val="1"/>
      <w:numFmt w:val="bullet"/>
      <w:lvlText w:val=""/>
      <w:lvlJc w:val="left"/>
      <w:pPr>
        <w:ind w:left="720" w:hanging="360"/>
      </w:pPr>
      <w:rPr>
        <w:rFonts w:ascii="Symbol" w:hAnsi="Symbol"/>
      </w:rPr>
    </w:lvl>
  </w:abstractNum>
  <w:abstractNum w:abstractNumId="32" w15:restartNumberingAfterBreak="0">
    <w:nsid w:val="183A2BC2"/>
    <w:multiLevelType w:val="multilevel"/>
    <w:tmpl w:val="C3040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8871DA7"/>
    <w:multiLevelType w:val="multilevel"/>
    <w:tmpl w:val="7C0C3C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AB71C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BD20921"/>
    <w:multiLevelType w:val="multilevel"/>
    <w:tmpl w:val="C58E7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CD2500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DD77748"/>
    <w:multiLevelType w:val="hybridMultilevel"/>
    <w:tmpl w:val="C3703410"/>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1EF016DE"/>
    <w:multiLevelType w:val="multilevel"/>
    <w:tmpl w:val="E2E62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04A5E8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07A1EF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2B701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3CD363B"/>
    <w:multiLevelType w:val="multilevel"/>
    <w:tmpl w:val="5E30D658"/>
    <w:lvl w:ilvl="0">
      <w:start w:val="1"/>
      <w:numFmt w:val="decimal"/>
      <w:lvlText w:val="%1."/>
      <w:lvlJc w:val="left"/>
      <w:pPr>
        <w:ind w:left="780" w:hanging="360"/>
      </w:pPr>
      <w:rPr>
        <w:color w:val="00000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3" w15:restartNumberingAfterBreak="0">
    <w:nsid w:val="23E24AF8"/>
    <w:multiLevelType w:val="multilevel"/>
    <w:tmpl w:val="B01CA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6EA29F0"/>
    <w:multiLevelType w:val="hybridMultilevel"/>
    <w:tmpl w:val="4044CD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27DD76E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7FB78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C5E48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C771C27"/>
    <w:multiLevelType w:val="multilevel"/>
    <w:tmpl w:val="88FE2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CC675DF"/>
    <w:multiLevelType w:val="hybridMultilevel"/>
    <w:tmpl w:val="6F6E5DD0"/>
    <w:lvl w:ilvl="0" w:tplc="7518A6A2">
      <w:numFmt w:val="bullet"/>
      <w:lvlText w:val=""/>
      <w:lvlJc w:val="left"/>
      <w:pPr>
        <w:ind w:left="2414" w:hanging="356"/>
      </w:pPr>
      <w:rPr>
        <w:rFonts w:ascii="Wingdings" w:eastAsia="Wingdings" w:hAnsi="Wingdings" w:cs="Wingdings" w:hint="default"/>
        <w:color w:val="C00000"/>
        <w:w w:val="100"/>
        <w:sz w:val="22"/>
        <w:szCs w:val="22"/>
        <w:lang w:val="et-EE" w:eastAsia="en-US" w:bidi="ar-SA"/>
      </w:rPr>
    </w:lvl>
    <w:lvl w:ilvl="1" w:tplc="29200BE4">
      <w:numFmt w:val="bullet"/>
      <w:lvlText w:val="•"/>
      <w:lvlJc w:val="left"/>
      <w:pPr>
        <w:ind w:left="3368" w:hanging="356"/>
      </w:pPr>
      <w:rPr>
        <w:rFonts w:hint="default"/>
        <w:lang w:val="et-EE" w:eastAsia="en-US" w:bidi="ar-SA"/>
      </w:rPr>
    </w:lvl>
    <w:lvl w:ilvl="2" w:tplc="869C9F86">
      <w:numFmt w:val="bullet"/>
      <w:lvlText w:val="•"/>
      <w:lvlJc w:val="left"/>
      <w:pPr>
        <w:ind w:left="4317" w:hanging="356"/>
      </w:pPr>
      <w:rPr>
        <w:rFonts w:hint="default"/>
        <w:lang w:val="et-EE" w:eastAsia="en-US" w:bidi="ar-SA"/>
      </w:rPr>
    </w:lvl>
    <w:lvl w:ilvl="3" w:tplc="4AA884F2">
      <w:numFmt w:val="bullet"/>
      <w:lvlText w:val="•"/>
      <w:lvlJc w:val="left"/>
      <w:pPr>
        <w:ind w:left="5265" w:hanging="356"/>
      </w:pPr>
      <w:rPr>
        <w:rFonts w:hint="default"/>
        <w:lang w:val="et-EE" w:eastAsia="en-US" w:bidi="ar-SA"/>
      </w:rPr>
    </w:lvl>
    <w:lvl w:ilvl="4" w:tplc="9BCC6FAC">
      <w:numFmt w:val="bullet"/>
      <w:lvlText w:val="•"/>
      <w:lvlJc w:val="left"/>
      <w:pPr>
        <w:ind w:left="6214" w:hanging="356"/>
      </w:pPr>
      <w:rPr>
        <w:rFonts w:hint="default"/>
        <w:lang w:val="et-EE" w:eastAsia="en-US" w:bidi="ar-SA"/>
      </w:rPr>
    </w:lvl>
    <w:lvl w:ilvl="5" w:tplc="BC28CB76">
      <w:numFmt w:val="bullet"/>
      <w:lvlText w:val="•"/>
      <w:lvlJc w:val="left"/>
      <w:pPr>
        <w:ind w:left="7163" w:hanging="356"/>
      </w:pPr>
      <w:rPr>
        <w:rFonts w:hint="default"/>
        <w:lang w:val="et-EE" w:eastAsia="en-US" w:bidi="ar-SA"/>
      </w:rPr>
    </w:lvl>
    <w:lvl w:ilvl="6" w:tplc="225EB48A">
      <w:numFmt w:val="bullet"/>
      <w:lvlText w:val="•"/>
      <w:lvlJc w:val="left"/>
      <w:pPr>
        <w:ind w:left="8111" w:hanging="356"/>
      </w:pPr>
      <w:rPr>
        <w:rFonts w:hint="default"/>
        <w:lang w:val="et-EE" w:eastAsia="en-US" w:bidi="ar-SA"/>
      </w:rPr>
    </w:lvl>
    <w:lvl w:ilvl="7" w:tplc="97E0DA28">
      <w:numFmt w:val="bullet"/>
      <w:lvlText w:val="•"/>
      <w:lvlJc w:val="left"/>
      <w:pPr>
        <w:ind w:left="9060" w:hanging="356"/>
      </w:pPr>
      <w:rPr>
        <w:rFonts w:hint="default"/>
        <w:lang w:val="et-EE" w:eastAsia="en-US" w:bidi="ar-SA"/>
      </w:rPr>
    </w:lvl>
    <w:lvl w:ilvl="8" w:tplc="AEAA4B6A">
      <w:numFmt w:val="bullet"/>
      <w:lvlText w:val="•"/>
      <w:lvlJc w:val="left"/>
      <w:pPr>
        <w:ind w:left="10009" w:hanging="356"/>
      </w:pPr>
      <w:rPr>
        <w:rFonts w:hint="default"/>
        <w:lang w:val="et-EE" w:eastAsia="en-US" w:bidi="ar-SA"/>
      </w:rPr>
    </w:lvl>
  </w:abstractNum>
  <w:abstractNum w:abstractNumId="50" w15:restartNumberingAfterBreak="0">
    <w:nsid w:val="2DD45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E727E8E"/>
    <w:multiLevelType w:val="hybridMultilevel"/>
    <w:tmpl w:val="599C37B6"/>
    <w:lvl w:ilvl="0" w:tplc="04090017">
      <w:start w:val="1"/>
      <w:numFmt w:val="lowerLetter"/>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52" w15:restartNumberingAfterBreak="0">
    <w:nsid w:val="2F3947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03101A6"/>
    <w:multiLevelType w:val="multilevel"/>
    <w:tmpl w:val="CED42C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103051F"/>
    <w:multiLevelType w:val="multilevel"/>
    <w:tmpl w:val="305C8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2A4750D"/>
    <w:multiLevelType w:val="hybridMultilevel"/>
    <w:tmpl w:val="C6E87050"/>
    <w:lvl w:ilvl="0" w:tplc="0E22B07A">
      <w:start w:val="1"/>
      <w:numFmt w:val="bullet"/>
      <w:pStyle w:val="Bullet"/>
      <w:lvlText w:val=""/>
      <w:lvlJc w:val="left"/>
      <w:pPr>
        <w:ind w:left="1001" w:hanging="360"/>
      </w:pPr>
      <w:rPr>
        <w:rFonts w:ascii="Symbol" w:hAnsi="Symbol" w:hint="default"/>
        <w:color w:val="auto"/>
      </w:rPr>
    </w:lvl>
    <w:lvl w:ilvl="1" w:tplc="04250003" w:tentative="1">
      <w:start w:val="1"/>
      <w:numFmt w:val="bullet"/>
      <w:lvlText w:val="o"/>
      <w:lvlJc w:val="left"/>
      <w:pPr>
        <w:ind w:left="1721" w:hanging="360"/>
      </w:pPr>
      <w:rPr>
        <w:rFonts w:ascii="Courier New" w:hAnsi="Courier New" w:cs="Courier New" w:hint="default"/>
      </w:rPr>
    </w:lvl>
    <w:lvl w:ilvl="2" w:tplc="04250005" w:tentative="1">
      <w:start w:val="1"/>
      <w:numFmt w:val="bullet"/>
      <w:lvlText w:val=""/>
      <w:lvlJc w:val="left"/>
      <w:pPr>
        <w:ind w:left="2441" w:hanging="360"/>
      </w:pPr>
      <w:rPr>
        <w:rFonts w:ascii="Wingdings" w:hAnsi="Wingdings" w:hint="default"/>
      </w:rPr>
    </w:lvl>
    <w:lvl w:ilvl="3" w:tplc="04250001" w:tentative="1">
      <w:start w:val="1"/>
      <w:numFmt w:val="bullet"/>
      <w:lvlText w:val=""/>
      <w:lvlJc w:val="left"/>
      <w:pPr>
        <w:ind w:left="3161" w:hanging="360"/>
      </w:pPr>
      <w:rPr>
        <w:rFonts w:ascii="Symbol" w:hAnsi="Symbol" w:hint="default"/>
      </w:rPr>
    </w:lvl>
    <w:lvl w:ilvl="4" w:tplc="04250003" w:tentative="1">
      <w:start w:val="1"/>
      <w:numFmt w:val="bullet"/>
      <w:lvlText w:val="o"/>
      <w:lvlJc w:val="left"/>
      <w:pPr>
        <w:ind w:left="3881" w:hanging="360"/>
      </w:pPr>
      <w:rPr>
        <w:rFonts w:ascii="Courier New" w:hAnsi="Courier New" w:cs="Courier New" w:hint="default"/>
      </w:rPr>
    </w:lvl>
    <w:lvl w:ilvl="5" w:tplc="04250005" w:tentative="1">
      <w:start w:val="1"/>
      <w:numFmt w:val="bullet"/>
      <w:lvlText w:val=""/>
      <w:lvlJc w:val="left"/>
      <w:pPr>
        <w:ind w:left="4601" w:hanging="360"/>
      </w:pPr>
      <w:rPr>
        <w:rFonts w:ascii="Wingdings" w:hAnsi="Wingdings" w:hint="default"/>
      </w:rPr>
    </w:lvl>
    <w:lvl w:ilvl="6" w:tplc="04250001" w:tentative="1">
      <w:start w:val="1"/>
      <w:numFmt w:val="bullet"/>
      <w:lvlText w:val=""/>
      <w:lvlJc w:val="left"/>
      <w:pPr>
        <w:ind w:left="5321" w:hanging="360"/>
      </w:pPr>
      <w:rPr>
        <w:rFonts w:ascii="Symbol" w:hAnsi="Symbol" w:hint="default"/>
      </w:rPr>
    </w:lvl>
    <w:lvl w:ilvl="7" w:tplc="04250003" w:tentative="1">
      <w:start w:val="1"/>
      <w:numFmt w:val="bullet"/>
      <w:lvlText w:val="o"/>
      <w:lvlJc w:val="left"/>
      <w:pPr>
        <w:ind w:left="6041" w:hanging="360"/>
      </w:pPr>
      <w:rPr>
        <w:rFonts w:ascii="Courier New" w:hAnsi="Courier New" w:cs="Courier New" w:hint="default"/>
      </w:rPr>
    </w:lvl>
    <w:lvl w:ilvl="8" w:tplc="04250005" w:tentative="1">
      <w:start w:val="1"/>
      <w:numFmt w:val="bullet"/>
      <w:lvlText w:val=""/>
      <w:lvlJc w:val="left"/>
      <w:pPr>
        <w:ind w:left="6761" w:hanging="360"/>
      </w:pPr>
      <w:rPr>
        <w:rFonts w:ascii="Wingdings" w:hAnsi="Wingdings" w:hint="default"/>
      </w:rPr>
    </w:lvl>
  </w:abstractNum>
  <w:abstractNum w:abstractNumId="56" w15:restartNumberingAfterBreak="0">
    <w:nsid w:val="34846E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4A1469E"/>
    <w:multiLevelType w:val="hybridMultilevel"/>
    <w:tmpl w:val="D298919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35216ED6"/>
    <w:multiLevelType w:val="multilevel"/>
    <w:tmpl w:val="B27A6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5CF74A1"/>
    <w:multiLevelType w:val="hybridMultilevel"/>
    <w:tmpl w:val="235A9578"/>
    <w:lvl w:ilvl="0" w:tplc="C44AE062">
      <w:start w:val="1"/>
      <w:numFmt w:val="decimal"/>
      <w:lvlText w:val="%1."/>
      <w:lvlJc w:val="left"/>
      <w:pPr>
        <w:ind w:left="1440" w:hanging="360"/>
      </w:pPr>
    </w:lvl>
    <w:lvl w:ilvl="1" w:tplc="C1F8C532">
      <w:start w:val="1"/>
      <w:numFmt w:val="decimal"/>
      <w:lvlText w:val="%2."/>
      <w:lvlJc w:val="left"/>
      <w:pPr>
        <w:ind w:left="1440" w:hanging="360"/>
      </w:pPr>
    </w:lvl>
    <w:lvl w:ilvl="2" w:tplc="A04CF67A">
      <w:start w:val="1"/>
      <w:numFmt w:val="decimal"/>
      <w:lvlText w:val="%3."/>
      <w:lvlJc w:val="left"/>
      <w:pPr>
        <w:ind w:left="1440" w:hanging="360"/>
      </w:pPr>
    </w:lvl>
    <w:lvl w:ilvl="3" w:tplc="55202464">
      <w:start w:val="1"/>
      <w:numFmt w:val="decimal"/>
      <w:lvlText w:val="%4."/>
      <w:lvlJc w:val="left"/>
      <w:pPr>
        <w:ind w:left="1440" w:hanging="360"/>
      </w:pPr>
    </w:lvl>
    <w:lvl w:ilvl="4" w:tplc="8A2C1DFC">
      <w:start w:val="1"/>
      <w:numFmt w:val="decimal"/>
      <w:lvlText w:val="%5."/>
      <w:lvlJc w:val="left"/>
      <w:pPr>
        <w:ind w:left="1440" w:hanging="360"/>
      </w:pPr>
    </w:lvl>
    <w:lvl w:ilvl="5" w:tplc="B0AA1B00">
      <w:start w:val="1"/>
      <w:numFmt w:val="decimal"/>
      <w:lvlText w:val="%6."/>
      <w:lvlJc w:val="left"/>
      <w:pPr>
        <w:ind w:left="1440" w:hanging="360"/>
      </w:pPr>
    </w:lvl>
    <w:lvl w:ilvl="6" w:tplc="338A8C38">
      <w:start w:val="1"/>
      <w:numFmt w:val="decimal"/>
      <w:lvlText w:val="%7."/>
      <w:lvlJc w:val="left"/>
      <w:pPr>
        <w:ind w:left="1440" w:hanging="360"/>
      </w:pPr>
    </w:lvl>
    <w:lvl w:ilvl="7" w:tplc="D0F0176C">
      <w:start w:val="1"/>
      <w:numFmt w:val="decimal"/>
      <w:lvlText w:val="%8."/>
      <w:lvlJc w:val="left"/>
      <w:pPr>
        <w:ind w:left="1440" w:hanging="360"/>
      </w:pPr>
    </w:lvl>
    <w:lvl w:ilvl="8" w:tplc="FA5E6AEA">
      <w:start w:val="1"/>
      <w:numFmt w:val="decimal"/>
      <w:lvlText w:val="%9."/>
      <w:lvlJc w:val="left"/>
      <w:pPr>
        <w:ind w:left="1440" w:hanging="360"/>
      </w:pPr>
    </w:lvl>
  </w:abstractNum>
  <w:abstractNum w:abstractNumId="60" w15:restartNumberingAfterBreak="0">
    <w:nsid w:val="371679F0"/>
    <w:multiLevelType w:val="hybridMultilevel"/>
    <w:tmpl w:val="88B046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374626AD"/>
    <w:multiLevelType w:val="multilevel"/>
    <w:tmpl w:val="CD2C99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97B66CA"/>
    <w:multiLevelType w:val="multilevel"/>
    <w:tmpl w:val="61A45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9ED79EB"/>
    <w:multiLevelType w:val="multilevel"/>
    <w:tmpl w:val="1E40C59E"/>
    <w:lvl w:ilvl="0">
      <w:start w:val="1"/>
      <w:numFmt w:val="bullet"/>
      <w:lvlText w:val="●"/>
      <w:lvlJc w:val="left"/>
      <w:pPr>
        <w:ind w:left="720" w:hanging="360"/>
      </w:pPr>
      <w:rPr>
        <w:rFonts w:ascii="Noto Sans Symbols" w:eastAsia="Noto Sans Symbols" w:hAnsi="Noto Sans Symbols" w:cs="Noto Sans Symbols"/>
        <w:color w:val="000000"/>
        <w:sz w:val="24"/>
        <w:szCs w:val="24"/>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ABC7C2D"/>
    <w:multiLevelType w:val="multilevel"/>
    <w:tmpl w:val="3DF8E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B1546DD"/>
    <w:multiLevelType w:val="hybridMultilevel"/>
    <w:tmpl w:val="BF022D10"/>
    <w:lvl w:ilvl="0" w:tplc="289AE15E">
      <w:start w:val="1"/>
      <w:numFmt w:val="decimal"/>
      <w:lvlText w:val="%1."/>
      <w:lvlJc w:val="left"/>
      <w:pPr>
        <w:ind w:left="1440" w:hanging="360"/>
      </w:pPr>
    </w:lvl>
    <w:lvl w:ilvl="1" w:tplc="82B282B8">
      <w:start w:val="1"/>
      <w:numFmt w:val="decimal"/>
      <w:lvlText w:val="%2."/>
      <w:lvlJc w:val="left"/>
      <w:pPr>
        <w:ind w:left="1440" w:hanging="360"/>
      </w:pPr>
    </w:lvl>
    <w:lvl w:ilvl="2" w:tplc="4D8C4C28">
      <w:start w:val="1"/>
      <w:numFmt w:val="decimal"/>
      <w:lvlText w:val="%3."/>
      <w:lvlJc w:val="left"/>
      <w:pPr>
        <w:ind w:left="1440" w:hanging="360"/>
      </w:pPr>
    </w:lvl>
    <w:lvl w:ilvl="3" w:tplc="0584E198">
      <w:start w:val="1"/>
      <w:numFmt w:val="decimal"/>
      <w:lvlText w:val="%4."/>
      <w:lvlJc w:val="left"/>
      <w:pPr>
        <w:ind w:left="1440" w:hanging="360"/>
      </w:pPr>
    </w:lvl>
    <w:lvl w:ilvl="4" w:tplc="0B865CE6">
      <w:start w:val="1"/>
      <w:numFmt w:val="decimal"/>
      <w:lvlText w:val="%5."/>
      <w:lvlJc w:val="left"/>
      <w:pPr>
        <w:ind w:left="1440" w:hanging="360"/>
      </w:pPr>
    </w:lvl>
    <w:lvl w:ilvl="5" w:tplc="7214CE68">
      <w:start w:val="1"/>
      <w:numFmt w:val="decimal"/>
      <w:lvlText w:val="%6."/>
      <w:lvlJc w:val="left"/>
      <w:pPr>
        <w:ind w:left="1440" w:hanging="360"/>
      </w:pPr>
    </w:lvl>
    <w:lvl w:ilvl="6" w:tplc="E4367A2A">
      <w:start w:val="1"/>
      <w:numFmt w:val="decimal"/>
      <w:lvlText w:val="%7."/>
      <w:lvlJc w:val="left"/>
      <w:pPr>
        <w:ind w:left="1440" w:hanging="360"/>
      </w:pPr>
    </w:lvl>
    <w:lvl w:ilvl="7" w:tplc="10944682">
      <w:start w:val="1"/>
      <w:numFmt w:val="decimal"/>
      <w:lvlText w:val="%8."/>
      <w:lvlJc w:val="left"/>
      <w:pPr>
        <w:ind w:left="1440" w:hanging="360"/>
      </w:pPr>
    </w:lvl>
    <w:lvl w:ilvl="8" w:tplc="5C409100">
      <w:start w:val="1"/>
      <w:numFmt w:val="decimal"/>
      <w:lvlText w:val="%9."/>
      <w:lvlJc w:val="left"/>
      <w:pPr>
        <w:ind w:left="1440" w:hanging="360"/>
      </w:pPr>
    </w:lvl>
  </w:abstractNum>
  <w:abstractNum w:abstractNumId="66" w15:restartNumberingAfterBreak="0">
    <w:nsid w:val="3BD2364D"/>
    <w:multiLevelType w:val="multilevel"/>
    <w:tmpl w:val="97F635B6"/>
    <w:lvl w:ilvl="0">
      <w:start w:val="1"/>
      <w:numFmt w:val="decimal"/>
      <w:pStyle w:val="Pealkiri1"/>
      <w:lvlText w:val="%1"/>
      <w:lvlJc w:val="left"/>
      <w:pPr>
        <w:ind w:left="0" w:firstLine="0"/>
      </w:pPr>
    </w:lvl>
    <w:lvl w:ilvl="1">
      <w:start w:val="1"/>
      <w:numFmt w:val="decimal"/>
      <w:pStyle w:val="Pealkiri2"/>
      <w:lvlText w:val="%1.%2"/>
      <w:lvlJc w:val="left"/>
      <w:pPr>
        <w:ind w:left="6096" w:firstLine="0"/>
      </w:pPr>
    </w:lvl>
    <w:lvl w:ilvl="2">
      <w:start w:val="1"/>
      <w:numFmt w:val="decimal"/>
      <w:pStyle w:val="Pealkiri3"/>
      <w:lvlText w:val="%1.%2.%3"/>
      <w:lvlJc w:val="left"/>
      <w:pPr>
        <w:ind w:left="1559" w:firstLine="0"/>
      </w:pPr>
    </w:lvl>
    <w:lvl w:ilvl="3">
      <w:start w:val="1"/>
      <w:numFmt w:val="decimal"/>
      <w:pStyle w:val="Pealkiri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7" w15:restartNumberingAfterBreak="0">
    <w:nsid w:val="3CAF5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F667E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B87978"/>
    <w:multiLevelType w:val="multilevel"/>
    <w:tmpl w:val="6C128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2AB507D"/>
    <w:multiLevelType w:val="hybridMultilevel"/>
    <w:tmpl w:val="3ED4B424"/>
    <w:lvl w:ilvl="0" w:tplc="7842E4FC">
      <w:start w:val="1"/>
      <w:numFmt w:val="decimal"/>
      <w:lvlText w:val="%1."/>
      <w:lvlJc w:val="left"/>
      <w:pPr>
        <w:ind w:left="1440" w:hanging="360"/>
      </w:pPr>
    </w:lvl>
    <w:lvl w:ilvl="1" w:tplc="5CE40AB0">
      <w:start w:val="1"/>
      <w:numFmt w:val="decimal"/>
      <w:lvlText w:val="%2."/>
      <w:lvlJc w:val="left"/>
      <w:pPr>
        <w:ind w:left="1440" w:hanging="360"/>
      </w:pPr>
    </w:lvl>
    <w:lvl w:ilvl="2" w:tplc="6FA8F8C4">
      <w:start w:val="1"/>
      <w:numFmt w:val="decimal"/>
      <w:lvlText w:val="%3."/>
      <w:lvlJc w:val="left"/>
      <w:pPr>
        <w:ind w:left="1440" w:hanging="360"/>
      </w:pPr>
    </w:lvl>
    <w:lvl w:ilvl="3" w:tplc="3D648A08">
      <w:start w:val="1"/>
      <w:numFmt w:val="decimal"/>
      <w:lvlText w:val="%4."/>
      <w:lvlJc w:val="left"/>
      <w:pPr>
        <w:ind w:left="1440" w:hanging="360"/>
      </w:pPr>
    </w:lvl>
    <w:lvl w:ilvl="4" w:tplc="D0A61844">
      <w:start w:val="1"/>
      <w:numFmt w:val="decimal"/>
      <w:lvlText w:val="%5."/>
      <w:lvlJc w:val="left"/>
      <w:pPr>
        <w:ind w:left="1440" w:hanging="360"/>
      </w:pPr>
    </w:lvl>
    <w:lvl w:ilvl="5" w:tplc="2AA42D80">
      <w:start w:val="1"/>
      <w:numFmt w:val="decimal"/>
      <w:lvlText w:val="%6."/>
      <w:lvlJc w:val="left"/>
      <w:pPr>
        <w:ind w:left="1440" w:hanging="360"/>
      </w:pPr>
    </w:lvl>
    <w:lvl w:ilvl="6" w:tplc="D7FEE2AA">
      <w:start w:val="1"/>
      <w:numFmt w:val="decimal"/>
      <w:lvlText w:val="%7."/>
      <w:lvlJc w:val="left"/>
      <w:pPr>
        <w:ind w:left="1440" w:hanging="360"/>
      </w:pPr>
    </w:lvl>
    <w:lvl w:ilvl="7" w:tplc="36944884">
      <w:start w:val="1"/>
      <w:numFmt w:val="decimal"/>
      <w:lvlText w:val="%8."/>
      <w:lvlJc w:val="left"/>
      <w:pPr>
        <w:ind w:left="1440" w:hanging="360"/>
      </w:pPr>
    </w:lvl>
    <w:lvl w:ilvl="8" w:tplc="653079BC">
      <w:start w:val="1"/>
      <w:numFmt w:val="decimal"/>
      <w:lvlText w:val="%9."/>
      <w:lvlJc w:val="left"/>
      <w:pPr>
        <w:ind w:left="1440" w:hanging="360"/>
      </w:pPr>
    </w:lvl>
  </w:abstractNum>
  <w:abstractNum w:abstractNumId="71" w15:restartNumberingAfterBreak="0">
    <w:nsid w:val="437B1478"/>
    <w:multiLevelType w:val="multilevel"/>
    <w:tmpl w:val="D40430BC"/>
    <w:lvl w:ilvl="0">
      <w:start w:val="1"/>
      <w:numFmt w:val="bullet"/>
      <w:lvlText w:val="●"/>
      <w:lvlJc w:val="righ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568679A"/>
    <w:multiLevelType w:val="hybridMultilevel"/>
    <w:tmpl w:val="939A15CC"/>
    <w:lvl w:ilvl="0" w:tplc="A2089B26">
      <w:start w:val="1"/>
      <w:numFmt w:val="bullet"/>
      <w:lvlText w:val=""/>
      <w:lvlJc w:val="left"/>
      <w:pPr>
        <w:ind w:left="720" w:hanging="360"/>
      </w:pPr>
      <w:rPr>
        <w:rFonts w:ascii="Symbol" w:hAnsi="Symbol"/>
      </w:rPr>
    </w:lvl>
    <w:lvl w:ilvl="1" w:tplc="9DCAB3FC">
      <w:start w:val="1"/>
      <w:numFmt w:val="bullet"/>
      <w:lvlText w:val=""/>
      <w:lvlJc w:val="left"/>
      <w:pPr>
        <w:ind w:left="720" w:hanging="360"/>
      </w:pPr>
      <w:rPr>
        <w:rFonts w:ascii="Symbol" w:hAnsi="Symbol"/>
      </w:rPr>
    </w:lvl>
    <w:lvl w:ilvl="2" w:tplc="768E8E3C">
      <w:start w:val="1"/>
      <w:numFmt w:val="bullet"/>
      <w:lvlText w:val=""/>
      <w:lvlJc w:val="left"/>
      <w:pPr>
        <w:ind w:left="720" w:hanging="360"/>
      </w:pPr>
      <w:rPr>
        <w:rFonts w:ascii="Symbol" w:hAnsi="Symbol"/>
      </w:rPr>
    </w:lvl>
    <w:lvl w:ilvl="3" w:tplc="208ACEF4">
      <w:start w:val="1"/>
      <w:numFmt w:val="bullet"/>
      <w:lvlText w:val=""/>
      <w:lvlJc w:val="left"/>
      <w:pPr>
        <w:ind w:left="720" w:hanging="360"/>
      </w:pPr>
      <w:rPr>
        <w:rFonts w:ascii="Symbol" w:hAnsi="Symbol"/>
      </w:rPr>
    </w:lvl>
    <w:lvl w:ilvl="4" w:tplc="24727D80">
      <w:start w:val="1"/>
      <w:numFmt w:val="bullet"/>
      <w:lvlText w:val=""/>
      <w:lvlJc w:val="left"/>
      <w:pPr>
        <w:ind w:left="720" w:hanging="360"/>
      </w:pPr>
      <w:rPr>
        <w:rFonts w:ascii="Symbol" w:hAnsi="Symbol"/>
      </w:rPr>
    </w:lvl>
    <w:lvl w:ilvl="5" w:tplc="2F6248BA">
      <w:start w:val="1"/>
      <w:numFmt w:val="bullet"/>
      <w:lvlText w:val=""/>
      <w:lvlJc w:val="left"/>
      <w:pPr>
        <w:ind w:left="720" w:hanging="360"/>
      </w:pPr>
      <w:rPr>
        <w:rFonts w:ascii="Symbol" w:hAnsi="Symbol"/>
      </w:rPr>
    </w:lvl>
    <w:lvl w:ilvl="6" w:tplc="81320254">
      <w:start w:val="1"/>
      <w:numFmt w:val="bullet"/>
      <w:lvlText w:val=""/>
      <w:lvlJc w:val="left"/>
      <w:pPr>
        <w:ind w:left="720" w:hanging="360"/>
      </w:pPr>
      <w:rPr>
        <w:rFonts w:ascii="Symbol" w:hAnsi="Symbol"/>
      </w:rPr>
    </w:lvl>
    <w:lvl w:ilvl="7" w:tplc="B9C67F32">
      <w:start w:val="1"/>
      <w:numFmt w:val="bullet"/>
      <w:lvlText w:val=""/>
      <w:lvlJc w:val="left"/>
      <w:pPr>
        <w:ind w:left="720" w:hanging="360"/>
      </w:pPr>
      <w:rPr>
        <w:rFonts w:ascii="Symbol" w:hAnsi="Symbol"/>
      </w:rPr>
    </w:lvl>
    <w:lvl w:ilvl="8" w:tplc="038EA53C">
      <w:start w:val="1"/>
      <w:numFmt w:val="bullet"/>
      <w:lvlText w:val=""/>
      <w:lvlJc w:val="left"/>
      <w:pPr>
        <w:ind w:left="720" w:hanging="360"/>
      </w:pPr>
      <w:rPr>
        <w:rFonts w:ascii="Symbol" w:hAnsi="Symbol"/>
      </w:rPr>
    </w:lvl>
  </w:abstractNum>
  <w:abstractNum w:abstractNumId="73" w15:restartNumberingAfterBreak="0">
    <w:nsid w:val="46FE39DF"/>
    <w:multiLevelType w:val="hybridMultilevel"/>
    <w:tmpl w:val="C2084F5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4" w15:restartNumberingAfterBreak="0">
    <w:nsid w:val="49080E4E"/>
    <w:multiLevelType w:val="multilevel"/>
    <w:tmpl w:val="042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5" w15:restartNumberingAfterBreak="0">
    <w:nsid w:val="4993442A"/>
    <w:multiLevelType w:val="hybridMultilevel"/>
    <w:tmpl w:val="69A2ED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4A1145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B9562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C7C03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CA771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D3936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F024CB5"/>
    <w:multiLevelType w:val="hybridMultilevel"/>
    <w:tmpl w:val="120E0D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2" w15:restartNumberingAfterBreak="0">
    <w:nsid w:val="51823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A7428C"/>
    <w:multiLevelType w:val="multilevel"/>
    <w:tmpl w:val="543CF5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1EF0AA6"/>
    <w:multiLevelType w:val="multilevel"/>
    <w:tmpl w:val="436CD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1FE324E"/>
    <w:multiLevelType w:val="hybridMultilevel"/>
    <w:tmpl w:val="0A34CE06"/>
    <w:lvl w:ilvl="0" w:tplc="32C6292C">
      <w:start w:val="1"/>
      <w:numFmt w:val="bullet"/>
      <w:lvlText w:val=""/>
      <w:lvlJc w:val="left"/>
      <w:pPr>
        <w:ind w:left="720" w:hanging="360"/>
      </w:pPr>
      <w:rPr>
        <w:rFonts w:ascii="Symbol" w:hAnsi="Symbol"/>
      </w:rPr>
    </w:lvl>
    <w:lvl w:ilvl="1" w:tplc="D8BE9E46">
      <w:start w:val="1"/>
      <w:numFmt w:val="bullet"/>
      <w:lvlText w:val=""/>
      <w:lvlJc w:val="left"/>
      <w:pPr>
        <w:ind w:left="720" w:hanging="360"/>
      </w:pPr>
      <w:rPr>
        <w:rFonts w:ascii="Symbol" w:hAnsi="Symbol"/>
      </w:rPr>
    </w:lvl>
    <w:lvl w:ilvl="2" w:tplc="670497CC">
      <w:start w:val="1"/>
      <w:numFmt w:val="bullet"/>
      <w:lvlText w:val=""/>
      <w:lvlJc w:val="left"/>
      <w:pPr>
        <w:ind w:left="720" w:hanging="360"/>
      </w:pPr>
      <w:rPr>
        <w:rFonts w:ascii="Symbol" w:hAnsi="Symbol"/>
      </w:rPr>
    </w:lvl>
    <w:lvl w:ilvl="3" w:tplc="F71C9DBC">
      <w:start w:val="1"/>
      <w:numFmt w:val="bullet"/>
      <w:lvlText w:val=""/>
      <w:lvlJc w:val="left"/>
      <w:pPr>
        <w:ind w:left="720" w:hanging="360"/>
      </w:pPr>
      <w:rPr>
        <w:rFonts w:ascii="Symbol" w:hAnsi="Symbol"/>
      </w:rPr>
    </w:lvl>
    <w:lvl w:ilvl="4" w:tplc="C32E4154">
      <w:start w:val="1"/>
      <w:numFmt w:val="bullet"/>
      <w:lvlText w:val=""/>
      <w:lvlJc w:val="left"/>
      <w:pPr>
        <w:ind w:left="720" w:hanging="360"/>
      </w:pPr>
      <w:rPr>
        <w:rFonts w:ascii="Symbol" w:hAnsi="Symbol"/>
      </w:rPr>
    </w:lvl>
    <w:lvl w:ilvl="5" w:tplc="B97407AA">
      <w:start w:val="1"/>
      <w:numFmt w:val="bullet"/>
      <w:lvlText w:val=""/>
      <w:lvlJc w:val="left"/>
      <w:pPr>
        <w:ind w:left="720" w:hanging="360"/>
      </w:pPr>
      <w:rPr>
        <w:rFonts w:ascii="Symbol" w:hAnsi="Symbol"/>
      </w:rPr>
    </w:lvl>
    <w:lvl w:ilvl="6" w:tplc="69147D48">
      <w:start w:val="1"/>
      <w:numFmt w:val="bullet"/>
      <w:lvlText w:val=""/>
      <w:lvlJc w:val="left"/>
      <w:pPr>
        <w:ind w:left="720" w:hanging="360"/>
      </w:pPr>
      <w:rPr>
        <w:rFonts w:ascii="Symbol" w:hAnsi="Symbol"/>
      </w:rPr>
    </w:lvl>
    <w:lvl w:ilvl="7" w:tplc="A9A0FA3C">
      <w:start w:val="1"/>
      <w:numFmt w:val="bullet"/>
      <w:lvlText w:val=""/>
      <w:lvlJc w:val="left"/>
      <w:pPr>
        <w:ind w:left="720" w:hanging="360"/>
      </w:pPr>
      <w:rPr>
        <w:rFonts w:ascii="Symbol" w:hAnsi="Symbol"/>
      </w:rPr>
    </w:lvl>
    <w:lvl w:ilvl="8" w:tplc="81CE2FDA">
      <w:start w:val="1"/>
      <w:numFmt w:val="bullet"/>
      <w:lvlText w:val=""/>
      <w:lvlJc w:val="left"/>
      <w:pPr>
        <w:ind w:left="720" w:hanging="360"/>
      </w:pPr>
      <w:rPr>
        <w:rFonts w:ascii="Symbol" w:hAnsi="Symbol"/>
      </w:rPr>
    </w:lvl>
  </w:abstractNum>
  <w:abstractNum w:abstractNumId="86" w15:restartNumberingAfterBreak="0">
    <w:nsid w:val="556C6995"/>
    <w:multiLevelType w:val="hybridMultilevel"/>
    <w:tmpl w:val="30F24508"/>
    <w:lvl w:ilvl="0" w:tplc="7C706DB4">
      <w:start w:val="2"/>
      <w:numFmt w:val="bullet"/>
      <w:lvlText w:val="-"/>
      <w:lvlJc w:val="left"/>
      <w:pPr>
        <w:ind w:left="720" w:hanging="360"/>
      </w:pPr>
      <w:rPr>
        <w:rFonts w:ascii="Arial" w:eastAsia="Arial"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56B11EB2"/>
    <w:multiLevelType w:val="multilevel"/>
    <w:tmpl w:val="8ADCAA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A204B7C"/>
    <w:multiLevelType w:val="hybridMultilevel"/>
    <w:tmpl w:val="3EB045EE"/>
    <w:lvl w:ilvl="0" w:tplc="49F6CF1C">
      <w:start w:val="1"/>
      <w:numFmt w:val="decimal"/>
      <w:lvlText w:val="%1."/>
      <w:lvlJc w:val="left"/>
      <w:pPr>
        <w:ind w:left="1440" w:hanging="360"/>
      </w:pPr>
    </w:lvl>
    <w:lvl w:ilvl="1" w:tplc="214492C8">
      <w:start w:val="1"/>
      <w:numFmt w:val="decimal"/>
      <w:lvlText w:val="%2."/>
      <w:lvlJc w:val="left"/>
      <w:pPr>
        <w:ind w:left="1440" w:hanging="360"/>
      </w:pPr>
    </w:lvl>
    <w:lvl w:ilvl="2" w:tplc="7316AA32">
      <w:start w:val="1"/>
      <w:numFmt w:val="decimal"/>
      <w:lvlText w:val="%3."/>
      <w:lvlJc w:val="left"/>
      <w:pPr>
        <w:ind w:left="1440" w:hanging="360"/>
      </w:pPr>
    </w:lvl>
    <w:lvl w:ilvl="3" w:tplc="F4A4E0AE">
      <w:start w:val="1"/>
      <w:numFmt w:val="decimal"/>
      <w:lvlText w:val="%4."/>
      <w:lvlJc w:val="left"/>
      <w:pPr>
        <w:ind w:left="1440" w:hanging="360"/>
      </w:pPr>
    </w:lvl>
    <w:lvl w:ilvl="4" w:tplc="222ECA90">
      <w:start w:val="1"/>
      <w:numFmt w:val="decimal"/>
      <w:lvlText w:val="%5."/>
      <w:lvlJc w:val="left"/>
      <w:pPr>
        <w:ind w:left="1440" w:hanging="360"/>
      </w:pPr>
    </w:lvl>
    <w:lvl w:ilvl="5" w:tplc="6A98DA90">
      <w:start w:val="1"/>
      <w:numFmt w:val="decimal"/>
      <w:lvlText w:val="%6."/>
      <w:lvlJc w:val="left"/>
      <w:pPr>
        <w:ind w:left="1440" w:hanging="360"/>
      </w:pPr>
    </w:lvl>
    <w:lvl w:ilvl="6" w:tplc="6E9AAB0C">
      <w:start w:val="1"/>
      <w:numFmt w:val="decimal"/>
      <w:lvlText w:val="%7."/>
      <w:lvlJc w:val="left"/>
      <w:pPr>
        <w:ind w:left="1440" w:hanging="360"/>
      </w:pPr>
    </w:lvl>
    <w:lvl w:ilvl="7" w:tplc="690EAF4A">
      <w:start w:val="1"/>
      <w:numFmt w:val="decimal"/>
      <w:lvlText w:val="%8."/>
      <w:lvlJc w:val="left"/>
      <w:pPr>
        <w:ind w:left="1440" w:hanging="360"/>
      </w:pPr>
    </w:lvl>
    <w:lvl w:ilvl="8" w:tplc="240C4A68">
      <w:start w:val="1"/>
      <w:numFmt w:val="decimal"/>
      <w:lvlText w:val="%9."/>
      <w:lvlJc w:val="left"/>
      <w:pPr>
        <w:ind w:left="1440" w:hanging="360"/>
      </w:pPr>
    </w:lvl>
  </w:abstractNum>
  <w:abstractNum w:abstractNumId="89" w15:restartNumberingAfterBreak="0">
    <w:nsid w:val="5B7732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B7E499B"/>
    <w:multiLevelType w:val="multilevel"/>
    <w:tmpl w:val="209C6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BC6764F"/>
    <w:multiLevelType w:val="multilevel"/>
    <w:tmpl w:val="E8A82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C6F48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E0D6A75"/>
    <w:multiLevelType w:val="multilevel"/>
    <w:tmpl w:val="BF5262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E5827E5"/>
    <w:multiLevelType w:val="hybridMultilevel"/>
    <w:tmpl w:val="4D1C9C16"/>
    <w:lvl w:ilvl="0" w:tplc="856854F4">
      <w:start w:val="1"/>
      <w:numFmt w:val="decimal"/>
      <w:lvlText w:val="%1."/>
      <w:lvlJc w:val="left"/>
      <w:pPr>
        <w:ind w:left="1440" w:hanging="360"/>
      </w:pPr>
    </w:lvl>
    <w:lvl w:ilvl="1" w:tplc="A142FC94">
      <w:start w:val="1"/>
      <w:numFmt w:val="decimal"/>
      <w:lvlText w:val="%2."/>
      <w:lvlJc w:val="left"/>
      <w:pPr>
        <w:ind w:left="1440" w:hanging="360"/>
      </w:pPr>
    </w:lvl>
    <w:lvl w:ilvl="2" w:tplc="8230F33E">
      <w:start w:val="1"/>
      <w:numFmt w:val="decimal"/>
      <w:lvlText w:val="%3."/>
      <w:lvlJc w:val="left"/>
      <w:pPr>
        <w:ind w:left="1440" w:hanging="360"/>
      </w:pPr>
    </w:lvl>
    <w:lvl w:ilvl="3" w:tplc="430C9CC4">
      <w:start w:val="1"/>
      <w:numFmt w:val="decimal"/>
      <w:lvlText w:val="%4."/>
      <w:lvlJc w:val="left"/>
      <w:pPr>
        <w:ind w:left="1440" w:hanging="360"/>
      </w:pPr>
    </w:lvl>
    <w:lvl w:ilvl="4" w:tplc="8A3497D8">
      <w:start w:val="1"/>
      <w:numFmt w:val="decimal"/>
      <w:lvlText w:val="%5."/>
      <w:lvlJc w:val="left"/>
      <w:pPr>
        <w:ind w:left="1440" w:hanging="360"/>
      </w:pPr>
    </w:lvl>
    <w:lvl w:ilvl="5" w:tplc="D6E484B2">
      <w:start w:val="1"/>
      <w:numFmt w:val="decimal"/>
      <w:lvlText w:val="%6."/>
      <w:lvlJc w:val="left"/>
      <w:pPr>
        <w:ind w:left="1440" w:hanging="360"/>
      </w:pPr>
    </w:lvl>
    <w:lvl w:ilvl="6" w:tplc="42F89C7A">
      <w:start w:val="1"/>
      <w:numFmt w:val="decimal"/>
      <w:lvlText w:val="%7."/>
      <w:lvlJc w:val="left"/>
      <w:pPr>
        <w:ind w:left="1440" w:hanging="360"/>
      </w:pPr>
    </w:lvl>
    <w:lvl w:ilvl="7" w:tplc="7DC8E5E0">
      <w:start w:val="1"/>
      <w:numFmt w:val="decimal"/>
      <w:lvlText w:val="%8."/>
      <w:lvlJc w:val="left"/>
      <w:pPr>
        <w:ind w:left="1440" w:hanging="360"/>
      </w:pPr>
    </w:lvl>
    <w:lvl w:ilvl="8" w:tplc="5742E54A">
      <w:start w:val="1"/>
      <w:numFmt w:val="decimal"/>
      <w:lvlText w:val="%9."/>
      <w:lvlJc w:val="left"/>
      <w:pPr>
        <w:ind w:left="1440" w:hanging="360"/>
      </w:pPr>
    </w:lvl>
  </w:abstractNum>
  <w:abstractNum w:abstractNumId="95" w15:restartNumberingAfterBreak="0">
    <w:nsid w:val="5F1739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FA346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12F124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30D3621"/>
    <w:multiLevelType w:val="multilevel"/>
    <w:tmpl w:val="9ED02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8061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46D68A3"/>
    <w:multiLevelType w:val="multilevel"/>
    <w:tmpl w:val="E4D42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5AB26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5F53989"/>
    <w:multiLevelType w:val="hybridMultilevel"/>
    <w:tmpl w:val="F3F0CA30"/>
    <w:lvl w:ilvl="0" w:tplc="221A9FEA">
      <w:start w:val="1"/>
      <w:numFmt w:val="decimal"/>
      <w:lvlText w:val="%1."/>
      <w:lvlJc w:val="left"/>
      <w:pPr>
        <w:ind w:left="1440" w:hanging="360"/>
      </w:pPr>
    </w:lvl>
    <w:lvl w:ilvl="1" w:tplc="7F3CB920">
      <w:start w:val="1"/>
      <w:numFmt w:val="decimal"/>
      <w:lvlText w:val="%2."/>
      <w:lvlJc w:val="left"/>
      <w:pPr>
        <w:ind w:left="1440" w:hanging="360"/>
      </w:pPr>
    </w:lvl>
    <w:lvl w:ilvl="2" w:tplc="72AC891E">
      <w:start w:val="1"/>
      <w:numFmt w:val="decimal"/>
      <w:lvlText w:val="%3."/>
      <w:lvlJc w:val="left"/>
      <w:pPr>
        <w:ind w:left="1440" w:hanging="360"/>
      </w:pPr>
    </w:lvl>
    <w:lvl w:ilvl="3" w:tplc="EEE8B9EC">
      <w:start w:val="1"/>
      <w:numFmt w:val="decimal"/>
      <w:lvlText w:val="%4."/>
      <w:lvlJc w:val="left"/>
      <w:pPr>
        <w:ind w:left="1440" w:hanging="360"/>
      </w:pPr>
    </w:lvl>
    <w:lvl w:ilvl="4" w:tplc="222E9628">
      <w:start w:val="1"/>
      <w:numFmt w:val="decimal"/>
      <w:lvlText w:val="%5."/>
      <w:lvlJc w:val="left"/>
      <w:pPr>
        <w:ind w:left="1440" w:hanging="360"/>
      </w:pPr>
    </w:lvl>
    <w:lvl w:ilvl="5" w:tplc="F62812D0">
      <w:start w:val="1"/>
      <w:numFmt w:val="decimal"/>
      <w:lvlText w:val="%6."/>
      <w:lvlJc w:val="left"/>
      <w:pPr>
        <w:ind w:left="1440" w:hanging="360"/>
      </w:pPr>
    </w:lvl>
    <w:lvl w:ilvl="6" w:tplc="FB244F3E">
      <w:start w:val="1"/>
      <w:numFmt w:val="decimal"/>
      <w:lvlText w:val="%7."/>
      <w:lvlJc w:val="left"/>
      <w:pPr>
        <w:ind w:left="1440" w:hanging="360"/>
      </w:pPr>
    </w:lvl>
    <w:lvl w:ilvl="7" w:tplc="54103B42">
      <w:start w:val="1"/>
      <w:numFmt w:val="decimal"/>
      <w:lvlText w:val="%8."/>
      <w:lvlJc w:val="left"/>
      <w:pPr>
        <w:ind w:left="1440" w:hanging="360"/>
      </w:pPr>
    </w:lvl>
    <w:lvl w:ilvl="8" w:tplc="E2743802">
      <w:start w:val="1"/>
      <w:numFmt w:val="decimal"/>
      <w:lvlText w:val="%9."/>
      <w:lvlJc w:val="left"/>
      <w:pPr>
        <w:ind w:left="1440" w:hanging="360"/>
      </w:pPr>
    </w:lvl>
  </w:abstractNum>
  <w:abstractNum w:abstractNumId="103" w15:restartNumberingAfterBreak="0">
    <w:nsid w:val="67F60A2B"/>
    <w:multiLevelType w:val="multilevel"/>
    <w:tmpl w:val="67B28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8EC75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A99501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C9B4C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E160AB5"/>
    <w:multiLevelType w:val="multilevel"/>
    <w:tmpl w:val="F8CEA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01D50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9172D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ACC2560"/>
    <w:multiLevelType w:val="multilevel"/>
    <w:tmpl w:val="3CB2C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C2906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C4F234E"/>
    <w:multiLevelType w:val="hybridMultilevel"/>
    <w:tmpl w:val="5C823D96"/>
    <w:lvl w:ilvl="0" w:tplc="23389A16">
      <w:start w:val="1"/>
      <w:numFmt w:val="bullet"/>
      <w:lvlText w:val=""/>
      <w:lvlJc w:val="left"/>
      <w:pPr>
        <w:ind w:left="720" w:hanging="360"/>
      </w:pPr>
      <w:rPr>
        <w:rFonts w:ascii="Symbol" w:hAnsi="Symbol"/>
      </w:rPr>
    </w:lvl>
    <w:lvl w:ilvl="1" w:tplc="BCE2B070">
      <w:start w:val="1"/>
      <w:numFmt w:val="bullet"/>
      <w:lvlText w:val=""/>
      <w:lvlJc w:val="left"/>
      <w:pPr>
        <w:ind w:left="720" w:hanging="360"/>
      </w:pPr>
      <w:rPr>
        <w:rFonts w:ascii="Symbol" w:hAnsi="Symbol"/>
      </w:rPr>
    </w:lvl>
    <w:lvl w:ilvl="2" w:tplc="4B94D6EC">
      <w:start w:val="1"/>
      <w:numFmt w:val="bullet"/>
      <w:lvlText w:val=""/>
      <w:lvlJc w:val="left"/>
      <w:pPr>
        <w:ind w:left="720" w:hanging="360"/>
      </w:pPr>
      <w:rPr>
        <w:rFonts w:ascii="Symbol" w:hAnsi="Symbol"/>
      </w:rPr>
    </w:lvl>
    <w:lvl w:ilvl="3" w:tplc="A208ACA4">
      <w:start w:val="1"/>
      <w:numFmt w:val="bullet"/>
      <w:lvlText w:val=""/>
      <w:lvlJc w:val="left"/>
      <w:pPr>
        <w:ind w:left="720" w:hanging="360"/>
      </w:pPr>
      <w:rPr>
        <w:rFonts w:ascii="Symbol" w:hAnsi="Symbol"/>
      </w:rPr>
    </w:lvl>
    <w:lvl w:ilvl="4" w:tplc="8A5458EE">
      <w:start w:val="1"/>
      <w:numFmt w:val="bullet"/>
      <w:lvlText w:val=""/>
      <w:lvlJc w:val="left"/>
      <w:pPr>
        <w:ind w:left="720" w:hanging="360"/>
      </w:pPr>
      <w:rPr>
        <w:rFonts w:ascii="Symbol" w:hAnsi="Symbol"/>
      </w:rPr>
    </w:lvl>
    <w:lvl w:ilvl="5" w:tplc="273A4BA0">
      <w:start w:val="1"/>
      <w:numFmt w:val="bullet"/>
      <w:lvlText w:val=""/>
      <w:lvlJc w:val="left"/>
      <w:pPr>
        <w:ind w:left="720" w:hanging="360"/>
      </w:pPr>
      <w:rPr>
        <w:rFonts w:ascii="Symbol" w:hAnsi="Symbol"/>
      </w:rPr>
    </w:lvl>
    <w:lvl w:ilvl="6" w:tplc="C7549710">
      <w:start w:val="1"/>
      <w:numFmt w:val="bullet"/>
      <w:lvlText w:val=""/>
      <w:lvlJc w:val="left"/>
      <w:pPr>
        <w:ind w:left="720" w:hanging="360"/>
      </w:pPr>
      <w:rPr>
        <w:rFonts w:ascii="Symbol" w:hAnsi="Symbol"/>
      </w:rPr>
    </w:lvl>
    <w:lvl w:ilvl="7" w:tplc="DC4E190C">
      <w:start w:val="1"/>
      <w:numFmt w:val="bullet"/>
      <w:lvlText w:val=""/>
      <w:lvlJc w:val="left"/>
      <w:pPr>
        <w:ind w:left="720" w:hanging="360"/>
      </w:pPr>
      <w:rPr>
        <w:rFonts w:ascii="Symbol" w:hAnsi="Symbol"/>
      </w:rPr>
    </w:lvl>
    <w:lvl w:ilvl="8" w:tplc="389E7A86">
      <w:start w:val="1"/>
      <w:numFmt w:val="bullet"/>
      <w:lvlText w:val=""/>
      <w:lvlJc w:val="left"/>
      <w:pPr>
        <w:ind w:left="720" w:hanging="360"/>
      </w:pPr>
      <w:rPr>
        <w:rFonts w:ascii="Symbol" w:hAnsi="Symbol"/>
      </w:rPr>
    </w:lvl>
  </w:abstractNum>
  <w:abstractNum w:abstractNumId="113" w15:restartNumberingAfterBreak="0">
    <w:nsid w:val="7D6561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D6844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E461F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8808066">
    <w:abstractNumId w:val="61"/>
  </w:num>
  <w:num w:numId="2" w16cid:durableId="1788694144">
    <w:abstractNumId w:val="3"/>
  </w:num>
  <w:num w:numId="3" w16cid:durableId="291325476">
    <w:abstractNumId w:val="23"/>
  </w:num>
  <w:num w:numId="4" w16cid:durableId="1431969714">
    <w:abstractNumId w:val="35"/>
  </w:num>
  <w:num w:numId="5" w16cid:durableId="1158376867">
    <w:abstractNumId w:val="53"/>
  </w:num>
  <w:num w:numId="6" w16cid:durableId="698972911">
    <w:abstractNumId w:val="84"/>
  </w:num>
  <w:num w:numId="7" w16cid:durableId="659894209">
    <w:abstractNumId w:val="58"/>
  </w:num>
  <w:num w:numId="8" w16cid:durableId="2031180806">
    <w:abstractNumId w:val="107"/>
  </w:num>
  <w:num w:numId="9" w16cid:durableId="784422042">
    <w:abstractNumId w:val="93"/>
  </w:num>
  <w:num w:numId="10" w16cid:durableId="1267226110">
    <w:abstractNumId w:val="1"/>
  </w:num>
  <w:num w:numId="11" w16cid:durableId="72314194">
    <w:abstractNumId w:val="17"/>
  </w:num>
  <w:num w:numId="12" w16cid:durableId="2112167772">
    <w:abstractNumId w:val="63"/>
  </w:num>
  <w:num w:numId="13" w16cid:durableId="1088573318">
    <w:abstractNumId w:val="33"/>
  </w:num>
  <w:num w:numId="14" w16cid:durableId="1580096333">
    <w:abstractNumId w:val="100"/>
  </w:num>
  <w:num w:numId="15" w16cid:durableId="604532007">
    <w:abstractNumId w:val="87"/>
  </w:num>
  <w:num w:numId="16" w16cid:durableId="1111322516">
    <w:abstractNumId w:val="48"/>
  </w:num>
  <w:num w:numId="17" w16cid:durableId="1855535480">
    <w:abstractNumId w:val="25"/>
  </w:num>
  <w:num w:numId="18" w16cid:durableId="1360661515">
    <w:abstractNumId w:val="28"/>
  </w:num>
  <w:num w:numId="19" w16cid:durableId="769275032">
    <w:abstractNumId w:val="66"/>
  </w:num>
  <w:num w:numId="20" w16cid:durableId="528686918">
    <w:abstractNumId w:val="98"/>
  </w:num>
  <w:num w:numId="21" w16cid:durableId="1739285397">
    <w:abstractNumId w:val="90"/>
  </w:num>
  <w:num w:numId="22" w16cid:durableId="1024014676">
    <w:abstractNumId w:val="16"/>
  </w:num>
  <w:num w:numId="23" w16cid:durableId="359821303">
    <w:abstractNumId w:val="12"/>
  </w:num>
  <w:num w:numId="24" w16cid:durableId="1539705633">
    <w:abstractNumId w:val="110"/>
  </w:num>
  <w:num w:numId="25" w16cid:durableId="296647630">
    <w:abstractNumId w:val="24"/>
  </w:num>
  <w:num w:numId="26" w16cid:durableId="337580508">
    <w:abstractNumId w:val="8"/>
  </w:num>
  <w:num w:numId="27" w16cid:durableId="100805642">
    <w:abstractNumId w:val="32"/>
  </w:num>
  <w:num w:numId="28" w16cid:durableId="1882395666">
    <w:abstractNumId w:val="106"/>
  </w:num>
  <w:num w:numId="29" w16cid:durableId="822543696">
    <w:abstractNumId w:val="54"/>
  </w:num>
  <w:num w:numId="30" w16cid:durableId="233785478">
    <w:abstractNumId w:val="43"/>
  </w:num>
  <w:num w:numId="31" w16cid:durableId="1059019635">
    <w:abstractNumId w:val="83"/>
  </w:num>
  <w:num w:numId="32" w16cid:durableId="1523127874">
    <w:abstractNumId w:val="38"/>
  </w:num>
  <w:num w:numId="33" w16cid:durableId="894317968">
    <w:abstractNumId w:val="69"/>
  </w:num>
  <w:num w:numId="34" w16cid:durableId="1185092011">
    <w:abstractNumId w:val="62"/>
  </w:num>
  <w:num w:numId="35" w16cid:durableId="1159153166">
    <w:abstractNumId w:val="91"/>
  </w:num>
  <w:num w:numId="36" w16cid:durableId="1373773624">
    <w:abstractNumId w:val="71"/>
  </w:num>
  <w:num w:numId="37" w16cid:durableId="2133328404">
    <w:abstractNumId w:val="103"/>
  </w:num>
  <w:num w:numId="38" w16cid:durableId="1718580982">
    <w:abstractNumId w:val="27"/>
  </w:num>
  <w:num w:numId="39" w16cid:durableId="1404178306">
    <w:abstractNumId w:val="64"/>
  </w:num>
  <w:num w:numId="40" w16cid:durableId="1962031468">
    <w:abstractNumId w:val="29"/>
  </w:num>
  <w:num w:numId="41" w16cid:durableId="1815096275">
    <w:abstractNumId w:val="22"/>
  </w:num>
  <w:num w:numId="42" w16cid:durableId="199324899">
    <w:abstractNumId w:val="42"/>
  </w:num>
  <w:num w:numId="43" w16cid:durableId="420760870">
    <w:abstractNumId w:val="15"/>
  </w:num>
  <w:num w:numId="44" w16cid:durableId="985429138">
    <w:abstractNumId w:val="104"/>
  </w:num>
  <w:num w:numId="45" w16cid:durableId="2002927995">
    <w:abstractNumId w:val="82"/>
  </w:num>
  <w:num w:numId="46" w16cid:durableId="901989115">
    <w:abstractNumId w:val="101"/>
  </w:num>
  <w:num w:numId="47" w16cid:durableId="1599213427">
    <w:abstractNumId w:val="49"/>
  </w:num>
  <w:num w:numId="48" w16cid:durableId="476528857">
    <w:abstractNumId w:val="30"/>
  </w:num>
  <w:num w:numId="49" w16cid:durableId="739711581">
    <w:abstractNumId w:val="37"/>
  </w:num>
  <w:num w:numId="50" w16cid:durableId="7415386">
    <w:abstractNumId w:val="11"/>
  </w:num>
  <w:num w:numId="51" w16cid:durableId="987592337">
    <w:abstractNumId w:val="92"/>
  </w:num>
  <w:num w:numId="52" w16cid:durableId="405147340">
    <w:abstractNumId w:val="95"/>
  </w:num>
  <w:num w:numId="53" w16cid:durableId="1078748987">
    <w:abstractNumId w:val="34"/>
  </w:num>
  <w:num w:numId="54" w16cid:durableId="1615290395">
    <w:abstractNumId w:val="47"/>
  </w:num>
  <w:num w:numId="55" w16cid:durableId="1713726964">
    <w:abstractNumId w:val="19"/>
  </w:num>
  <w:num w:numId="56" w16cid:durableId="534124231">
    <w:abstractNumId w:val="0"/>
  </w:num>
  <w:num w:numId="57" w16cid:durableId="2055959134">
    <w:abstractNumId w:val="96"/>
  </w:num>
  <w:num w:numId="58" w16cid:durableId="1402308">
    <w:abstractNumId w:val="108"/>
  </w:num>
  <w:num w:numId="59" w16cid:durableId="793526224">
    <w:abstractNumId w:val="80"/>
  </w:num>
  <w:num w:numId="60" w16cid:durableId="1974672456">
    <w:abstractNumId w:val="67"/>
  </w:num>
  <w:num w:numId="61" w16cid:durableId="298654254">
    <w:abstractNumId w:val="111"/>
  </w:num>
  <w:num w:numId="62" w16cid:durableId="1597247530">
    <w:abstractNumId w:val="89"/>
  </w:num>
  <w:num w:numId="63" w16cid:durableId="1677423300">
    <w:abstractNumId w:val="46"/>
  </w:num>
  <w:num w:numId="64" w16cid:durableId="2081780993">
    <w:abstractNumId w:val="6"/>
  </w:num>
  <w:num w:numId="65" w16cid:durableId="1214341783">
    <w:abstractNumId w:val="14"/>
  </w:num>
  <w:num w:numId="66" w16cid:durableId="1510633432">
    <w:abstractNumId w:val="7"/>
  </w:num>
  <w:num w:numId="67" w16cid:durableId="683215291">
    <w:abstractNumId w:val="2"/>
  </w:num>
  <w:num w:numId="68" w16cid:durableId="1556548961">
    <w:abstractNumId w:val="99"/>
  </w:num>
  <w:num w:numId="69" w16cid:durableId="1494487976">
    <w:abstractNumId w:val="68"/>
  </w:num>
  <w:num w:numId="70" w16cid:durableId="1139028858">
    <w:abstractNumId w:val="114"/>
  </w:num>
  <w:num w:numId="71" w16cid:durableId="748115539">
    <w:abstractNumId w:val="5"/>
  </w:num>
  <w:num w:numId="72" w16cid:durableId="791172320">
    <w:abstractNumId w:val="76"/>
  </w:num>
  <w:num w:numId="73" w16cid:durableId="1200508801">
    <w:abstractNumId w:val="79"/>
  </w:num>
  <w:num w:numId="74" w16cid:durableId="211813877">
    <w:abstractNumId w:val="52"/>
  </w:num>
  <w:num w:numId="75" w16cid:durableId="1717268302">
    <w:abstractNumId w:val="77"/>
  </w:num>
  <w:num w:numId="76" w16cid:durableId="694312387">
    <w:abstractNumId w:val="78"/>
  </w:num>
  <w:num w:numId="77" w16cid:durableId="1995916155">
    <w:abstractNumId w:val="113"/>
  </w:num>
  <w:num w:numId="78" w16cid:durableId="1576166666">
    <w:abstractNumId w:val="109"/>
  </w:num>
  <w:num w:numId="79" w16cid:durableId="801994159">
    <w:abstractNumId w:val="115"/>
  </w:num>
  <w:num w:numId="80" w16cid:durableId="2128890018">
    <w:abstractNumId w:val="56"/>
  </w:num>
  <w:num w:numId="81" w16cid:durableId="178278572">
    <w:abstractNumId w:val="41"/>
  </w:num>
  <w:num w:numId="82" w16cid:durableId="1424884785">
    <w:abstractNumId w:val="9"/>
  </w:num>
  <w:num w:numId="83" w16cid:durableId="765033301">
    <w:abstractNumId w:val="60"/>
  </w:num>
  <w:num w:numId="84" w16cid:durableId="1843812579">
    <w:abstractNumId w:val="75"/>
  </w:num>
  <w:num w:numId="85" w16cid:durableId="181361085">
    <w:abstractNumId w:val="74"/>
  </w:num>
  <w:num w:numId="86" w16cid:durableId="916326831">
    <w:abstractNumId w:val="50"/>
  </w:num>
  <w:num w:numId="87" w16cid:durableId="303121664">
    <w:abstractNumId w:val="81"/>
  </w:num>
  <w:num w:numId="88" w16cid:durableId="506944436">
    <w:abstractNumId w:val="13"/>
  </w:num>
  <w:num w:numId="89" w16cid:durableId="699087575">
    <w:abstractNumId w:val="4"/>
  </w:num>
  <w:num w:numId="90" w16cid:durableId="161363021">
    <w:abstractNumId w:val="18"/>
  </w:num>
  <w:num w:numId="91" w16cid:durableId="685790961">
    <w:abstractNumId w:val="10"/>
  </w:num>
  <w:num w:numId="92" w16cid:durableId="1808738589">
    <w:abstractNumId w:val="105"/>
  </w:num>
  <w:num w:numId="93" w16cid:durableId="1129786502">
    <w:abstractNumId w:val="21"/>
  </w:num>
  <w:num w:numId="94" w16cid:durableId="1827818788">
    <w:abstractNumId w:val="55"/>
  </w:num>
  <w:num w:numId="95" w16cid:durableId="539560310">
    <w:abstractNumId w:val="39"/>
  </w:num>
  <w:num w:numId="96" w16cid:durableId="1553007388">
    <w:abstractNumId w:val="26"/>
  </w:num>
  <w:num w:numId="97" w16cid:durableId="1161001143">
    <w:abstractNumId w:val="72"/>
  </w:num>
  <w:num w:numId="98" w16cid:durableId="181551810">
    <w:abstractNumId w:val="85"/>
  </w:num>
  <w:num w:numId="99" w16cid:durableId="1659185580">
    <w:abstractNumId w:val="31"/>
  </w:num>
  <w:num w:numId="100" w16cid:durableId="2004316101">
    <w:abstractNumId w:val="112"/>
  </w:num>
  <w:num w:numId="101" w16cid:durableId="708458038">
    <w:abstractNumId w:val="97"/>
  </w:num>
  <w:num w:numId="102" w16cid:durableId="289212129">
    <w:abstractNumId w:val="45"/>
  </w:num>
  <w:num w:numId="103" w16cid:durableId="1504127155">
    <w:abstractNumId w:val="40"/>
  </w:num>
  <w:num w:numId="104" w16cid:durableId="658384485">
    <w:abstractNumId w:val="36"/>
  </w:num>
  <w:num w:numId="105" w16cid:durableId="29764532">
    <w:abstractNumId w:val="51"/>
  </w:num>
  <w:num w:numId="106" w16cid:durableId="1455977300">
    <w:abstractNumId w:val="57"/>
  </w:num>
  <w:num w:numId="107" w16cid:durableId="1715500545">
    <w:abstractNumId w:val="73"/>
  </w:num>
  <w:num w:numId="108" w16cid:durableId="1302611591">
    <w:abstractNumId w:val="20"/>
  </w:num>
  <w:num w:numId="109" w16cid:durableId="1658000162">
    <w:abstractNumId w:val="86"/>
  </w:num>
  <w:num w:numId="110" w16cid:durableId="875003833">
    <w:abstractNumId w:val="44"/>
  </w:num>
  <w:num w:numId="111" w16cid:durableId="2068721037">
    <w:abstractNumId w:val="88"/>
  </w:num>
  <w:num w:numId="112" w16cid:durableId="130636291">
    <w:abstractNumId w:val="65"/>
  </w:num>
  <w:num w:numId="113" w16cid:durableId="1863396697">
    <w:abstractNumId w:val="94"/>
  </w:num>
  <w:num w:numId="114" w16cid:durableId="2136362733">
    <w:abstractNumId w:val="102"/>
  </w:num>
  <w:num w:numId="115" w16cid:durableId="1076316583">
    <w:abstractNumId w:val="70"/>
  </w:num>
  <w:num w:numId="116" w16cid:durableId="389035664">
    <w:abstractNumId w:val="5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45C"/>
    <w:rsid w:val="0000031E"/>
    <w:rsid w:val="000007CF"/>
    <w:rsid w:val="00001BAA"/>
    <w:rsid w:val="00002C3B"/>
    <w:rsid w:val="00002D77"/>
    <w:rsid w:val="00004CE0"/>
    <w:rsid w:val="00006230"/>
    <w:rsid w:val="00007320"/>
    <w:rsid w:val="000073C4"/>
    <w:rsid w:val="00010DD7"/>
    <w:rsid w:val="00011ED6"/>
    <w:rsid w:val="00012106"/>
    <w:rsid w:val="00013E8C"/>
    <w:rsid w:val="000168B8"/>
    <w:rsid w:val="000173FD"/>
    <w:rsid w:val="0001789E"/>
    <w:rsid w:val="00017911"/>
    <w:rsid w:val="000201FA"/>
    <w:rsid w:val="000204D2"/>
    <w:rsid w:val="000206EF"/>
    <w:rsid w:val="00020AA8"/>
    <w:rsid w:val="00021DC2"/>
    <w:rsid w:val="000224D6"/>
    <w:rsid w:val="00023BE8"/>
    <w:rsid w:val="00024101"/>
    <w:rsid w:val="00026693"/>
    <w:rsid w:val="00027C30"/>
    <w:rsid w:val="00031A54"/>
    <w:rsid w:val="00033284"/>
    <w:rsid w:val="00033918"/>
    <w:rsid w:val="00034836"/>
    <w:rsid w:val="000349DC"/>
    <w:rsid w:val="00036919"/>
    <w:rsid w:val="00037520"/>
    <w:rsid w:val="00040893"/>
    <w:rsid w:val="00040AA1"/>
    <w:rsid w:val="000413EC"/>
    <w:rsid w:val="00041D63"/>
    <w:rsid w:val="0004217E"/>
    <w:rsid w:val="000424EF"/>
    <w:rsid w:val="000454D0"/>
    <w:rsid w:val="0004596B"/>
    <w:rsid w:val="00046290"/>
    <w:rsid w:val="00046C09"/>
    <w:rsid w:val="00047B9F"/>
    <w:rsid w:val="00047C7E"/>
    <w:rsid w:val="00051479"/>
    <w:rsid w:val="0005201E"/>
    <w:rsid w:val="00053FED"/>
    <w:rsid w:val="000555E5"/>
    <w:rsid w:val="00056285"/>
    <w:rsid w:val="0005777F"/>
    <w:rsid w:val="00060F0A"/>
    <w:rsid w:val="0006115D"/>
    <w:rsid w:val="00061C66"/>
    <w:rsid w:val="0006382A"/>
    <w:rsid w:val="000642A1"/>
    <w:rsid w:val="000644C8"/>
    <w:rsid w:val="0006544A"/>
    <w:rsid w:val="00065E6C"/>
    <w:rsid w:val="00066451"/>
    <w:rsid w:val="0006657A"/>
    <w:rsid w:val="00066B0E"/>
    <w:rsid w:val="00073641"/>
    <w:rsid w:val="0007410F"/>
    <w:rsid w:val="00074230"/>
    <w:rsid w:val="0007504A"/>
    <w:rsid w:val="00075697"/>
    <w:rsid w:val="00075797"/>
    <w:rsid w:val="00075E56"/>
    <w:rsid w:val="00075E63"/>
    <w:rsid w:val="0007616E"/>
    <w:rsid w:val="0007662A"/>
    <w:rsid w:val="00076639"/>
    <w:rsid w:val="00080D76"/>
    <w:rsid w:val="00081A2A"/>
    <w:rsid w:val="00083721"/>
    <w:rsid w:val="00083FC0"/>
    <w:rsid w:val="0008453A"/>
    <w:rsid w:val="00085417"/>
    <w:rsid w:val="00086269"/>
    <w:rsid w:val="000869A1"/>
    <w:rsid w:val="00086BBC"/>
    <w:rsid w:val="00086CE8"/>
    <w:rsid w:val="00087393"/>
    <w:rsid w:val="00087650"/>
    <w:rsid w:val="00087B48"/>
    <w:rsid w:val="000907A8"/>
    <w:rsid w:val="00090A29"/>
    <w:rsid w:val="00092CC5"/>
    <w:rsid w:val="00094CF3"/>
    <w:rsid w:val="00095823"/>
    <w:rsid w:val="00095E50"/>
    <w:rsid w:val="000967CE"/>
    <w:rsid w:val="00097176"/>
    <w:rsid w:val="000A364B"/>
    <w:rsid w:val="000A3BE7"/>
    <w:rsid w:val="000A3F5A"/>
    <w:rsid w:val="000A565C"/>
    <w:rsid w:val="000A67C2"/>
    <w:rsid w:val="000B14B1"/>
    <w:rsid w:val="000B196F"/>
    <w:rsid w:val="000B1977"/>
    <w:rsid w:val="000B2B50"/>
    <w:rsid w:val="000B4D61"/>
    <w:rsid w:val="000B52A3"/>
    <w:rsid w:val="000B5FD8"/>
    <w:rsid w:val="000B7AFC"/>
    <w:rsid w:val="000C0E82"/>
    <w:rsid w:val="000C20B1"/>
    <w:rsid w:val="000C2250"/>
    <w:rsid w:val="000C3A92"/>
    <w:rsid w:val="000C3D91"/>
    <w:rsid w:val="000C529B"/>
    <w:rsid w:val="000C7B10"/>
    <w:rsid w:val="000D074C"/>
    <w:rsid w:val="000D0BEB"/>
    <w:rsid w:val="000D0FE3"/>
    <w:rsid w:val="000D1486"/>
    <w:rsid w:val="000D2595"/>
    <w:rsid w:val="000D3B8E"/>
    <w:rsid w:val="000D7628"/>
    <w:rsid w:val="000D7E99"/>
    <w:rsid w:val="000E011C"/>
    <w:rsid w:val="000E05AE"/>
    <w:rsid w:val="000E06EC"/>
    <w:rsid w:val="000E105F"/>
    <w:rsid w:val="000E130E"/>
    <w:rsid w:val="000E15A9"/>
    <w:rsid w:val="000E3B3E"/>
    <w:rsid w:val="000E46DC"/>
    <w:rsid w:val="000E56B7"/>
    <w:rsid w:val="000E65D8"/>
    <w:rsid w:val="000E6B64"/>
    <w:rsid w:val="000E6F41"/>
    <w:rsid w:val="000F0066"/>
    <w:rsid w:val="000F04DA"/>
    <w:rsid w:val="000F0BD7"/>
    <w:rsid w:val="000F2676"/>
    <w:rsid w:val="000F4783"/>
    <w:rsid w:val="000F4D84"/>
    <w:rsid w:val="000F56C0"/>
    <w:rsid w:val="000F58E7"/>
    <w:rsid w:val="000F6277"/>
    <w:rsid w:val="000F7B25"/>
    <w:rsid w:val="000F7B4E"/>
    <w:rsid w:val="00100388"/>
    <w:rsid w:val="001004A7"/>
    <w:rsid w:val="0010052E"/>
    <w:rsid w:val="00102F9E"/>
    <w:rsid w:val="00102FE5"/>
    <w:rsid w:val="00103B10"/>
    <w:rsid w:val="00104350"/>
    <w:rsid w:val="001079DF"/>
    <w:rsid w:val="00110DAF"/>
    <w:rsid w:val="00111C1B"/>
    <w:rsid w:val="00111F0B"/>
    <w:rsid w:val="001138DB"/>
    <w:rsid w:val="00114123"/>
    <w:rsid w:val="001145CE"/>
    <w:rsid w:val="0011537C"/>
    <w:rsid w:val="001167BB"/>
    <w:rsid w:val="001206E0"/>
    <w:rsid w:val="001218C8"/>
    <w:rsid w:val="00121DDA"/>
    <w:rsid w:val="001223FB"/>
    <w:rsid w:val="00122690"/>
    <w:rsid w:val="00122ADF"/>
    <w:rsid w:val="00126646"/>
    <w:rsid w:val="0012689C"/>
    <w:rsid w:val="00127417"/>
    <w:rsid w:val="00127419"/>
    <w:rsid w:val="0012792F"/>
    <w:rsid w:val="001306A3"/>
    <w:rsid w:val="00131508"/>
    <w:rsid w:val="001316A2"/>
    <w:rsid w:val="001327E3"/>
    <w:rsid w:val="001337C4"/>
    <w:rsid w:val="00134EE9"/>
    <w:rsid w:val="0013555B"/>
    <w:rsid w:val="001372D8"/>
    <w:rsid w:val="00137742"/>
    <w:rsid w:val="00137774"/>
    <w:rsid w:val="00137889"/>
    <w:rsid w:val="00140273"/>
    <w:rsid w:val="0014194A"/>
    <w:rsid w:val="001422D3"/>
    <w:rsid w:val="00145659"/>
    <w:rsid w:val="0014790E"/>
    <w:rsid w:val="001504D6"/>
    <w:rsid w:val="001535B1"/>
    <w:rsid w:val="00154113"/>
    <w:rsid w:val="001545EA"/>
    <w:rsid w:val="00154669"/>
    <w:rsid w:val="00154D7C"/>
    <w:rsid w:val="00160224"/>
    <w:rsid w:val="0016204F"/>
    <w:rsid w:val="0016770C"/>
    <w:rsid w:val="00167D40"/>
    <w:rsid w:val="00170221"/>
    <w:rsid w:val="001706F4"/>
    <w:rsid w:val="00171741"/>
    <w:rsid w:val="00171E13"/>
    <w:rsid w:val="001720C5"/>
    <w:rsid w:val="0017256E"/>
    <w:rsid w:val="00173C12"/>
    <w:rsid w:val="00174565"/>
    <w:rsid w:val="00175DF2"/>
    <w:rsid w:val="00180118"/>
    <w:rsid w:val="00181C22"/>
    <w:rsid w:val="00181E97"/>
    <w:rsid w:val="00182083"/>
    <w:rsid w:val="00183688"/>
    <w:rsid w:val="001840A9"/>
    <w:rsid w:val="00184B89"/>
    <w:rsid w:val="00184F00"/>
    <w:rsid w:val="00186A78"/>
    <w:rsid w:val="001905E0"/>
    <w:rsid w:val="00190DBE"/>
    <w:rsid w:val="001929AC"/>
    <w:rsid w:val="00193BAB"/>
    <w:rsid w:val="0019605D"/>
    <w:rsid w:val="0019691E"/>
    <w:rsid w:val="001A0CB6"/>
    <w:rsid w:val="001A0CC9"/>
    <w:rsid w:val="001A0EC8"/>
    <w:rsid w:val="001A21A0"/>
    <w:rsid w:val="001A3774"/>
    <w:rsid w:val="001A51DC"/>
    <w:rsid w:val="001B0F90"/>
    <w:rsid w:val="001B1B4A"/>
    <w:rsid w:val="001B1CBE"/>
    <w:rsid w:val="001B1F4E"/>
    <w:rsid w:val="001B2BCE"/>
    <w:rsid w:val="001B3AB6"/>
    <w:rsid w:val="001B4A37"/>
    <w:rsid w:val="001B5E70"/>
    <w:rsid w:val="001B731A"/>
    <w:rsid w:val="001B76D9"/>
    <w:rsid w:val="001C0193"/>
    <w:rsid w:val="001C29F8"/>
    <w:rsid w:val="001C4D3F"/>
    <w:rsid w:val="001C5C04"/>
    <w:rsid w:val="001C6209"/>
    <w:rsid w:val="001C6302"/>
    <w:rsid w:val="001C7294"/>
    <w:rsid w:val="001C7EA9"/>
    <w:rsid w:val="001D0041"/>
    <w:rsid w:val="001D0E93"/>
    <w:rsid w:val="001D17B9"/>
    <w:rsid w:val="001D203B"/>
    <w:rsid w:val="001D2465"/>
    <w:rsid w:val="001D35A3"/>
    <w:rsid w:val="001D3DAB"/>
    <w:rsid w:val="001D499F"/>
    <w:rsid w:val="001D4C59"/>
    <w:rsid w:val="001D4EA7"/>
    <w:rsid w:val="001D5F8F"/>
    <w:rsid w:val="001D6481"/>
    <w:rsid w:val="001D7A62"/>
    <w:rsid w:val="001E0311"/>
    <w:rsid w:val="001E06E5"/>
    <w:rsid w:val="001E10A1"/>
    <w:rsid w:val="001E1BC3"/>
    <w:rsid w:val="001E1F98"/>
    <w:rsid w:val="001E31EE"/>
    <w:rsid w:val="001E3A61"/>
    <w:rsid w:val="001E4220"/>
    <w:rsid w:val="001E61D2"/>
    <w:rsid w:val="001E792D"/>
    <w:rsid w:val="001F2AC6"/>
    <w:rsid w:val="001F3EBB"/>
    <w:rsid w:val="001F4162"/>
    <w:rsid w:val="001F43B5"/>
    <w:rsid w:val="001F4BAF"/>
    <w:rsid w:val="001F4E24"/>
    <w:rsid w:val="001F5CAA"/>
    <w:rsid w:val="001F758E"/>
    <w:rsid w:val="001F75B5"/>
    <w:rsid w:val="001F7D1A"/>
    <w:rsid w:val="002014F4"/>
    <w:rsid w:val="002038CA"/>
    <w:rsid w:val="0020423F"/>
    <w:rsid w:val="00204CDD"/>
    <w:rsid w:val="00205F15"/>
    <w:rsid w:val="00206771"/>
    <w:rsid w:val="00207111"/>
    <w:rsid w:val="00207817"/>
    <w:rsid w:val="00207ABD"/>
    <w:rsid w:val="00210A50"/>
    <w:rsid w:val="002117C9"/>
    <w:rsid w:val="00212D0A"/>
    <w:rsid w:val="00212F80"/>
    <w:rsid w:val="00213119"/>
    <w:rsid w:val="00213A40"/>
    <w:rsid w:val="00214397"/>
    <w:rsid w:val="00215458"/>
    <w:rsid w:val="00221BE8"/>
    <w:rsid w:val="00222013"/>
    <w:rsid w:val="00223517"/>
    <w:rsid w:val="002239B0"/>
    <w:rsid w:val="00224CDF"/>
    <w:rsid w:val="002255D5"/>
    <w:rsid w:val="0022598E"/>
    <w:rsid w:val="00225DC5"/>
    <w:rsid w:val="00226BD1"/>
    <w:rsid w:val="00230085"/>
    <w:rsid w:val="00232164"/>
    <w:rsid w:val="002327E5"/>
    <w:rsid w:val="00233EA8"/>
    <w:rsid w:val="002351CF"/>
    <w:rsid w:val="002352F4"/>
    <w:rsid w:val="002355A1"/>
    <w:rsid w:val="00235D27"/>
    <w:rsid w:val="00236043"/>
    <w:rsid w:val="00236574"/>
    <w:rsid w:val="00236ED6"/>
    <w:rsid w:val="0023719C"/>
    <w:rsid w:val="002408E6"/>
    <w:rsid w:val="00241003"/>
    <w:rsid w:val="00245803"/>
    <w:rsid w:val="00245884"/>
    <w:rsid w:val="002465B7"/>
    <w:rsid w:val="002506AC"/>
    <w:rsid w:val="00252B95"/>
    <w:rsid w:val="00255076"/>
    <w:rsid w:val="00256EF5"/>
    <w:rsid w:val="002571B1"/>
    <w:rsid w:val="00257D89"/>
    <w:rsid w:val="00260D81"/>
    <w:rsid w:val="00262019"/>
    <w:rsid w:val="002656EA"/>
    <w:rsid w:val="002658DE"/>
    <w:rsid w:val="00265944"/>
    <w:rsid w:val="00265D6A"/>
    <w:rsid w:val="002660AE"/>
    <w:rsid w:val="00266A37"/>
    <w:rsid w:val="00267ABD"/>
    <w:rsid w:val="00267C4C"/>
    <w:rsid w:val="00272E39"/>
    <w:rsid w:val="00274C83"/>
    <w:rsid w:val="002751C2"/>
    <w:rsid w:val="0027533E"/>
    <w:rsid w:val="00275861"/>
    <w:rsid w:val="00276664"/>
    <w:rsid w:val="00280734"/>
    <w:rsid w:val="0028105B"/>
    <w:rsid w:val="00281D6F"/>
    <w:rsid w:val="00281DA8"/>
    <w:rsid w:val="0028286C"/>
    <w:rsid w:val="002851B4"/>
    <w:rsid w:val="00286083"/>
    <w:rsid w:val="0028639F"/>
    <w:rsid w:val="00287862"/>
    <w:rsid w:val="00287C1E"/>
    <w:rsid w:val="00290A8A"/>
    <w:rsid w:val="00293C27"/>
    <w:rsid w:val="00296792"/>
    <w:rsid w:val="00297352"/>
    <w:rsid w:val="00297B43"/>
    <w:rsid w:val="00297F32"/>
    <w:rsid w:val="002A0ACF"/>
    <w:rsid w:val="002A10AD"/>
    <w:rsid w:val="002A1A84"/>
    <w:rsid w:val="002A1FE6"/>
    <w:rsid w:val="002A379E"/>
    <w:rsid w:val="002A634B"/>
    <w:rsid w:val="002A6603"/>
    <w:rsid w:val="002A669C"/>
    <w:rsid w:val="002A7AEB"/>
    <w:rsid w:val="002B04DE"/>
    <w:rsid w:val="002B1155"/>
    <w:rsid w:val="002B2256"/>
    <w:rsid w:val="002B241C"/>
    <w:rsid w:val="002B2EEB"/>
    <w:rsid w:val="002B4016"/>
    <w:rsid w:val="002B5D5C"/>
    <w:rsid w:val="002C0F1B"/>
    <w:rsid w:val="002C175F"/>
    <w:rsid w:val="002C1FC4"/>
    <w:rsid w:val="002C2594"/>
    <w:rsid w:val="002C3DC3"/>
    <w:rsid w:val="002C4233"/>
    <w:rsid w:val="002C72A0"/>
    <w:rsid w:val="002C7B6A"/>
    <w:rsid w:val="002C7FA6"/>
    <w:rsid w:val="002D0BAC"/>
    <w:rsid w:val="002D0CC9"/>
    <w:rsid w:val="002D1E98"/>
    <w:rsid w:val="002D4F30"/>
    <w:rsid w:val="002D4FBA"/>
    <w:rsid w:val="002D5216"/>
    <w:rsid w:val="002D5723"/>
    <w:rsid w:val="002D5999"/>
    <w:rsid w:val="002D6027"/>
    <w:rsid w:val="002D6711"/>
    <w:rsid w:val="002D7B73"/>
    <w:rsid w:val="002E020C"/>
    <w:rsid w:val="002E05CD"/>
    <w:rsid w:val="002E07E1"/>
    <w:rsid w:val="002E114F"/>
    <w:rsid w:val="002E169A"/>
    <w:rsid w:val="002E1BDD"/>
    <w:rsid w:val="002E2842"/>
    <w:rsid w:val="002E28C8"/>
    <w:rsid w:val="002E2B5E"/>
    <w:rsid w:val="002E31D0"/>
    <w:rsid w:val="002E5839"/>
    <w:rsid w:val="002E59F5"/>
    <w:rsid w:val="002E5A4E"/>
    <w:rsid w:val="002E6222"/>
    <w:rsid w:val="002E633C"/>
    <w:rsid w:val="002E6EFA"/>
    <w:rsid w:val="002F189E"/>
    <w:rsid w:val="002F2841"/>
    <w:rsid w:val="002F2D06"/>
    <w:rsid w:val="002F34D2"/>
    <w:rsid w:val="002F369D"/>
    <w:rsid w:val="002F4F85"/>
    <w:rsid w:val="002F5B42"/>
    <w:rsid w:val="002F6876"/>
    <w:rsid w:val="002F6F4C"/>
    <w:rsid w:val="00300522"/>
    <w:rsid w:val="00300F82"/>
    <w:rsid w:val="00302A4B"/>
    <w:rsid w:val="003034DA"/>
    <w:rsid w:val="00303825"/>
    <w:rsid w:val="003048FF"/>
    <w:rsid w:val="00304EA7"/>
    <w:rsid w:val="00305BA2"/>
    <w:rsid w:val="00307174"/>
    <w:rsid w:val="003105EB"/>
    <w:rsid w:val="00310633"/>
    <w:rsid w:val="00311D8B"/>
    <w:rsid w:val="00313666"/>
    <w:rsid w:val="003137EF"/>
    <w:rsid w:val="00315D79"/>
    <w:rsid w:val="00317ACF"/>
    <w:rsid w:val="0032048F"/>
    <w:rsid w:val="003205AD"/>
    <w:rsid w:val="00320C08"/>
    <w:rsid w:val="00322423"/>
    <w:rsid w:val="00322E6C"/>
    <w:rsid w:val="00323945"/>
    <w:rsid w:val="00324690"/>
    <w:rsid w:val="00324E8C"/>
    <w:rsid w:val="0032510B"/>
    <w:rsid w:val="00326E81"/>
    <w:rsid w:val="003278EA"/>
    <w:rsid w:val="00332D99"/>
    <w:rsid w:val="00333D96"/>
    <w:rsid w:val="0033438A"/>
    <w:rsid w:val="003351E2"/>
    <w:rsid w:val="003374B7"/>
    <w:rsid w:val="00343681"/>
    <w:rsid w:val="00343E96"/>
    <w:rsid w:val="00345C17"/>
    <w:rsid w:val="00347504"/>
    <w:rsid w:val="003477E3"/>
    <w:rsid w:val="00347FD3"/>
    <w:rsid w:val="00351964"/>
    <w:rsid w:val="00351A10"/>
    <w:rsid w:val="003521BF"/>
    <w:rsid w:val="00352728"/>
    <w:rsid w:val="0035315F"/>
    <w:rsid w:val="003541C5"/>
    <w:rsid w:val="00354A2D"/>
    <w:rsid w:val="0035522C"/>
    <w:rsid w:val="003563AF"/>
    <w:rsid w:val="00358C85"/>
    <w:rsid w:val="00360A7F"/>
    <w:rsid w:val="003613C6"/>
    <w:rsid w:val="00363FAE"/>
    <w:rsid w:val="003656B8"/>
    <w:rsid w:val="00367675"/>
    <w:rsid w:val="003703E8"/>
    <w:rsid w:val="0037087D"/>
    <w:rsid w:val="00371412"/>
    <w:rsid w:val="00373E0D"/>
    <w:rsid w:val="0037451E"/>
    <w:rsid w:val="003748EE"/>
    <w:rsid w:val="00375677"/>
    <w:rsid w:val="00375A31"/>
    <w:rsid w:val="00375AC3"/>
    <w:rsid w:val="00375AFB"/>
    <w:rsid w:val="00377640"/>
    <w:rsid w:val="00380223"/>
    <w:rsid w:val="00381011"/>
    <w:rsid w:val="0038114C"/>
    <w:rsid w:val="00381738"/>
    <w:rsid w:val="00393D18"/>
    <w:rsid w:val="00395EC8"/>
    <w:rsid w:val="003961C4"/>
    <w:rsid w:val="003966DF"/>
    <w:rsid w:val="003968C0"/>
    <w:rsid w:val="0039796E"/>
    <w:rsid w:val="003A157D"/>
    <w:rsid w:val="003A467B"/>
    <w:rsid w:val="003A48D1"/>
    <w:rsid w:val="003A4A56"/>
    <w:rsid w:val="003A5416"/>
    <w:rsid w:val="003A5CAF"/>
    <w:rsid w:val="003A6245"/>
    <w:rsid w:val="003A638C"/>
    <w:rsid w:val="003A6FF1"/>
    <w:rsid w:val="003A7C4B"/>
    <w:rsid w:val="003B1BC5"/>
    <w:rsid w:val="003B252F"/>
    <w:rsid w:val="003B2A53"/>
    <w:rsid w:val="003B45EE"/>
    <w:rsid w:val="003B4C4A"/>
    <w:rsid w:val="003B6DC3"/>
    <w:rsid w:val="003B7692"/>
    <w:rsid w:val="003C0221"/>
    <w:rsid w:val="003C106E"/>
    <w:rsid w:val="003C2107"/>
    <w:rsid w:val="003C710D"/>
    <w:rsid w:val="003C7E19"/>
    <w:rsid w:val="003D0781"/>
    <w:rsid w:val="003D0E6C"/>
    <w:rsid w:val="003D1B5A"/>
    <w:rsid w:val="003D2AFC"/>
    <w:rsid w:val="003D37C8"/>
    <w:rsid w:val="003D3AF6"/>
    <w:rsid w:val="003D550F"/>
    <w:rsid w:val="003D5B29"/>
    <w:rsid w:val="003D725E"/>
    <w:rsid w:val="003D76C2"/>
    <w:rsid w:val="003D78AD"/>
    <w:rsid w:val="003E081A"/>
    <w:rsid w:val="003E1A01"/>
    <w:rsid w:val="003E2391"/>
    <w:rsid w:val="003E2DC0"/>
    <w:rsid w:val="003E3DA0"/>
    <w:rsid w:val="003E4A23"/>
    <w:rsid w:val="003E5D92"/>
    <w:rsid w:val="003E606A"/>
    <w:rsid w:val="003E61E9"/>
    <w:rsid w:val="003E7524"/>
    <w:rsid w:val="003E77DE"/>
    <w:rsid w:val="003F265B"/>
    <w:rsid w:val="003F3773"/>
    <w:rsid w:val="003F50AA"/>
    <w:rsid w:val="003F51B9"/>
    <w:rsid w:val="003F59E6"/>
    <w:rsid w:val="003F5BD5"/>
    <w:rsid w:val="003F6932"/>
    <w:rsid w:val="003F6BB9"/>
    <w:rsid w:val="003F715B"/>
    <w:rsid w:val="00401400"/>
    <w:rsid w:val="004018A8"/>
    <w:rsid w:val="00401BE4"/>
    <w:rsid w:val="00401ED9"/>
    <w:rsid w:val="00403D90"/>
    <w:rsid w:val="0040576F"/>
    <w:rsid w:val="00406816"/>
    <w:rsid w:val="00406867"/>
    <w:rsid w:val="00406919"/>
    <w:rsid w:val="00406F2D"/>
    <w:rsid w:val="00411191"/>
    <w:rsid w:val="00411A5B"/>
    <w:rsid w:val="004127B7"/>
    <w:rsid w:val="0041340C"/>
    <w:rsid w:val="00415D37"/>
    <w:rsid w:val="00416D46"/>
    <w:rsid w:val="00417A9D"/>
    <w:rsid w:val="00417ACE"/>
    <w:rsid w:val="00420723"/>
    <w:rsid w:val="00420F03"/>
    <w:rsid w:val="00421391"/>
    <w:rsid w:val="00422271"/>
    <w:rsid w:val="00423E02"/>
    <w:rsid w:val="004249EF"/>
    <w:rsid w:val="00424C4A"/>
    <w:rsid w:val="0042506C"/>
    <w:rsid w:val="004250AE"/>
    <w:rsid w:val="0042538A"/>
    <w:rsid w:val="00426D9D"/>
    <w:rsid w:val="0043016F"/>
    <w:rsid w:val="00430D7A"/>
    <w:rsid w:val="00431D1F"/>
    <w:rsid w:val="00432507"/>
    <w:rsid w:val="00432715"/>
    <w:rsid w:val="004332B9"/>
    <w:rsid w:val="0043407C"/>
    <w:rsid w:val="00434178"/>
    <w:rsid w:val="0043444C"/>
    <w:rsid w:val="00434573"/>
    <w:rsid w:val="00435801"/>
    <w:rsid w:val="00436312"/>
    <w:rsid w:val="00437E39"/>
    <w:rsid w:val="004403AE"/>
    <w:rsid w:val="0044088D"/>
    <w:rsid w:val="00441870"/>
    <w:rsid w:val="00442409"/>
    <w:rsid w:val="00442874"/>
    <w:rsid w:val="004438C4"/>
    <w:rsid w:val="00443EF5"/>
    <w:rsid w:val="00444DCA"/>
    <w:rsid w:val="00445203"/>
    <w:rsid w:val="004456BA"/>
    <w:rsid w:val="00445A1F"/>
    <w:rsid w:val="00445FD5"/>
    <w:rsid w:val="00447B88"/>
    <w:rsid w:val="00450578"/>
    <w:rsid w:val="00452F83"/>
    <w:rsid w:val="004530FB"/>
    <w:rsid w:val="004537E2"/>
    <w:rsid w:val="00453C12"/>
    <w:rsid w:val="00453E65"/>
    <w:rsid w:val="00456439"/>
    <w:rsid w:val="00456C1C"/>
    <w:rsid w:val="00457888"/>
    <w:rsid w:val="004607FE"/>
    <w:rsid w:val="004616C5"/>
    <w:rsid w:val="00462E97"/>
    <w:rsid w:val="004631E2"/>
    <w:rsid w:val="004635F9"/>
    <w:rsid w:val="00464F37"/>
    <w:rsid w:val="00465123"/>
    <w:rsid w:val="00465525"/>
    <w:rsid w:val="004665E4"/>
    <w:rsid w:val="00466757"/>
    <w:rsid w:val="00467B76"/>
    <w:rsid w:val="00467D41"/>
    <w:rsid w:val="00470968"/>
    <w:rsid w:val="00473E2D"/>
    <w:rsid w:val="00474A38"/>
    <w:rsid w:val="00474C83"/>
    <w:rsid w:val="004756EC"/>
    <w:rsid w:val="00476642"/>
    <w:rsid w:val="004775B2"/>
    <w:rsid w:val="0048090F"/>
    <w:rsid w:val="00480AE0"/>
    <w:rsid w:val="00481C2D"/>
    <w:rsid w:val="0048211A"/>
    <w:rsid w:val="00484C51"/>
    <w:rsid w:val="00485497"/>
    <w:rsid w:val="00485BFA"/>
    <w:rsid w:val="00485DC8"/>
    <w:rsid w:val="00485E77"/>
    <w:rsid w:val="00485FA2"/>
    <w:rsid w:val="00487357"/>
    <w:rsid w:val="004874DD"/>
    <w:rsid w:val="00496B80"/>
    <w:rsid w:val="00496D5C"/>
    <w:rsid w:val="00497A0A"/>
    <w:rsid w:val="004A05FF"/>
    <w:rsid w:val="004A0ACF"/>
    <w:rsid w:val="004A0B8B"/>
    <w:rsid w:val="004A3E4F"/>
    <w:rsid w:val="004A59C7"/>
    <w:rsid w:val="004A656A"/>
    <w:rsid w:val="004A6DF3"/>
    <w:rsid w:val="004A765F"/>
    <w:rsid w:val="004B214A"/>
    <w:rsid w:val="004B3A58"/>
    <w:rsid w:val="004B65D9"/>
    <w:rsid w:val="004B6F49"/>
    <w:rsid w:val="004C04C5"/>
    <w:rsid w:val="004C0CFA"/>
    <w:rsid w:val="004C1B64"/>
    <w:rsid w:val="004C2BD1"/>
    <w:rsid w:val="004C39EC"/>
    <w:rsid w:val="004C4353"/>
    <w:rsid w:val="004C52FE"/>
    <w:rsid w:val="004C5BE3"/>
    <w:rsid w:val="004C6520"/>
    <w:rsid w:val="004C6C98"/>
    <w:rsid w:val="004C7366"/>
    <w:rsid w:val="004C7A2B"/>
    <w:rsid w:val="004C7C99"/>
    <w:rsid w:val="004D203F"/>
    <w:rsid w:val="004D2501"/>
    <w:rsid w:val="004D5955"/>
    <w:rsid w:val="004D63E7"/>
    <w:rsid w:val="004D6DB0"/>
    <w:rsid w:val="004D6E76"/>
    <w:rsid w:val="004D7517"/>
    <w:rsid w:val="004E0820"/>
    <w:rsid w:val="004E101C"/>
    <w:rsid w:val="004E17CF"/>
    <w:rsid w:val="004E41BE"/>
    <w:rsid w:val="004E452E"/>
    <w:rsid w:val="004E45A4"/>
    <w:rsid w:val="004E4BAB"/>
    <w:rsid w:val="004E4F8C"/>
    <w:rsid w:val="004E5D8E"/>
    <w:rsid w:val="004E60B7"/>
    <w:rsid w:val="004F0148"/>
    <w:rsid w:val="004F23B4"/>
    <w:rsid w:val="004F45B7"/>
    <w:rsid w:val="004F49EB"/>
    <w:rsid w:val="004F5189"/>
    <w:rsid w:val="004F54B4"/>
    <w:rsid w:val="004F5A60"/>
    <w:rsid w:val="004F63FE"/>
    <w:rsid w:val="004F6C6B"/>
    <w:rsid w:val="0050022C"/>
    <w:rsid w:val="00500576"/>
    <w:rsid w:val="0050073C"/>
    <w:rsid w:val="0050181E"/>
    <w:rsid w:val="0050229B"/>
    <w:rsid w:val="0050288B"/>
    <w:rsid w:val="00503687"/>
    <w:rsid w:val="00503A54"/>
    <w:rsid w:val="00505FE9"/>
    <w:rsid w:val="00507E80"/>
    <w:rsid w:val="005113B9"/>
    <w:rsid w:val="00511C5E"/>
    <w:rsid w:val="00512F25"/>
    <w:rsid w:val="00513A4D"/>
    <w:rsid w:val="00513BDD"/>
    <w:rsid w:val="005146DE"/>
    <w:rsid w:val="005153AA"/>
    <w:rsid w:val="0051600C"/>
    <w:rsid w:val="00516BC3"/>
    <w:rsid w:val="005170F0"/>
    <w:rsid w:val="00522458"/>
    <w:rsid w:val="00525867"/>
    <w:rsid w:val="00526576"/>
    <w:rsid w:val="005266CA"/>
    <w:rsid w:val="0052695B"/>
    <w:rsid w:val="00526DD3"/>
    <w:rsid w:val="0052772C"/>
    <w:rsid w:val="005279FE"/>
    <w:rsid w:val="00527C70"/>
    <w:rsid w:val="00527E90"/>
    <w:rsid w:val="005331B1"/>
    <w:rsid w:val="00533D08"/>
    <w:rsid w:val="00534F90"/>
    <w:rsid w:val="00534FB4"/>
    <w:rsid w:val="0053729B"/>
    <w:rsid w:val="00537330"/>
    <w:rsid w:val="00541912"/>
    <w:rsid w:val="005444EC"/>
    <w:rsid w:val="00545463"/>
    <w:rsid w:val="00550786"/>
    <w:rsid w:val="00551278"/>
    <w:rsid w:val="005523C5"/>
    <w:rsid w:val="00553350"/>
    <w:rsid w:val="00554528"/>
    <w:rsid w:val="00554C20"/>
    <w:rsid w:val="005556A6"/>
    <w:rsid w:val="00556417"/>
    <w:rsid w:val="00556623"/>
    <w:rsid w:val="005571C8"/>
    <w:rsid w:val="00557BF1"/>
    <w:rsid w:val="00561309"/>
    <w:rsid w:val="005624AF"/>
    <w:rsid w:val="00562A29"/>
    <w:rsid w:val="00562D1E"/>
    <w:rsid w:val="0056354D"/>
    <w:rsid w:val="00563617"/>
    <w:rsid w:val="005659C6"/>
    <w:rsid w:val="00565C41"/>
    <w:rsid w:val="00565CEB"/>
    <w:rsid w:val="005662D9"/>
    <w:rsid w:val="00566B28"/>
    <w:rsid w:val="00567DF7"/>
    <w:rsid w:val="005715D6"/>
    <w:rsid w:val="00572002"/>
    <w:rsid w:val="005725B9"/>
    <w:rsid w:val="00572A2E"/>
    <w:rsid w:val="00574111"/>
    <w:rsid w:val="00574319"/>
    <w:rsid w:val="00574702"/>
    <w:rsid w:val="005754E2"/>
    <w:rsid w:val="00580F95"/>
    <w:rsid w:val="005828F9"/>
    <w:rsid w:val="005835B6"/>
    <w:rsid w:val="00583B9C"/>
    <w:rsid w:val="005843CA"/>
    <w:rsid w:val="00584EEE"/>
    <w:rsid w:val="00584F5D"/>
    <w:rsid w:val="005863DC"/>
    <w:rsid w:val="005872A9"/>
    <w:rsid w:val="0059016A"/>
    <w:rsid w:val="00590D33"/>
    <w:rsid w:val="00591D3E"/>
    <w:rsid w:val="005925BC"/>
    <w:rsid w:val="00592A46"/>
    <w:rsid w:val="00592F2E"/>
    <w:rsid w:val="0059468B"/>
    <w:rsid w:val="00594B3B"/>
    <w:rsid w:val="00594C76"/>
    <w:rsid w:val="005956F3"/>
    <w:rsid w:val="00595C61"/>
    <w:rsid w:val="005960BE"/>
    <w:rsid w:val="005A304B"/>
    <w:rsid w:val="005A40C8"/>
    <w:rsid w:val="005A4422"/>
    <w:rsid w:val="005A4BA2"/>
    <w:rsid w:val="005A5A3B"/>
    <w:rsid w:val="005A6904"/>
    <w:rsid w:val="005A77CC"/>
    <w:rsid w:val="005A7C94"/>
    <w:rsid w:val="005B0567"/>
    <w:rsid w:val="005B0695"/>
    <w:rsid w:val="005B0C01"/>
    <w:rsid w:val="005B1B5B"/>
    <w:rsid w:val="005B32A9"/>
    <w:rsid w:val="005B5192"/>
    <w:rsid w:val="005B56F9"/>
    <w:rsid w:val="005B7096"/>
    <w:rsid w:val="005C0517"/>
    <w:rsid w:val="005C1320"/>
    <w:rsid w:val="005C1395"/>
    <w:rsid w:val="005C1778"/>
    <w:rsid w:val="005C1F00"/>
    <w:rsid w:val="005C3597"/>
    <w:rsid w:val="005C3AB4"/>
    <w:rsid w:val="005C3E2E"/>
    <w:rsid w:val="005C4292"/>
    <w:rsid w:val="005C42F3"/>
    <w:rsid w:val="005C50C5"/>
    <w:rsid w:val="005D12E0"/>
    <w:rsid w:val="005D190F"/>
    <w:rsid w:val="005D4A4F"/>
    <w:rsid w:val="005D5049"/>
    <w:rsid w:val="005D55F4"/>
    <w:rsid w:val="005D5D46"/>
    <w:rsid w:val="005D790B"/>
    <w:rsid w:val="005D7D18"/>
    <w:rsid w:val="005E015D"/>
    <w:rsid w:val="005E0480"/>
    <w:rsid w:val="005E16E8"/>
    <w:rsid w:val="005E2775"/>
    <w:rsid w:val="005E281E"/>
    <w:rsid w:val="005E29B5"/>
    <w:rsid w:val="005E3927"/>
    <w:rsid w:val="005E45D8"/>
    <w:rsid w:val="005E5A24"/>
    <w:rsid w:val="005E5D5F"/>
    <w:rsid w:val="005E621E"/>
    <w:rsid w:val="005E73CA"/>
    <w:rsid w:val="005E7C20"/>
    <w:rsid w:val="005F064A"/>
    <w:rsid w:val="005F1C1B"/>
    <w:rsid w:val="005F1E23"/>
    <w:rsid w:val="005F4E06"/>
    <w:rsid w:val="005F60A9"/>
    <w:rsid w:val="005F65E0"/>
    <w:rsid w:val="00601C66"/>
    <w:rsid w:val="00603C40"/>
    <w:rsid w:val="00603DDF"/>
    <w:rsid w:val="00604CE1"/>
    <w:rsid w:val="0060502F"/>
    <w:rsid w:val="006055FB"/>
    <w:rsid w:val="00605C8C"/>
    <w:rsid w:val="00606997"/>
    <w:rsid w:val="0060708A"/>
    <w:rsid w:val="006074C6"/>
    <w:rsid w:val="00607989"/>
    <w:rsid w:val="0061037A"/>
    <w:rsid w:val="006103E7"/>
    <w:rsid w:val="00611A4F"/>
    <w:rsid w:val="00611DAE"/>
    <w:rsid w:val="00611FA2"/>
    <w:rsid w:val="00613F73"/>
    <w:rsid w:val="00615CD9"/>
    <w:rsid w:val="006169AA"/>
    <w:rsid w:val="00617318"/>
    <w:rsid w:val="0062056C"/>
    <w:rsid w:val="006208C0"/>
    <w:rsid w:val="0062177D"/>
    <w:rsid w:val="0062194E"/>
    <w:rsid w:val="00624FD2"/>
    <w:rsid w:val="0062515A"/>
    <w:rsid w:val="0062545C"/>
    <w:rsid w:val="00625BD4"/>
    <w:rsid w:val="00630D6A"/>
    <w:rsid w:val="006321A0"/>
    <w:rsid w:val="006336D4"/>
    <w:rsid w:val="006337BD"/>
    <w:rsid w:val="006341D8"/>
    <w:rsid w:val="0063685F"/>
    <w:rsid w:val="0063687D"/>
    <w:rsid w:val="006372BB"/>
    <w:rsid w:val="00637C4F"/>
    <w:rsid w:val="006402F1"/>
    <w:rsid w:val="00641F86"/>
    <w:rsid w:val="006427B0"/>
    <w:rsid w:val="00642AC4"/>
    <w:rsid w:val="00643325"/>
    <w:rsid w:val="006434C2"/>
    <w:rsid w:val="00643923"/>
    <w:rsid w:val="0064498D"/>
    <w:rsid w:val="00644C80"/>
    <w:rsid w:val="00644FBC"/>
    <w:rsid w:val="00645EFD"/>
    <w:rsid w:val="00646AB0"/>
    <w:rsid w:val="00650052"/>
    <w:rsid w:val="00650698"/>
    <w:rsid w:val="00650867"/>
    <w:rsid w:val="006515D6"/>
    <w:rsid w:val="006526E8"/>
    <w:rsid w:val="006527C9"/>
    <w:rsid w:val="006529A3"/>
    <w:rsid w:val="00654A10"/>
    <w:rsid w:val="00655551"/>
    <w:rsid w:val="00656310"/>
    <w:rsid w:val="00660F4A"/>
    <w:rsid w:val="006612B6"/>
    <w:rsid w:val="0066149F"/>
    <w:rsid w:val="0066185B"/>
    <w:rsid w:val="00661CFF"/>
    <w:rsid w:val="00661D74"/>
    <w:rsid w:val="00662243"/>
    <w:rsid w:val="00663FEF"/>
    <w:rsid w:val="006653AA"/>
    <w:rsid w:val="00665910"/>
    <w:rsid w:val="006667D1"/>
    <w:rsid w:val="00670390"/>
    <w:rsid w:val="00672A15"/>
    <w:rsid w:val="0067327A"/>
    <w:rsid w:val="00674FA6"/>
    <w:rsid w:val="00675170"/>
    <w:rsid w:val="006754AA"/>
    <w:rsid w:val="00681F65"/>
    <w:rsid w:val="006824ED"/>
    <w:rsid w:val="0068251D"/>
    <w:rsid w:val="00682B27"/>
    <w:rsid w:val="0068472F"/>
    <w:rsid w:val="00686667"/>
    <w:rsid w:val="00686CD1"/>
    <w:rsid w:val="0068773C"/>
    <w:rsid w:val="00690E8C"/>
    <w:rsid w:val="00691545"/>
    <w:rsid w:val="00693DB6"/>
    <w:rsid w:val="0069443C"/>
    <w:rsid w:val="00694459"/>
    <w:rsid w:val="006959C9"/>
    <w:rsid w:val="00696DF5"/>
    <w:rsid w:val="00697274"/>
    <w:rsid w:val="00697418"/>
    <w:rsid w:val="006977F9"/>
    <w:rsid w:val="006A238A"/>
    <w:rsid w:val="006A2401"/>
    <w:rsid w:val="006A25B7"/>
    <w:rsid w:val="006A2EE4"/>
    <w:rsid w:val="006A3054"/>
    <w:rsid w:val="006A3386"/>
    <w:rsid w:val="006A3712"/>
    <w:rsid w:val="006A375A"/>
    <w:rsid w:val="006A41DA"/>
    <w:rsid w:val="006A4C22"/>
    <w:rsid w:val="006A5A51"/>
    <w:rsid w:val="006A6961"/>
    <w:rsid w:val="006A71F5"/>
    <w:rsid w:val="006B25A0"/>
    <w:rsid w:val="006B2D3D"/>
    <w:rsid w:val="006B5276"/>
    <w:rsid w:val="006B6354"/>
    <w:rsid w:val="006B70BB"/>
    <w:rsid w:val="006B749B"/>
    <w:rsid w:val="006C09F5"/>
    <w:rsid w:val="006C1BBC"/>
    <w:rsid w:val="006C276B"/>
    <w:rsid w:val="006C2F1C"/>
    <w:rsid w:val="006C47CA"/>
    <w:rsid w:val="006C5043"/>
    <w:rsid w:val="006C545F"/>
    <w:rsid w:val="006C5ECE"/>
    <w:rsid w:val="006C61B5"/>
    <w:rsid w:val="006C7518"/>
    <w:rsid w:val="006D083C"/>
    <w:rsid w:val="006D3042"/>
    <w:rsid w:val="006D320A"/>
    <w:rsid w:val="006D33DD"/>
    <w:rsid w:val="006D42B3"/>
    <w:rsid w:val="006D6030"/>
    <w:rsid w:val="006D7E99"/>
    <w:rsid w:val="006E15BE"/>
    <w:rsid w:val="006E3469"/>
    <w:rsid w:val="006E384F"/>
    <w:rsid w:val="006E3C54"/>
    <w:rsid w:val="006E427E"/>
    <w:rsid w:val="006E5237"/>
    <w:rsid w:val="006E5405"/>
    <w:rsid w:val="006E6E3C"/>
    <w:rsid w:val="006E70E2"/>
    <w:rsid w:val="006E7D64"/>
    <w:rsid w:val="006E7D91"/>
    <w:rsid w:val="006E7DBB"/>
    <w:rsid w:val="006E7E2C"/>
    <w:rsid w:val="006F1B73"/>
    <w:rsid w:val="006F1EAA"/>
    <w:rsid w:val="006F2095"/>
    <w:rsid w:val="006F216F"/>
    <w:rsid w:val="006F2D5C"/>
    <w:rsid w:val="006F2E5A"/>
    <w:rsid w:val="006F42AE"/>
    <w:rsid w:val="006F53C5"/>
    <w:rsid w:val="00701E08"/>
    <w:rsid w:val="007023D6"/>
    <w:rsid w:val="00702565"/>
    <w:rsid w:val="0070361B"/>
    <w:rsid w:val="00704857"/>
    <w:rsid w:val="007053B0"/>
    <w:rsid w:val="00706698"/>
    <w:rsid w:val="00706796"/>
    <w:rsid w:val="00710BE1"/>
    <w:rsid w:val="00711E5E"/>
    <w:rsid w:val="00711F7D"/>
    <w:rsid w:val="00712836"/>
    <w:rsid w:val="0071398E"/>
    <w:rsid w:val="00713A29"/>
    <w:rsid w:val="00720319"/>
    <w:rsid w:val="007236D1"/>
    <w:rsid w:val="00723ECC"/>
    <w:rsid w:val="00724E06"/>
    <w:rsid w:val="0072568F"/>
    <w:rsid w:val="00725BA1"/>
    <w:rsid w:val="00726266"/>
    <w:rsid w:val="007301E2"/>
    <w:rsid w:val="00730422"/>
    <w:rsid w:val="0073052F"/>
    <w:rsid w:val="00731386"/>
    <w:rsid w:val="00731E68"/>
    <w:rsid w:val="00731EDE"/>
    <w:rsid w:val="00733794"/>
    <w:rsid w:val="007340CB"/>
    <w:rsid w:val="0073521D"/>
    <w:rsid w:val="007360C4"/>
    <w:rsid w:val="0073664C"/>
    <w:rsid w:val="0073708C"/>
    <w:rsid w:val="007375D5"/>
    <w:rsid w:val="00741109"/>
    <w:rsid w:val="00741770"/>
    <w:rsid w:val="007428E5"/>
    <w:rsid w:val="00743462"/>
    <w:rsid w:val="007458C5"/>
    <w:rsid w:val="007473EA"/>
    <w:rsid w:val="007479FE"/>
    <w:rsid w:val="00747E86"/>
    <w:rsid w:val="00750B27"/>
    <w:rsid w:val="00751BBF"/>
    <w:rsid w:val="00752649"/>
    <w:rsid w:val="00752905"/>
    <w:rsid w:val="0075290D"/>
    <w:rsid w:val="0075514F"/>
    <w:rsid w:val="00755F92"/>
    <w:rsid w:val="00756070"/>
    <w:rsid w:val="00756E5B"/>
    <w:rsid w:val="0076144A"/>
    <w:rsid w:val="007615EC"/>
    <w:rsid w:val="0076285F"/>
    <w:rsid w:val="0076444F"/>
    <w:rsid w:val="007650FE"/>
    <w:rsid w:val="00765202"/>
    <w:rsid w:val="00765F82"/>
    <w:rsid w:val="0076672A"/>
    <w:rsid w:val="0076675B"/>
    <w:rsid w:val="007671BB"/>
    <w:rsid w:val="007677E2"/>
    <w:rsid w:val="00767D04"/>
    <w:rsid w:val="00767F03"/>
    <w:rsid w:val="00770D79"/>
    <w:rsid w:val="00770EAD"/>
    <w:rsid w:val="0077141B"/>
    <w:rsid w:val="007770F0"/>
    <w:rsid w:val="00781024"/>
    <w:rsid w:val="0078276B"/>
    <w:rsid w:val="00783770"/>
    <w:rsid w:val="00785A1F"/>
    <w:rsid w:val="007872BD"/>
    <w:rsid w:val="00790AEA"/>
    <w:rsid w:val="007927BF"/>
    <w:rsid w:val="007927D0"/>
    <w:rsid w:val="00793771"/>
    <w:rsid w:val="00793F5A"/>
    <w:rsid w:val="007945D4"/>
    <w:rsid w:val="00794BD3"/>
    <w:rsid w:val="00795529"/>
    <w:rsid w:val="007A034D"/>
    <w:rsid w:val="007A1101"/>
    <w:rsid w:val="007A1EA0"/>
    <w:rsid w:val="007A23C9"/>
    <w:rsid w:val="007A2B54"/>
    <w:rsid w:val="007A3171"/>
    <w:rsid w:val="007A3244"/>
    <w:rsid w:val="007A44C4"/>
    <w:rsid w:val="007A5E26"/>
    <w:rsid w:val="007A64C6"/>
    <w:rsid w:val="007A752F"/>
    <w:rsid w:val="007B1558"/>
    <w:rsid w:val="007B16A4"/>
    <w:rsid w:val="007B1798"/>
    <w:rsid w:val="007B3317"/>
    <w:rsid w:val="007B4497"/>
    <w:rsid w:val="007B5CAC"/>
    <w:rsid w:val="007B63F1"/>
    <w:rsid w:val="007C15BA"/>
    <w:rsid w:val="007C21DD"/>
    <w:rsid w:val="007C2DD5"/>
    <w:rsid w:val="007C32EE"/>
    <w:rsid w:val="007C3D4A"/>
    <w:rsid w:val="007C5343"/>
    <w:rsid w:val="007C5EA3"/>
    <w:rsid w:val="007D00FA"/>
    <w:rsid w:val="007D077E"/>
    <w:rsid w:val="007D07EE"/>
    <w:rsid w:val="007D15D1"/>
    <w:rsid w:val="007D1F11"/>
    <w:rsid w:val="007D29FF"/>
    <w:rsid w:val="007D3659"/>
    <w:rsid w:val="007D37CA"/>
    <w:rsid w:val="007D40CE"/>
    <w:rsid w:val="007D41D5"/>
    <w:rsid w:val="007D5AC9"/>
    <w:rsid w:val="007D7435"/>
    <w:rsid w:val="007D7CD1"/>
    <w:rsid w:val="007E063C"/>
    <w:rsid w:val="007E2470"/>
    <w:rsid w:val="007E250B"/>
    <w:rsid w:val="007E28A6"/>
    <w:rsid w:val="007E3A48"/>
    <w:rsid w:val="007E449D"/>
    <w:rsid w:val="007E527B"/>
    <w:rsid w:val="007E7ED4"/>
    <w:rsid w:val="007F15C0"/>
    <w:rsid w:val="007F1C90"/>
    <w:rsid w:val="007F2028"/>
    <w:rsid w:val="007F2614"/>
    <w:rsid w:val="007F27EB"/>
    <w:rsid w:val="007F2A50"/>
    <w:rsid w:val="007F2B1F"/>
    <w:rsid w:val="007F2CDF"/>
    <w:rsid w:val="007F3430"/>
    <w:rsid w:val="007F3DD1"/>
    <w:rsid w:val="007F4CF1"/>
    <w:rsid w:val="007F4F22"/>
    <w:rsid w:val="007F77ED"/>
    <w:rsid w:val="007F78D2"/>
    <w:rsid w:val="00800076"/>
    <w:rsid w:val="0080218B"/>
    <w:rsid w:val="0080319E"/>
    <w:rsid w:val="008037EA"/>
    <w:rsid w:val="008041E7"/>
    <w:rsid w:val="0080559F"/>
    <w:rsid w:val="00806484"/>
    <w:rsid w:val="00806BFC"/>
    <w:rsid w:val="00807086"/>
    <w:rsid w:val="00807F97"/>
    <w:rsid w:val="00810789"/>
    <w:rsid w:val="0081234D"/>
    <w:rsid w:val="00812BBB"/>
    <w:rsid w:val="00813BFC"/>
    <w:rsid w:val="00814A77"/>
    <w:rsid w:val="00814F7C"/>
    <w:rsid w:val="008155F6"/>
    <w:rsid w:val="0081792A"/>
    <w:rsid w:val="00821D6F"/>
    <w:rsid w:val="008222CD"/>
    <w:rsid w:val="008225A4"/>
    <w:rsid w:val="00823FC0"/>
    <w:rsid w:val="00826110"/>
    <w:rsid w:val="00826465"/>
    <w:rsid w:val="00826FCC"/>
    <w:rsid w:val="0083041D"/>
    <w:rsid w:val="008319DF"/>
    <w:rsid w:val="00832325"/>
    <w:rsid w:val="008333DC"/>
    <w:rsid w:val="0083453E"/>
    <w:rsid w:val="00834D58"/>
    <w:rsid w:val="00835086"/>
    <w:rsid w:val="00835849"/>
    <w:rsid w:val="00835AC8"/>
    <w:rsid w:val="00835C87"/>
    <w:rsid w:val="00836D41"/>
    <w:rsid w:val="0083744D"/>
    <w:rsid w:val="00837992"/>
    <w:rsid w:val="0084212C"/>
    <w:rsid w:val="0084233C"/>
    <w:rsid w:val="00842C15"/>
    <w:rsid w:val="008435EA"/>
    <w:rsid w:val="008445EA"/>
    <w:rsid w:val="00844E95"/>
    <w:rsid w:val="00845506"/>
    <w:rsid w:val="008469A2"/>
    <w:rsid w:val="00847067"/>
    <w:rsid w:val="00847275"/>
    <w:rsid w:val="0085251D"/>
    <w:rsid w:val="00852776"/>
    <w:rsid w:val="008534B7"/>
    <w:rsid w:val="00853F0B"/>
    <w:rsid w:val="00854243"/>
    <w:rsid w:val="00854466"/>
    <w:rsid w:val="00855479"/>
    <w:rsid w:val="00860952"/>
    <w:rsid w:val="00860BAB"/>
    <w:rsid w:val="00860E67"/>
    <w:rsid w:val="00861D9A"/>
    <w:rsid w:val="0086390C"/>
    <w:rsid w:val="008648FD"/>
    <w:rsid w:val="008650C0"/>
    <w:rsid w:val="008658D2"/>
    <w:rsid w:val="0086634E"/>
    <w:rsid w:val="00867B9E"/>
    <w:rsid w:val="00867C77"/>
    <w:rsid w:val="00870259"/>
    <w:rsid w:val="008703D3"/>
    <w:rsid w:val="008708E1"/>
    <w:rsid w:val="008711C5"/>
    <w:rsid w:val="00871395"/>
    <w:rsid w:val="00871426"/>
    <w:rsid w:val="00873F56"/>
    <w:rsid w:val="00875AD4"/>
    <w:rsid w:val="008768C8"/>
    <w:rsid w:val="008779E2"/>
    <w:rsid w:val="008815AA"/>
    <w:rsid w:val="00882067"/>
    <w:rsid w:val="0088379C"/>
    <w:rsid w:val="0088405F"/>
    <w:rsid w:val="00886807"/>
    <w:rsid w:val="00886F6B"/>
    <w:rsid w:val="008874B4"/>
    <w:rsid w:val="00887A09"/>
    <w:rsid w:val="00887A59"/>
    <w:rsid w:val="008908B8"/>
    <w:rsid w:val="00891594"/>
    <w:rsid w:val="0089187A"/>
    <w:rsid w:val="00893EB7"/>
    <w:rsid w:val="008972E1"/>
    <w:rsid w:val="00897E9C"/>
    <w:rsid w:val="008A0059"/>
    <w:rsid w:val="008A201D"/>
    <w:rsid w:val="008A3135"/>
    <w:rsid w:val="008A6B68"/>
    <w:rsid w:val="008B1D05"/>
    <w:rsid w:val="008B222E"/>
    <w:rsid w:val="008B25F6"/>
    <w:rsid w:val="008B2E1E"/>
    <w:rsid w:val="008B44A9"/>
    <w:rsid w:val="008B4B41"/>
    <w:rsid w:val="008B4CC6"/>
    <w:rsid w:val="008B4F49"/>
    <w:rsid w:val="008B5749"/>
    <w:rsid w:val="008B6384"/>
    <w:rsid w:val="008B70B8"/>
    <w:rsid w:val="008B75C5"/>
    <w:rsid w:val="008B773D"/>
    <w:rsid w:val="008B7F20"/>
    <w:rsid w:val="008C1742"/>
    <w:rsid w:val="008C1C57"/>
    <w:rsid w:val="008C2716"/>
    <w:rsid w:val="008C2736"/>
    <w:rsid w:val="008C3D95"/>
    <w:rsid w:val="008D0124"/>
    <w:rsid w:val="008D0771"/>
    <w:rsid w:val="008D1F75"/>
    <w:rsid w:val="008D20C6"/>
    <w:rsid w:val="008D25B6"/>
    <w:rsid w:val="008D4F86"/>
    <w:rsid w:val="008D50AB"/>
    <w:rsid w:val="008D5396"/>
    <w:rsid w:val="008D55B4"/>
    <w:rsid w:val="008D58A5"/>
    <w:rsid w:val="008D6FE0"/>
    <w:rsid w:val="008D734C"/>
    <w:rsid w:val="008E2006"/>
    <w:rsid w:val="008E2849"/>
    <w:rsid w:val="008E31CE"/>
    <w:rsid w:val="008E3F1E"/>
    <w:rsid w:val="008E53BA"/>
    <w:rsid w:val="008E5B41"/>
    <w:rsid w:val="008E6815"/>
    <w:rsid w:val="008E7D92"/>
    <w:rsid w:val="008F01E6"/>
    <w:rsid w:val="008F0F68"/>
    <w:rsid w:val="008F2BEF"/>
    <w:rsid w:val="008F3536"/>
    <w:rsid w:val="008F4712"/>
    <w:rsid w:val="008F7095"/>
    <w:rsid w:val="008F7AC6"/>
    <w:rsid w:val="0090089A"/>
    <w:rsid w:val="00900EB3"/>
    <w:rsid w:val="009014CB"/>
    <w:rsid w:val="009020BB"/>
    <w:rsid w:val="00902584"/>
    <w:rsid w:val="00903261"/>
    <w:rsid w:val="00905E27"/>
    <w:rsid w:val="009062F0"/>
    <w:rsid w:val="009076B4"/>
    <w:rsid w:val="009078C5"/>
    <w:rsid w:val="00910096"/>
    <w:rsid w:val="00910131"/>
    <w:rsid w:val="009101B4"/>
    <w:rsid w:val="00910E19"/>
    <w:rsid w:val="009114C0"/>
    <w:rsid w:val="0091419F"/>
    <w:rsid w:val="009148AD"/>
    <w:rsid w:val="00915562"/>
    <w:rsid w:val="00921620"/>
    <w:rsid w:val="00921E6B"/>
    <w:rsid w:val="00922DB7"/>
    <w:rsid w:val="00923558"/>
    <w:rsid w:val="00923C6A"/>
    <w:rsid w:val="009252BF"/>
    <w:rsid w:val="00925934"/>
    <w:rsid w:val="009306C7"/>
    <w:rsid w:val="00930886"/>
    <w:rsid w:val="0093144F"/>
    <w:rsid w:val="00931A5B"/>
    <w:rsid w:val="009326F1"/>
    <w:rsid w:val="0093630C"/>
    <w:rsid w:val="00940AB2"/>
    <w:rsid w:val="00940E26"/>
    <w:rsid w:val="00941886"/>
    <w:rsid w:val="00941B6B"/>
    <w:rsid w:val="0094253E"/>
    <w:rsid w:val="009431FB"/>
    <w:rsid w:val="00943D7C"/>
    <w:rsid w:val="00944925"/>
    <w:rsid w:val="00945504"/>
    <w:rsid w:val="00946518"/>
    <w:rsid w:val="00946738"/>
    <w:rsid w:val="00946DC7"/>
    <w:rsid w:val="00947BA0"/>
    <w:rsid w:val="009508A7"/>
    <w:rsid w:val="00951164"/>
    <w:rsid w:val="00951862"/>
    <w:rsid w:val="00952406"/>
    <w:rsid w:val="00953B28"/>
    <w:rsid w:val="00955A2A"/>
    <w:rsid w:val="00956E13"/>
    <w:rsid w:val="00961D00"/>
    <w:rsid w:val="009629EC"/>
    <w:rsid w:val="009647A4"/>
    <w:rsid w:val="00964AED"/>
    <w:rsid w:val="00966CC8"/>
    <w:rsid w:val="00966E35"/>
    <w:rsid w:val="009701B0"/>
    <w:rsid w:val="00970FD8"/>
    <w:rsid w:val="009714A3"/>
    <w:rsid w:val="009715F6"/>
    <w:rsid w:val="00971C07"/>
    <w:rsid w:val="00973532"/>
    <w:rsid w:val="009744C7"/>
    <w:rsid w:val="00975701"/>
    <w:rsid w:val="009811F2"/>
    <w:rsid w:val="00981A46"/>
    <w:rsid w:val="00991319"/>
    <w:rsid w:val="00992931"/>
    <w:rsid w:val="00992A77"/>
    <w:rsid w:val="009934C9"/>
    <w:rsid w:val="0099350D"/>
    <w:rsid w:val="009936B7"/>
    <w:rsid w:val="00994E62"/>
    <w:rsid w:val="00995FE2"/>
    <w:rsid w:val="009966AB"/>
    <w:rsid w:val="00996B2B"/>
    <w:rsid w:val="00997BF1"/>
    <w:rsid w:val="009A0460"/>
    <w:rsid w:val="009A2CA7"/>
    <w:rsid w:val="009A41A0"/>
    <w:rsid w:val="009A48C0"/>
    <w:rsid w:val="009A5718"/>
    <w:rsid w:val="009A593C"/>
    <w:rsid w:val="009A5C1F"/>
    <w:rsid w:val="009A5E04"/>
    <w:rsid w:val="009B1C13"/>
    <w:rsid w:val="009B1C65"/>
    <w:rsid w:val="009B1CA2"/>
    <w:rsid w:val="009B28D2"/>
    <w:rsid w:val="009B2B84"/>
    <w:rsid w:val="009B40D2"/>
    <w:rsid w:val="009B4788"/>
    <w:rsid w:val="009B4A3E"/>
    <w:rsid w:val="009B52F1"/>
    <w:rsid w:val="009B7C48"/>
    <w:rsid w:val="009B7F9B"/>
    <w:rsid w:val="009C0418"/>
    <w:rsid w:val="009C13A8"/>
    <w:rsid w:val="009C2406"/>
    <w:rsid w:val="009C3642"/>
    <w:rsid w:val="009C3EB5"/>
    <w:rsid w:val="009C4A7C"/>
    <w:rsid w:val="009C5F3C"/>
    <w:rsid w:val="009C7B9B"/>
    <w:rsid w:val="009D020A"/>
    <w:rsid w:val="009D0975"/>
    <w:rsid w:val="009D14FE"/>
    <w:rsid w:val="009D3827"/>
    <w:rsid w:val="009D396D"/>
    <w:rsid w:val="009D46B3"/>
    <w:rsid w:val="009D46FC"/>
    <w:rsid w:val="009D57EB"/>
    <w:rsid w:val="009D588B"/>
    <w:rsid w:val="009D68EA"/>
    <w:rsid w:val="009D73CC"/>
    <w:rsid w:val="009D7F93"/>
    <w:rsid w:val="009E0911"/>
    <w:rsid w:val="009E0B0A"/>
    <w:rsid w:val="009E14C0"/>
    <w:rsid w:val="009E35B5"/>
    <w:rsid w:val="009E384E"/>
    <w:rsid w:val="009E550D"/>
    <w:rsid w:val="009E5EAD"/>
    <w:rsid w:val="009E602C"/>
    <w:rsid w:val="009E6836"/>
    <w:rsid w:val="009E6BE9"/>
    <w:rsid w:val="009E6FCA"/>
    <w:rsid w:val="009E7E9D"/>
    <w:rsid w:val="009F00C5"/>
    <w:rsid w:val="009F01B8"/>
    <w:rsid w:val="009F052E"/>
    <w:rsid w:val="009F16EA"/>
    <w:rsid w:val="009F2CB8"/>
    <w:rsid w:val="009F2E9A"/>
    <w:rsid w:val="009F34BF"/>
    <w:rsid w:val="009F5069"/>
    <w:rsid w:val="009F5320"/>
    <w:rsid w:val="009F72EC"/>
    <w:rsid w:val="009F759F"/>
    <w:rsid w:val="00A00FEF"/>
    <w:rsid w:val="00A01E0B"/>
    <w:rsid w:val="00A02438"/>
    <w:rsid w:val="00A03280"/>
    <w:rsid w:val="00A03C77"/>
    <w:rsid w:val="00A04AF2"/>
    <w:rsid w:val="00A06347"/>
    <w:rsid w:val="00A063D2"/>
    <w:rsid w:val="00A0698E"/>
    <w:rsid w:val="00A0793E"/>
    <w:rsid w:val="00A11EC6"/>
    <w:rsid w:val="00A121BC"/>
    <w:rsid w:val="00A151F3"/>
    <w:rsid w:val="00A15902"/>
    <w:rsid w:val="00A1598A"/>
    <w:rsid w:val="00A17A6F"/>
    <w:rsid w:val="00A17EAD"/>
    <w:rsid w:val="00A2079A"/>
    <w:rsid w:val="00A20894"/>
    <w:rsid w:val="00A20C5B"/>
    <w:rsid w:val="00A212F4"/>
    <w:rsid w:val="00A21BB8"/>
    <w:rsid w:val="00A22385"/>
    <w:rsid w:val="00A229CA"/>
    <w:rsid w:val="00A22B3E"/>
    <w:rsid w:val="00A25BA7"/>
    <w:rsid w:val="00A26131"/>
    <w:rsid w:val="00A266EE"/>
    <w:rsid w:val="00A26920"/>
    <w:rsid w:val="00A26C8C"/>
    <w:rsid w:val="00A30EF6"/>
    <w:rsid w:val="00A310AC"/>
    <w:rsid w:val="00A31AB1"/>
    <w:rsid w:val="00A32E93"/>
    <w:rsid w:val="00A3570F"/>
    <w:rsid w:val="00A35A2A"/>
    <w:rsid w:val="00A36A3F"/>
    <w:rsid w:val="00A4010E"/>
    <w:rsid w:val="00A406DA"/>
    <w:rsid w:val="00A40B7B"/>
    <w:rsid w:val="00A41BDC"/>
    <w:rsid w:val="00A41D8A"/>
    <w:rsid w:val="00A428D4"/>
    <w:rsid w:val="00A434DF"/>
    <w:rsid w:val="00A453DB"/>
    <w:rsid w:val="00A456B6"/>
    <w:rsid w:val="00A50543"/>
    <w:rsid w:val="00A5170F"/>
    <w:rsid w:val="00A52BF5"/>
    <w:rsid w:val="00A53C58"/>
    <w:rsid w:val="00A53D07"/>
    <w:rsid w:val="00A5563F"/>
    <w:rsid w:val="00A558C1"/>
    <w:rsid w:val="00A57249"/>
    <w:rsid w:val="00A574EB"/>
    <w:rsid w:val="00A60BD7"/>
    <w:rsid w:val="00A6285C"/>
    <w:rsid w:val="00A62B85"/>
    <w:rsid w:val="00A62D94"/>
    <w:rsid w:val="00A648AE"/>
    <w:rsid w:val="00A656CE"/>
    <w:rsid w:val="00A66D21"/>
    <w:rsid w:val="00A70C0E"/>
    <w:rsid w:val="00A7100C"/>
    <w:rsid w:val="00A73071"/>
    <w:rsid w:val="00A7325A"/>
    <w:rsid w:val="00A73486"/>
    <w:rsid w:val="00A750B2"/>
    <w:rsid w:val="00A756E8"/>
    <w:rsid w:val="00A7576D"/>
    <w:rsid w:val="00A75D41"/>
    <w:rsid w:val="00A761CF"/>
    <w:rsid w:val="00A7671A"/>
    <w:rsid w:val="00A76724"/>
    <w:rsid w:val="00A77E6E"/>
    <w:rsid w:val="00A8163B"/>
    <w:rsid w:val="00A81A33"/>
    <w:rsid w:val="00A81BA5"/>
    <w:rsid w:val="00A8284C"/>
    <w:rsid w:val="00A8300B"/>
    <w:rsid w:val="00A83035"/>
    <w:rsid w:val="00A8351C"/>
    <w:rsid w:val="00A848A2"/>
    <w:rsid w:val="00A849A5"/>
    <w:rsid w:val="00A8530A"/>
    <w:rsid w:val="00A8633B"/>
    <w:rsid w:val="00A86E6E"/>
    <w:rsid w:val="00A86FB6"/>
    <w:rsid w:val="00A8720E"/>
    <w:rsid w:val="00A8755D"/>
    <w:rsid w:val="00A876F0"/>
    <w:rsid w:val="00A90659"/>
    <w:rsid w:val="00A9079A"/>
    <w:rsid w:val="00A9446C"/>
    <w:rsid w:val="00A94D00"/>
    <w:rsid w:val="00A954D7"/>
    <w:rsid w:val="00A96D36"/>
    <w:rsid w:val="00A97AA3"/>
    <w:rsid w:val="00AA0BB2"/>
    <w:rsid w:val="00AA1554"/>
    <w:rsid w:val="00AA18C2"/>
    <w:rsid w:val="00AA4039"/>
    <w:rsid w:val="00AA5B33"/>
    <w:rsid w:val="00AA62CB"/>
    <w:rsid w:val="00AB402E"/>
    <w:rsid w:val="00AB5134"/>
    <w:rsid w:val="00AB61F1"/>
    <w:rsid w:val="00AB71E5"/>
    <w:rsid w:val="00AB75E4"/>
    <w:rsid w:val="00AC0149"/>
    <w:rsid w:val="00AC0AF5"/>
    <w:rsid w:val="00AC0B00"/>
    <w:rsid w:val="00AC0F4C"/>
    <w:rsid w:val="00AC1434"/>
    <w:rsid w:val="00AC18CA"/>
    <w:rsid w:val="00AC20FD"/>
    <w:rsid w:val="00AC3DB3"/>
    <w:rsid w:val="00AC4782"/>
    <w:rsid w:val="00AC4C2D"/>
    <w:rsid w:val="00AC6A2D"/>
    <w:rsid w:val="00AC7A81"/>
    <w:rsid w:val="00AC7DA8"/>
    <w:rsid w:val="00AD0340"/>
    <w:rsid w:val="00AD05A4"/>
    <w:rsid w:val="00AD0C38"/>
    <w:rsid w:val="00AD223B"/>
    <w:rsid w:val="00AD2C21"/>
    <w:rsid w:val="00AD439D"/>
    <w:rsid w:val="00AD4A4E"/>
    <w:rsid w:val="00AD5652"/>
    <w:rsid w:val="00AD5737"/>
    <w:rsid w:val="00AD6294"/>
    <w:rsid w:val="00AE0CD4"/>
    <w:rsid w:val="00AE1829"/>
    <w:rsid w:val="00AE1B27"/>
    <w:rsid w:val="00AE2A9E"/>
    <w:rsid w:val="00AE2DDE"/>
    <w:rsid w:val="00AE318B"/>
    <w:rsid w:val="00AE727F"/>
    <w:rsid w:val="00AF1E1F"/>
    <w:rsid w:val="00AF2A40"/>
    <w:rsid w:val="00AF3CA6"/>
    <w:rsid w:val="00AF592B"/>
    <w:rsid w:val="00AF5C3A"/>
    <w:rsid w:val="00AF5FAF"/>
    <w:rsid w:val="00AF68C4"/>
    <w:rsid w:val="00AF7571"/>
    <w:rsid w:val="00B002AD"/>
    <w:rsid w:val="00B009FF"/>
    <w:rsid w:val="00B00A02"/>
    <w:rsid w:val="00B01933"/>
    <w:rsid w:val="00B025E4"/>
    <w:rsid w:val="00B04207"/>
    <w:rsid w:val="00B04376"/>
    <w:rsid w:val="00B06DAD"/>
    <w:rsid w:val="00B1119D"/>
    <w:rsid w:val="00B11254"/>
    <w:rsid w:val="00B11683"/>
    <w:rsid w:val="00B14133"/>
    <w:rsid w:val="00B1601B"/>
    <w:rsid w:val="00B17219"/>
    <w:rsid w:val="00B1725A"/>
    <w:rsid w:val="00B174F7"/>
    <w:rsid w:val="00B17A13"/>
    <w:rsid w:val="00B17B08"/>
    <w:rsid w:val="00B17CEA"/>
    <w:rsid w:val="00B20A30"/>
    <w:rsid w:val="00B210D9"/>
    <w:rsid w:val="00B21459"/>
    <w:rsid w:val="00B214BB"/>
    <w:rsid w:val="00B2156E"/>
    <w:rsid w:val="00B216B1"/>
    <w:rsid w:val="00B2279F"/>
    <w:rsid w:val="00B22911"/>
    <w:rsid w:val="00B2317D"/>
    <w:rsid w:val="00B2515E"/>
    <w:rsid w:val="00B25470"/>
    <w:rsid w:val="00B2641C"/>
    <w:rsid w:val="00B27AC2"/>
    <w:rsid w:val="00B30768"/>
    <w:rsid w:val="00B3107B"/>
    <w:rsid w:val="00B31228"/>
    <w:rsid w:val="00B33C22"/>
    <w:rsid w:val="00B345B6"/>
    <w:rsid w:val="00B346B3"/>
    <w:rsid w:val="00B36AD4"/>
    <w:rsid w:val="00B36C4D"/>
    <w:rsid w:val="00B4133D"/>
    <w:rsid w:val="00B41841"/>
    <w:rsid w:val="00B418B4"/>
    <w:rsid w:val="00B42C83"/>
    <w:rsid w:val="00B445FB"/>
    <w:rsid w:val="00B47BA5"/>
    <w:rsid w:val="00B501D5"/>
    <w:rsid w:val="00B52345"/>
    <w:rsid w:val="00B540DC"/>
    <w:rsid w:val="00B54677"/>
    <w:rsid w:val="00B558E7"/>
    <w:rsid w:val="00B559FA"/>
    <w:rsid w:val="00B55A07"/>
    <w:rsid w:val="00B55F56"/>
    <w:rsid w:val="00B5640C"/>
    <w:rsid w:val="00B5789E"/>
    <w:rsid w:val="00B62047"/>
    <w:rsid w:val="00B63AD9"/>
    <w:rsid w:val="00B66B2C"/>
    <w:rsid w:val="00B707B2"/>
    <w:rsid w:val="00B70D48"/>
    <w:rsid w:val="00B712A3"/>
    <w:rsid w:val="00B71BF5"/>
    <w:rsid w:val="00B738C5"/>
    <w:rsid w:val="00B73D75"/>
    <w:rsid w:val="00B74666"/>
    <w:rsid w:val="00B746F9"/>
    <w:rsid w:val="00B74E4B"/>
    <w:rsid w:val="00B77266"/>
    <w:rsid w:val="00B7739F"/>
    <w:rsid w:val="00B80C84"/>
    <w:rsid w:val="00B82696"/>
    <w:rsid w:val="00B83336"/>
    <w:rsid w:val="00B856A8"/>
    <w:rsid w:val="00B85816"/>
    <w:rsid w:val="00B85999"/>
    <w:rsid w:val="00B86B86"/>
    <w:rsid w:val="00B87937"/>
    <w:rsid w:val="00B913AC"/>
    <w:rsid w:val="00B93900"/>
    <w:rsid w:val="00B94F2E"/>
    <w:rsid w:val="00B95B1C"/>
    <w:rsid w:val="00B960F0"/>
    <w:rsid w:val="00B96706"/>
    <w:rsid w:val="00B96A15"/>
    <w:rsid w:val="00B96B2F"/>
    <w:rsid w:val="00B96DE9"/>
    <w:rsid w:val="00B9767F"/>
    <w:rsid w:val="00B978C2"/>
    <w:rsid w:val="00B978F5"/>
    <w:rsid w:val="00BA20B5"/>
    <w:rsid w:val="00BA3C43"/>
    <w:rsid w:val="00BA3E38"/>
    <w:rsid w:val="00BA565A"/>
    <w:rsid w:val="00BA730F"/>
    <w:rsid w:val="00BA7336"/>
    <w:rsid w:val="00BA7B0E"/>
    <w:rsid w:val="00BB05C2"/>
    <w:rsid w:val="00BB091C"/>
    <w:rsid w:val="00BB0951"/>
    <w:rsid w:val="00BB1A51"/>
    <w:rsid w:val="00BB220D"/>
    <w:rsid w:val="00BB2F74"/>
    <w:rsid w:val="00BB363C"/>
    <w:rsid w:val="00BB5630"/>
    <w:rsid w:val="00BB6B62"/>
    <w:rsid w:val="00BB6C50"/>
    <w:rsid w:val="00BB790D"/>
    <w:rsid w:val="00BC146F"/>
    <w:rsid w:val="00BC1C54"/>
    <w:rsid w:val="00BC242A"/>
    <w:rsid w:val="00BC28C2"/>
    <w:rsid w:val="00BC31A0"/>
    <w:rsid w:val="00BC3511"/>
    <w:rsid w:val="00BC3E17"/>
    <w:rsid w:val="00BC4F73"/>
    <w:rsid w:val="00BC6F8B"/>
    <w:rsid w:val="00BC7D96"/>
    <w:rsid w:val="00BC7EEF"/>
    <w:rsid w:val="00BD0E83"/>
    <w:rsid w:val="00BD292C"/>
    <w:rsid w:val="00BD3507"/>
    <w:rsid w:val="00BD4C73"/>
    <w:rsid w:val="00BD50C6"/>
    <w:rsid w:val="00BD532B"/>
    <w:rsid w:val="00BD635C"/>
    <w:rsid w:val="00BD6D47"/>
    <w:rsid w:val="00BE0089"/>
    <w:rsid w:val="00BE0905"/>
    <w:rsid w:val="00BE1283"/>
    <w:rsid w:val="00BE2054"/>
    <w:rsid w:val="00BE4DCD"/>
    <w:rsid w:val="00BE4F30"/>
    <w:rsid w:val="00BE6A43"/>
    <w:rsid w:val="00BE71B5"/>
    <w:rsid w:val="00BE7DBC"/>
    <w:rsid w:val="00BF0044"/>
    <w:rsid w:val="00BF1529"/>
    <w:rsid w:val="00BF393F"/>
    <w:rsid w:val="00BF3EFD"/>
    <w:rsid w:val="00BF3FDC"/>
    <w:rsid w:val="00BF577A"/>
    <w:rsid w:val="00BF5E5A"/>
    <w:rsid w:val="00BF6201"/>
    <w:rsid w:val="00BF70E0"/>
    <w:rsid w:val="00BF7435"/>
    <w:rsid w:val="00BF7DE2"/>
    <w:rsid w:val="00BF7EB9"/>
    <w:rsid w:val="00C02181"/>
    <w:rsid w:val="00C026A2"/>
    <w:rsid w:val="00C026F9"/>
    <w:rsid w:val="00C02F74"/>
    <w:rsid w:val="00C0474F"/>
    <w:rsid w:val="00C056A1"/>
    <w:rsid w:val="00C06FEF"/>
    <w:rsid w:val="00C078D5"/>
    <w:rsid w:val="00C07ED2"/>
    <w:rsid w:val="00C1141D"/>
    <w:rsid w:val="00C145FF"/>
    <w:rsid w:val="00C17A0A"/>
    <w:rsid w:val="00C218C6"/>
    <w:rsid w:val="00C22285"/>
    <w:rsid w:val="00C229CB"/>
    <w:rsid w:val="00C23570"/>
    <w:rsid w:val="00C236D1"/>
    <w:rsid w:val="00C23875"/>
    <w:rsid w:val="00C24063"/>
    <w:rsid w:val="00C25BBE"/>
    <w:rsid w:val="00C312BB"/>
    <w:rsid w:val="00C312C1"/>
    <w:rsid w:val="00C31E25"/>
    <w:rsid w:val="00C328AF"/>
    <w:rsid w:val="00C33252"/>
    <w:rsid w:val="00C3469D"/>
    <w:rsid w:val="00C34725"/>
    <w:rsid w:val="00C34CDF"/>
    <w:rsid w:val="00C350DC"/>
    <w:rsid w:val="00C350E7"/>
    <w:rsid w:val="00C354DA"/>
    <w:rsid w:val="00C36DA0"/>
    <w:rsid w:val="00C371CE"/>
    <w:rsid w:val="00C37367"/>
    <w:rsid w:val="00C37C3F"/>
    <w:rsid w:val="00C37D66"/>
    <w:rsid w:val="00C37DD6"/>
    <w:rsid w:val="00C4116F"/>
    <w:rsid w:val="00C412E6"/>
    <w:rsid w:val="00C41B4A"/>
    <w:rsid w:val="00C420C9"/>
    <w:rsid w:val="00C43962"/>
    <w:rsid w:val="00C451CD"/>
    <w:rsid w:val="00C45367"/>
    <w:rsid w:val="00C4641C"/>
    <w:rsid w:val="00C47FBA"/>
    <w:rsid w:val="00C507DA"/>
    <w:rsid w:val="00C51102"/>
    <w:rsid w:val="00C52CF0"/>
    <w:rsid w:val="00C52D7F"/>
    <w:rsid w:val="00C530AD"/>
    <w:rsid w:val="00C53504"/>
    <w:rsid w:val="00C555F6"/>
    <w:rsid w:val="00C55BD1"/>
    <w:rsid w:val="00C57B01"/>
    <w:rsid w:val="00C623AE"/>
    <w:rsid w:val="00C63AFE"/>
    <w:rsid w:val="00C63B4E"/>
    <w:rsid w:val="00C64CDC"/>
    <w:rsid w:val="00C65616"/>
    <w:rsid w:val="00C66D46"/>
    <w:rsid w:val="00C678D8"/>
    <w:rsid w:val="00C711F9"/>
    <w:rsid w:val="00C713F9"/>
    <w:rsid w:val="00C72E29"/>
    <w:rsid w:val="00C736FA"/>
    <w:rsid w:val="00C74226"/>
    <w:rsid w:val="00C7443F"/>
    <w:rsid w:val="00C747D2"/>
    <w:rsid w:val="00C74D39"/>
    <w:rsid w:val="00C771C3"/>
    <w:rsid w:val="00C774C8"/>
    <w:rsid w:val="00C80117"/>
    <w:rsid w:val="00C809AB"/>
    <w:rsid w:val="00C822D8"/>
    <w:rsid w:val="00C83E06"/>
    <w:rsid w:val="00C8763A"/>
    <w:rsid w:val="00C87731"/>
    <w:rsid w:val="00C90943"/>
    <w:rsid w:val="00C93220"/>
    <w:rsid w:val="00C947C8"/>
    <w:rsid w:val="00C952E3"/>
    <w:rsid w:val="00C95960"/>
    <w:rsid w:val="00C97EC3"/>
    <w:rsid w:val="00CA050C"/>
    <w:rsid w:val="00CA0FE7"/>
    <w:rsid w:val="00CA37D7"/>
    <w:rsid w:val="00CA4042"/>
    <w:rsid w:val="00CA4573"/>
    <w:rsid w:val="00CA4E52"/>
    <w:rsid w:val="00CA606B"/>
    <w:rsid w:val="00CA69FE"/>
    <w:rsid w:val="00CB0EBD"/>
    <w:rsid w:val="00CB1EA0"/>
    <w:rsid w:val="00CB2C1D"/>
    <w:rsid w:val="00CB2FA9"/>
    <w:rsid w:val="00CB38FE"/>
    <w:rsid w:val="00CB420A"/>
    <w:rsid w:val="00CB4E2F"/>
    <w:rsid w:val="00CB6226"/>
    <w:rsid w:val="00CB6827"/>
    <w:rsid w:val="00CB7409"/>
    <w:rsid w:val="00CB7C97"/>
    <w:rsid w:val="00CC18E1"/>
    <w:rsid w:val="00CC254E"/>
    <w:rsid w:val="00CC4170"/>
    <w:rsid w:val="00CC678E"/>
    <w:rsid w:val="00CC7AEB"/>
    <w:rsid w:val="00CC7FF6"/>
    <w:rsid w:val="00CD054C"/>
    <w:rsid w:val="00CD16B9"/>
    <w:rsid w:val="00CD171C"/>
    <w:rsid w:val="00CD199A"/>
    <w:rsid w:val="00CD1A26"/>
    <w:rsid w:val="00CD21CA"/>
    <w:rsid w:val="00CD37F2"/>
    <w:rsid w:val="00CD388F"/>
    <w:rsid w:val="00CD48BA"/>
    <w:rsid w:val="00CD5EFB"/>
    <w:rsid w:val="00CD60A0"/>
    <w:rsid w:val="00CD6820"/>
    <w:rsid w:val="00CD7888"/>
    <w:rsid w:val="00CE099A"/>
    <w:rsid w:val="00CE2875"/>
    <w:rsid w:val="00CE2B86"/>
    <w:rsid w:val="00CE2BF5"/>
    <w:rsid w:val="00CE2FFA"/>
    <w:rsid w:val="00CE49C9"/>
    <w:rsid w:val="00CE5FC1"/>
    <w:rsid w:val="00CE6CCF"/>
    <w:rsid w:val="00CE6FB3"/>
    <w:rsid w:val="00CE7DE3"/>
    <w:rsid w:val="00CF0617"/>
    <w:rsid w:val="00CF10CC"/>
    <w:rsid w:val="00CF355A"/>
    <w:rsid w:val="00CF35E7"/>
    <w:rsid w:val="00CF4006"/>
    <w:rsid w:val="00CF4B6E"/>
    <w:rsid w:val="00CF59EC"/>
    <w:rsid w:val="00CF5B65"/>
    <w:rsid w:val="00CF6B8D"/>
    <w:rsid w:val="00CF6CF4"/>
    <w:rsid w:val="00CF7EC1"/>
    <w:rsid w:val="00D005B0"/>
    <w:rsid w:val="00D01CAE"/>
    <w:rsid w:val="00D03431"/>
    <w:rsid w:val="00D05447"/>
    <w:rsid w:val="00D055AA"/>
    <w:rsid w:val="00D06466"/>
    <w:rsid w:val="00D10E26"/>
    <w:rsid w:val="00D111CE"/>
    <w:rsid w:val="00D11940"/>
    <w:rsid w:val="00D11C14"/>
    <w:rsid w:val="00D12CC8"/>
    <w:rsid w:val="00D134F2"/>
    <w:rsid w:val="00D13FB1"/>
    <w:rsid w:val="00D150AE"/>
    <w:rsid w:val="00D15CD3"/>
    <w:rsid w:val="00D17963"/>
    <w:rsid w:val="00D20462"/>
    <w:rsid w:val="00D2116D"/>
    <w:rsid w:val="00D21724"/>
    <w:rsid w:val="00D233B3"/>
    <w:rsid w:val="00D234F6"/>
    <w:rsid w:val="00D244BF"/>
    <w:rsid w:val="00D24525"/>
    <w:rsid w:val="00D247DE"/>
    <w:rsid w:val="00D24F9A"/>
    <w:rsid w:val="00D30DB1"/>
    <w:rsid w:val="00D31E21"/>
    <w:rsid w:val="00D328B7"/>
    <w:rsid w:val="00D33317"/>
    <w:rsid w:val="00D3507D"/>
    <w:rsid w:val="00D35A47"/>
    <w:rsid w:val="00D3628D"/>
    <w:rsid w:val="00D367FA"/>
    <w:rsid w:val="00D376D6"/>
    <w:rsid w:val="00D37756"/>
    <w:rsid w:val="00D3796F"/>
    <w:rsid w:val="00D37AA6"/>
    <w:rsid w:val="00D41600"/>
    <w:rsid w:val="00D420B2"/>
    <w:rsid w:val="00D4231A"/>
    <w:rsid w:val="00D42F56"/>
    <w:rsid w:val="00D431D6"/>
    <w:rsid w:val="00D43533"/>
    <w:rsid w:val="00D441BA"/>
    <w:rsid w:val="00D45D17"/>
    <w:rsid w:val="00D462EC"/>
    <w:rsid w:val="00D4789A"/>
    <w:rsid w:val="00D478B5"/>
    <w:rsid w:val="00D50859"/>
    <w:rsid w:val="00D52562"/>
    <w:rsid w:val="00D5345B"/>
    <w:rsid w:val="00D567BE"/>
    <w:rsid w:val="00D571BB"/>
    <w:rsid w:val="00D57B40"/>
    <w:rsid w:val="00D61334"/>
    <w:rsid w:val="00D61CD1"/>
    <w:rsid w:val="00D625C9"/>
    <w:rsid w:val="00D63083"/>
    <w:rsid w:val="00D63256"/>
    <w:rsid w:val="00D635D9"/>
    <w:rsid w:val="00D636B2"/>
    <w:rsid w:val="00D63964"/>
    <w:rsid w:val="00D63C22"/>
    <w:rsid w:val="00D63C4E"/>
    <w:rsid w:val="00D63D7D"/>
    <w:rsid w:val="00D64AD0"/>
    <w:rsid w:val="00D651A2"/>
    <w:rsid w:val="00D65413"/>
    <w:rsid w:val="00D6786C"/>
    <w:rsid w:val="00D718CF"/>
    <w:rsid w:val="00D71BB0"/>
    <w:rsid w:val="00D73A3A"/>
    <w:rsid w:val="00D778DB"/>
    <w:rsid w:val="00D779CB"/>
    <w:rsid w:val="00D805AF"/>
    <w:rsid w:val="00D81BDB"/>
    <w:rsid w:val="00D8285D"/>
    <w:rsid w:val="00D82C05"/>
    <w:rsid w:val="00D834B2"/>
    <w:rsid w:val="00D835DE"/>
    <w:rsid w:val="00D8367A"/>
    <w:rsid w:val="00D84646"/>
    <w:rsid w:val="00D863BA"/>
    <w:rsid w:val="00D86DA0"/>
    <w:rsid w:val="00D87B32"/>
    <w:rsid w:val="00D915C7"/>
    <w:rsid w:val="00D91DEA"/>
    <w:rsid w:val="00D93278"/>
    <w:rsid w:val="00D933ED"/>
    <w:rsid w:val="00D93C34"/>
    <w:rsid w:val="00D947E6"/>
    <w:rsid w:val="00D961BF"/>
    <w:rsid w:val="00D96600"/>
    <w:rsid w:val="00D96C9D"/>
    <w:rsid w:val="00D97003"/>
    <w:rsid w:val="00D975F5"/>
    <w:rsid w:val="00DA0285"/>
    <w:rsid w:val="00DA1E16"/>
    <w:rsid w:val="00DA25E4"/>
    <w:rsid w:val="00DA2ADF"/>
    <w:rsid w:val="00DA38C1"/>
    <w:rsid w:val="00DA63E9"/>
    <w:rsid w:val="00DA6A5A"/>
    <w:rsid w:val="00DA7335"/>
    <w:rsid w:val="00DA79FB"/>
    <w:rsid w:val="00DB00AB"/>
    <w:rsid w:val="00DB1DC1"/>
    <w:rsid w:val="00DB1E34"/>
    <w:rsid w:val="00DB2859"/>
    <w:rsid w:val="00DB4CB7"/>
    <w:rsid w:val="00DB6D80"/>
    <w:rsid w:val="00DB7F50"/>
    <w:rsid w:val="00DC07CC"/>
    <w:rsid w:val="00DC0851"/>
    <w:rsid w:val="00DC0D4C"/>
    <w:rsid w:val="00DC14E4"/>
    <w:rsid w:val="00DC15B4"/>
    <w:rsid w:val="00DC1DBE"/>
    <w:rsid w:val="00DC2267"/>
    <w:rsid w:val="00DC36F0"/>
    <w:rsid w:val="00DC4C8D"/>
    <w:rsid w:val="00DC56ED"/>
    <w:rsid w:val="00DC5D8D"/>
    <w:rsid w:val="00DC6A4C"/>
    <w:rsid w:val="00DD1578"/>
    <w:rsid w:val="00DD1B14"/>
    <w:rsid w:val="00DD1BF7"/>
    <w:rsid w:val="00DD1D28"/>
    <w:rsid w:val="00DD1FF6"/>
    <w:rsid w:val="00DD22AF"/>
    <w:rsid w:val="00DD57BB"/>
    <w:rsid w:val="00DD731E"/>
    <w:rsid w:val="00DD7E44"/>
    <w:rsid w:val="00DE1613"/>
    <w:rsid w:val="00DE1BE2"/>
    <w:rsid w:val="00DE2867"/>
    <w:rsid w:val="00DE343B"/>
    <w:rsid w:val="00DE36B3"/>
    <w:rsid w:val="00DE3922"/>
    <w:rsid w:val="00DE42E8"/>
    <w:rsid w:val="00DE4DA9"/>
    <w:rsid w:val="00DE6529"/>
    <w:rsid w:val="00DE6E92"/>
    <w:rsid w:val="00DF4007"/>
    <w:rsid w:val="00DF440D"/>
    <w:rsid w:val="00DF4D3B"/>
    <w:rsid w:val="00DF5FE1"/>
    <w:rsid w:val="00DF6DF6"/>
    <w:rsid w:val="00DF74F1"/>
    <w:rsid w:val="00E00D08"/>
    <w:rsid w:val="00E00F59"/>
    <w:rsid w:val="00E0110A"/>
    <w:rsid w:val="00E0264D"/>
    <w:rsid w:val="00E031DB"/>
    <w:rsid w:val="00E03357"/>
    <w:rsid w:val="00E03E0C"/>
    <w:rsid w:val="00E046F2"/>
    <w:rsid w:val="00E06D2A"/>
    <w:rsid w:val="00E10F7E"/>
    <w:rsid w:val="00E11DDC"/>
    <w:rsid w:val="00E1210D"/>
    <w:rsid w:val="00E12740"/>
    <w:rsid w:val="00E12851"/>
    <w:rsid w:val="00E129EF"/>
    <w:rsid w:val="00E1305B"/>
    <w:rsid w:val="00E134BE"/>
    <w:rsid w:val="00E13A0C"/>
    <w:rsid w:val="00E150F1"/>
    <w:rsid w:val="00E153D0"/>
    <w:rsid w:val="00E15A2E"/>
    <w:rsid w:val="00E15A90"/>
    <w:rsid w:val="00E164C2"/>
    <w:rsid w:val="00E205E4"/>
    <w:rsid w:val="00E21B02"/>
    <w:rsid w:val="00E21C78"/>
    <w:rsid w:val="00E2369A"/>
    <w:rsid w:val="00E24820"/>
    <w:rsid w:val="00E25176"/>
    <w:rsid w:val="00E257EC"/>
    <w:rsid w:val="00E25D76"/>
    <w:rsid w:val="00E30290"/>
    <w:rsid w:val="00E30B0F"/>
    <w:rsid w:val="00E31C74"/>
    <w:rsid w:val="00E323F1"/>
    <w:rsid w:val="00E34637"/>
    <w:rsid w:val="00E35B8B"/>
    <w:rsid w:val="00E36023"/>
    <w:rsid w:val="00E3613A"/>
    <w:rsid w:val="00E40448"/>
    <w:rsid w:val="00E43EF1"/>
    <w:rsid w:val="00E446AC"/>
    <w:rsid w:val="00E44E46"/>
    <w:rsid w:val="00E45BED"/>
    <w:rsid w:val="00E4672F"/>
    <w:rsid w:val="00E47ADB"/>
    <w:rsid w:val="00E47B9A"/>
    <w:rsid w:val="00E50090"/>
    <w:rsid w:val="00E512A8"/>
    <w:rsid w:val="00E51B1F"/>
    <w:rsid w:val="00E51BE8"/>
    <w:rsid w:val="00E52738"/>
    <w:rsid w:val="00E52DC5"/>
    <w:rsid w:val="00E5317E"/>
    <w:rsid w:val="00E53922"/>
    <w:rsid w:val="00E53A48"/>
    <w:rsid w:val="00E53CB9"/>
    <w:rsid w:val="00E54B39"/>
    <w:rsid w:val="00E55CCA"/>
    <w:rsid w:val="00E55CF9"/>
    <w:rsid w:val="00E565D4"/>
    <w:rsid w:val="00E56748"/>
    <w:rsid w:val="00E56CE0"/>
    <w:rsid w:val="00E628BB"/>
    <w:rsid w:val="00E62BFB"/>
    <w:rsid w:val="00E655B4"/>
    <w:rsid w:val="00E71C56"/>
    <w:rsid w:val="00E73110"/>
    <w:rsid w:val="00E75F92"/>
    <w:rsid w:val="00E8002D"/>
    <w:rsid w:val="00E8168A"/>
    <w:rsid w:val="00E81BBD"/>
    <w:rsid w:val="00E81F5C"/>
    <w:rsid w:val="00E82148"/>
    <w:rsid w:val="00E849DA"/>
    <w:rsid w:val="00E853D9"/>
    <w:rsid w:val="00E86155"/>
    <w:rsid w:val="00E91785"/>
    <w:rsid w:val="00E931FC"/>
    <w:rsid w:val="00E93B4C"/>
    <w:rsid w:val="00E95026"/>
    <w:rsid w:val="00E95A26"/>
    <w:rsid w:val="00E95CFB"/>
    <w:rsid w:val="00E96795"/>
    <w:rsid w:val="00E96A47"/>
    <w:rsid w:val="00EA0703"/>
    <w:rsid w:val="00EA07D3"/>
    <w:rsid w:val="00EA0E4B"/>
    <w:rsid w:val="00EA12DF"/>
    <w:rsid w:val="00EA1D50"/>
    <w:rsid w:val="00EA1E36"/>
    <w:rsid w:val="00EA2BDD"/>
    <w:rsid w:val="00EA2DDC"/>
    <w:rsid w:val="00EA4234"/>
    <w:rsid w:val="00EA464C"/>
    <w:rsid w:val="00EA4698"/>
    <w:rsid w:val="00EA4FA6"/>
    <w:rsid w:val="00EA59A5"/>
    <w:rsid w:val="00EA628C"/>
    <w:rsid w:val="00EA6BBB"/>
    <w:rsid w:val="00EB11A6"/>
    <w:rsid w:val="00EB11AE"/>
    <w:rsid w:val="00EB2B55"/>
    <w:rsid w:val="00EB2DFC"/>
    <w:rsid w:val="00EB34C9"/>
    <w:rsid w:val="00EB489C"/>
    <w:rsid w:val="00EB4CC4"/>
    <w:rsid w:val="00EB5493"/>
    <w:rsid w:val="00EB5B75"/>
    <w:rsid w:val="00EC01E2"/>
    <w:rsid w:val="00EC040E"/>
    <w:rsid w:val="00EC0D27"/>
    <w:rsid w:val="00EC158C"/>
    <w:rsid w:val="00EC1E7E"/>
    <w:rsid w:val="00EC4FFC"/>
    <w:rsid w:val="00EC54E2"/>
    <w:rsid w:val="00EC5BA3"/>
    <w:rsid w:val="00EC6399"/>
    <w:rsid w:val="00EC73ED"/>
    <w:rsid w:val="00EC7905"/>
    <w:rsid w:val="00EC7CA2"/>
    <w:rsid w:val="00EC7E18"/>
    <w:rsid w:val="00ED0A86"/>
    <w:rsid w:val="00ED2531"/>
    <w:rsid w:val="00ED296D"/>
    <w:rsid w:val="00ED3459"/>
    <w:rsid w:val="00ED3DA5"/>
    <w:rsid w:val="00ED5401"/>
    <w:rsid w:val="00ED6747"/>
    <w:rsid w:val="00EE1341"/>
    <w:rsid w:val="00EE5442"/>
    <w:rsid w:val="00EE6320"/>
    <w:rsid w:val="00EE68E7"/>
    <w:rsid w:val="00EE706A"/>
    <w:rsid w:val="00EE7566"/>
    <w:rsid w:val="00EE7C30"/>
    <w:rsid w:val="00EE7F68"/>
    <w:rsid w:val="00EF167C"/>
    <w:rsid w:val="00EF199E"/>
    <w:rsid w:val="00EF1BF5"/>
    <w:rsid w:val="00EF31D4"/>
    <w:rsid w:val="00EF3F04"/>
    <w:rsid w:val="00EF66FA"/>
    <w:rsid w:val="00EF733C"/>
    <w:rsid w:val="00EF7480"/>
    <w:rsid w:val="00F01643"/>
    <w:rsid w:val="00F01BEE"/>
    <w:rsid w:val="00F02BD8"/>
    <w:rsid w:val="00F06B39"/>
    <w:rsid w:val="00F079C2"/>
    <w:rsid w:val="00F116F7"/>
    <w:rsid w:val="00F14653"/>
    <w:rsid w:val="00F1561A"/>
    <w:rsid w:val="00F1643B"/>
    <w:rsid w:val="00F202DB"/>
    <w:rsid w:val="00F224FD"/>
    <w:rsid w:val="00F22FD7"/>
    <w:rsid w:val="00F23970"/>
    <w:rsid w:val="00F25714"/>
    <w:rsid w:val="00F259EF"/>
    <w:rsid w:val="00F2620A"/>
    <w:rsid w:val="00F26754"/>
    <w:rsid w:val="00F27CD8"/>
    <w:rsid w:val="00F311C9"/>
    <w:rsid w:val="00F3289D"/>
    <w:rsid w:val="00F32F12"/>
    <w:rsid w:val="00F33409"/>
    <w:rsid w:val="00F33975"/>
    <w:rsid w:val="00F33C1F"/>
    <w:rsid w:val="00F36138"/>
    <w:rsid w:val="00F37C15"/>
    <w:rsid w:val="00F37C63"/>
    <w:rsid w:val="00F4099C"/>
    <w:rsid w:val="00F40F53"/>
    <w:rsid w:val="00F4261D"/>
    <w:rsid w:val="00F434D1"/>
    <w:rsid w:val="00F43A2F"/>
    <w:rsid w:val="00F44972"/>
    <w:rsid w:val="00F471AF"/>
    <w:rsid w:val="00F50914"/>
    <w:rsid w:val="00F51B32"/>
    <w:rsid w:val="00F51C70"/>
    <w:rsid w:val="00F5200E"/>
    <w:rsid w:val="00F53276"/>
    <w:rsid w:val="00F54598"/>
    <w:rsid w:val="00F556CA"/>
    <w:rsid w:val="00F55FE5"/>
    <w:rsid w:val="00F60C04"/>
    <w:rsid w:val="00F61128"/>
    <w:rsid w:val="00F6233A"/>
    <w:rsid w:val="00F63BB1"/>
    <w:rsid w:val="00F65303"/>
    <w:rsid w:val="00F6624B"/>
    <w:rsid w:val="00F70541"/>
    <w:rsid w:val="00F73008"/>
    <w:rsid w:val="00F734B1"/>
    <w:rsid w:val="00F752AB"/>
    <w:rsid w:val="00F75632"/>
    <w:rsid w:val="00F7671D"/>
    <w:rsid w:val="00F82756"/>
    <w:rsid w:val="00F8556B"/>
    <w:rsid w:val="00F878FD"/>
    <w:rsid w:val="00F879F1"/>
    <w:rsid w:val="00F87E80"/>
    <w:rsid w:val="00F9279C"/>
    <w:rsid w:val="00F934CD"/>
    <w:rsid w:val="00F93C02"/>
    <w:rsid w:val="00F958D1"/>
    <w:rsid w:val="00F95C67"/>
    <w:rsid w:val="00F965F7"/>
    <w:rsid w:val="00F966B6"/>
    <w:rsid w:val="00F96CB1"/>
    <w:rsid w:val="00F96E1B"/>
    <w:rsid w:val="00F974B7"/>
    <w:rsid w:val="00F97AD2"/>
    <w:rsid w:val="00FA1D51"/>
    <w:rsid w:val="00FA3F6E"/>
    <w:rsid w:val="00FA635B"/>
    <w:rsid w:val="00FA6899"/>
    <w:rsid w:val="00FA71F5"/>
    <w:rsid w:val="00FB01B9"/>
    <w:rsid w:val="00FB03C8"/>
    <w:rsid w:val="00FB15BD"/>
    <w:rsid w:val="00FB1738"/>
    <w:rsid w:val="00FB42DB"/>
    <w:rsid w:val="00FB5890"/>
    <w:rsid w:val="00FB589B"/>
    <w:rsid w:val="00FB5A03"/>
    <w:rsid w:val="00FB7BBA"/>
    <w:rsid w:val="00FC033C"/>
    <w:rsid w:val="00FC0B96"/>
    <w:rsid w:val="00FC3184"/>
    <w:rsid w:val="00FC6CA8"/>
    <w:rsid w:val="00FC75AC"/>
    <w:rsid w:val="00FC7837"/>
    <w:rsid w:val="00FC78F5"/>
    <w:rsid w:val="00FC798B"/>
    <w:rsid w:val="00FC79C2"/>
    <w:rsid w:val="00FC7C02"/>
    <w:rsid w:val="00FD0184"/>
    <w:rsid w:val="00FD038F"/>
    <w:rsid w:val="00FD440D"/>
    <w:rsid w:val="00FD479F"/>
    <w:rsid w:val="00FD5997"/>
    <w:rsid w:val="00FD5D18"/>
    <w:rsid w:val="00FD6535"/>
    <w:rsid w:val="00FD66F9"/>
    <w:rsid w:val="00FD7084"/>
    <w:rsid w:val="00FD70DD"/>
    <w:rsid w:val="00FD7C3D"/>
    <w:rsid w:val="00FE0664"/>
    <w:rsid w:val="00FE0C77"/>
    <w:rsid w:val="00FE3488"/>
    <w:rsid w:val="00FE39B9"/>
    <w:rsid w:val="00FE40ED"/>
    <w:rsid w:val="00FE5093"/>
    <w:rsid w:val="00FE5097"/>
    <w:rsid w:val="00FE5338"/>
    <w:rsid w:val="00FE625B"/>
    <w:rsid w:val="00FE6D77"/>
    <w:rsid w:val="00FF009C"/>
    <w:rsid w:val="00FF0C26"/>
    <w:rsid w:val="00FF179A"/>
    <w:rsid w:val="00FF5C83"/>
    <w:rsid w:val="00FF7C93"/>
    <w:rsid w:val="01155490"/>
    <w:rsid w:val="01279C6B"/>
    <w:rsid w:val="0161ED47"/>
    <w:rsid w:val="01B33870"/>
    <w:rsid w:val="01C7A021"/>
    <w:rsid w:val="01EF7B16"/>
    <w:rsid w:val="01F41531"/>
    <w:rsid w:val="020CFFBC"/>
    <w:rsid w:val="027BBDFB"/>
    <w:rsid w:val="029623FD"/>
    <w:rsid w:val="02B07A55"/>
    <w:rsid w:val="03B10512"/>
    <w:rsid w:val="043EAFBE"/>
    <w:rsid w:val="0548D937"/>
    <w:rsid w:val="05833165"/>
    <w:rsid w:val="05997E2D"/>
    <w:rsid w:val="05CE536F"/>
    <w:rsid w:val="05E08BCD"/>
    <w:rsid w:val="05F769AC"/>
    <w:rsid w:val="06055F5B"/>
    <w:rsid w:val="066F58D9"/>
    <w:rsid w:val="06C69526"/>
    <w:rsid w:val="06F7B56F"/>
    <w:rsid w:val="072246CA"/>
    <w:rsid w:val="073D1E0A"/>
    <w:rsid w:val="07CA9E58"/>
    <w:rsid w:val="085C3C38"/>
    <w:rsid w:val="08A7C0C4"/>
    <w:rsid w:val="08D8D533"/>
    <w:rsid w:val="08EB5FF0"/>
    <w:rsid w:val="0989626F"/>
    <w:rsid w:val="09EE1ED3"/>
    <w:rsid w:val="0AC798CB"/>
    <w:rsid w:val="0AFD32F7"/>
    <w:rsid w:val="0B01A0E4"/>
    <w:rsid w:val="0B04AD05"/>
    <w:rsid w:val="0B471ACC"/>
    <w:rsid w:val="0B4FA794"/>
    <w:rsid w:val="0B722A91"/>
    <w:rsid w:val="0BB1423E"/>
    <w:rsid w:val="0BDE0B37"/>
    <w:rsid w:val="0C2254A4"/>
    <w:rsid w:val="0C647C4D"/>
    <w:rsid w:val="0D28099A"/>
    <w:rsid w:val="0D9EC980"/>
    <w:rsid w:val="0E1CE2B3"/>
    <w:rsid w:val="0E35145B"/>
    <w:rsid w:val="0E6EF4DA"/>
    <w:rsid w:val="0E72E4B9"/>
    <w:rsid w:val="0E874856"/>
    <w:rsid w:val="0EF8F1E2"/>
    <w:rsid w:val="0F2FDA1F"/>
    <w:rsid w:val="0F400EAC"/>
    <w:rsid w:val="0F5B0560"/>
    <w:rsid w:val="0F7264CC"/>
    <w:rsid w:val="0FCB72C0"/>
    <w:rsid w:val="0FE77AAC"/>
    <w:rsid w:val="100398A2"/>
    <w:rsid w:val="102CBC3D"/>
    <w:rsid w:val="102D4CB7"/>
    <w:rsid w:val="102FD463"/>
    <w:rsid w:val="10335B82"/>
    <w:rsid w:val="104890FE"/>
    <w:rsid w:val="105B7B8D"/>
    <w:rsid w:val="1066E0B6"/>
    <w:rsid w:val="108AB702"/>
    <w:rsid w:val="10F588F0"/>
    <w:rsid w:val="111DB8F9"/>
    <w:rsid w:val="1161F73E"/>
    <w:rsid w:val="1174396D"/>
    <w:rsid w:val="11B8A83A"/>
    <w:rsid w:val="11C541DF"/>
    <w:rsid w:val="1234C204"/>
    <w:rsid w:val="12913438"/>
    <w:rsid w:val="12D02399"/>
    <w:rsid w:val="13347965"/>
    <w:rsid w:val="135BC534"/>
    <w:rsid w:val="136F09C9"/>
    <w:rsid w:val="13B11BC0"/>
    <w:rsid w:val="13F744B0"/>
    <w:rsid w:val="1407CC6F"/>
    <w:rsid w:val="144429BF"/>
    <w:rsid w:val="145FB61B"/>
    <w:rsid w:val="14699A75"/>
    <w:rsid w:val="1471FBEF"/>
    <w:rsid w:val="1475EA1C"/>
    <w:rsid w:val="147EF55A"/>
    <w:rsid w:val="14E7403E"/>
    <w:rsid w:val="154F3680"/>
    <w:rsid w:val="157DB6ED"/>
    <w:rsid w:val="15842EFD"/>
    <w:rsid w:val="15914326"/>
    <w:rsid w:val="15D99705"/>
    <w:rsid w:val="15F28E17"/>
    <w:rsid w:val="161A2B32"/>
    <w:rsid w:val="161B8325"/>
    <w:rsid w:val="16CE4B38"/>
    <w:rsid w:val="17254780"/>
    <w:rsid w:val="179A6D7E"/>
    <w:rsid w:val="17C0DC81"/>
    <w:rsid w:val="17DE357D"/>
    <w:rsid w:val="17E69E21"/>
    <w:rsid w:val="1800DB42"/>
    <w:rsid w:val="18689E6C"/>
    <w:rsid w:val="187C8A47"/>
    <w:rsid w:val="18AB1679"/>
    <w:rsid w:val="191B0FF2"/>
    <w:rsid w:val="19B15D09"/>
    <w:rsid w:val="19BD1FB4"/>
    <w:rsid w:val="19E76A71"/>
    <w:rsid w:val="1A31C526"/>
    <w:rsid w:val="1A6BAAC9"/>
    <w:rsid w:val="1A6EA705"/>
    <w:rsid w:val="1A813B97"/>
    <w:rsid w:val="1B536925"/>
    <w:rsid w:val="1B634694"/>
    <w:rsid w:val="1B7B02C0"/>
    <w:rsid w:val="1BB30826"/>
    <w:rsid w:val="1BC98EDE"/>
    <w:rsid w:val="1BFC1441"/>
    <w:rsid w:val="1C1DD918"/>
    <w:rsid w:val="1C3EBAC0"/>
    <w:rsid w:val="1C8AC4A9"/>
    <w:rsid w:val="1D655F3F"/>
    <w:rsid w:val="1D72978A"/>
    <w:rsid w:val="1DB5697D"/>
    <w:rsid w:val="1DDD0B36"/>
    <w:rsid w:val="1E91CE5E"/>
    <w:rsid w:val="1EF8A0AC"/>
    <w:rsid w:val="1F28F9E9"/>
    <w:rsid w:val="1F836408"/>
    <w:rsid w:val="1FA4D41E"/>
    <w:rsid w:val="20083D6F"/>
    <w:rsid w:val="2037DBAB"/>
    <w:rsid w:val="205802B1"/>
    <w:rsid w:val="20782C73"/>
    <w:rsid w:val="20AC422D"/>
    <w:rsid w:val="20AD74BF"/>
    <w:rsid w:val="20B0E38A"/>
    <w:rsid w:val="20DB8BB5"/>
    <w:rsid w:val="20E705C8"/>
    <w:rsid w:val="21282767"/>
    <w:rsid w:val="213C5319"/>
    <w:rsid w:val="229DDF0D"/>
    <w:rsid w:val="23250080"/>
    <w:rsid w:val="240D4BEC"/>
    <w:rsid w:val="24107BB1"/>
    <w:rsid w:val="2447D8C2"/>
    <w:rsid w:val="245FC829"/>
    <w:rsid w:val="247497AE"/>
    <w:rsid w:val="24A99C8C"/>
    <w:rsid w:val="24CF9083"/>
    <w:rsid w:val="24E342F1"/>
    <w:rsid w:val="24F62960"/>
    <w:rsid w:val="25A282E8"/>
    <w:rsid w:val="25ADA524"/>
    <w:rsid w:val="25B4B8D5"/>
    <w:rsid w:val="25B9FBFC"/>
    <w:rsid w:val="25CD6180"/>
    <w:rsid w:val="261EB2C3"/>
    <w:rsid w:val="26853E37"/>
    <w:rsid w:val="26BBCA54"/>
    <w:rsid w:val="26E76DF7"/>
    <w:rsid w:val="2755543E"/>
    <w:rsid w:val="27A0EB3B"/>
    <w:rsid w:val="27F0B0FB"/>
    <w:rsid w:val="28251D5D"/>
    <w:rsid w:val="28C3F5B3"/>
    <w:rsid w:val="28E89060"/>
    <w:rsid w:val="28E92021"/>
    <w:rsid w:val="290EAA44"/>
    <w:rsid w:val="2975A1EE"/>
    <w:rsid w:val="2980E784"/>
    <w:rsid w:val="299D2AAE"/>
    <w:rsid w:val="2A2AA364"/>
    <w:rsid w:val="2A4BDC50"/>
    <w:rsid w:val="2A9EA62C"/>
    <w:rsid w:val="2B57A400"/>
    <w:rsid w:val="2B680C6C"/>
    <w:rsid w:val="2BE01AC4"/>
    <w:rsid w:val="2C60142D"/>
    <w:rsid w:val="2C6F0C1B"/>
    <w:rsid w:val="2C8FAD9C"/>
    <w:rsid w:val="2CC879B3"/>
    <w:rsid w:val="2CEB0A5D"/>
    <w:rsid w:val="2D2BC80A"/>
    <w:rsid w:val="2D37E1C2"/>
    <w:rsid w:val="2D3F72B2"/>
    <w:rsid w:val="2D70129A"/>
    <w:rsid w:val="2DB75DF7"/>
    <w:rsid w:val="2E57A568"/>
    <w:rsid w:val="2E58D60B"/>
    <w:rsid w:val="2E965128"/>
    <w:rsid w:val="2F0A11F5"/>
    <w:rsid w:val="2FD0D759"/>
    <w:rsid w:val="2FD49476"/>
    <w:rsid w:val="3046102D"/>
    <w:rsid w:val="30DF414E"/>
    <w:rsid w:val="30F94BB6"/>
    <w:rsid w:val="3167A6A2"/>
    <w:rsid w:val="319E1939"/>
    <w:rsid w:val="31EF8A1B"/>
    <w:rsid w:val="3259C1E1"/>
    <w:rsid w:val="32BC649C"/>
    <w:rsid w:val="32DA1B92"/>
    <w:rsid w:val="3303DAB0"/>
    <w:rsid w:val="3378CFAF"/>
    <w:rsid w:val="33BC87B2"/>
    <w:rsid w:val="33E2AE0A"/>
    <w:rsid w:val="33F68C6C"/>
    <w:rsid w:val="33FDC39B"/>
    <w:rsid w:val="3408E806"/>
    <w:rsid w:val="340B04EE"/>
    <w:rsid w:val="3415E6A2"/>
    <w:rsid w:val="3436516C"/>
    <w:rsid w:val="3436798C"/>
    <w:rsid w:val="34370399"/>
    <w:rsid w:val="34568747"/>
    <w:rsid w:val="34612294"/>
    <w:rsid w:val="34BCD02F"/>
    <w:rsid w:val="34F9431B"/>
    <w:rsid w:val="355A4785"/>
    <w:rsid w:val="364FAF0A"/>
    <w:rsid w:val="36858C33"/>
    <w:rsid w:val="36935979"/>
    <w:rsid w:val="36DD4DBB"/>
    <w:rsid w:val="37112A78"/>
    <w:rsid w:val="37ABB701"/>
    <w:rsid w:val="37D6AA48"/>
    <w:rsid w:val="37E64235"/>
    <w:rsid w:val="3879A3AC"/>
    <w:rsid w:val="38810CB2"/>
    <w:rsid w:val="38C2BE19"/>
    <w:rsid w:val="39812389"/>
    <w:rsid w:val="39904152"/>
    <w:rsid w:val="39CE797E"/>
    <w:rsid w:val="3A60636F"/>
    <w:rsid w:val="3AFB89BD"/>
    <w:rsid w:val="3B314E0F"/>
    <w:rsid w:val="3B90232F"/>
    <w:rsid w:val="3B9748D1"/>
    <w:rsid w:val="3BFAC004"/>
    <w:rsid w:val="3C75F523"/>
    <w:rsid w:val="3C8FF358"/>
    <w:rsid w:val="3CC12479"/>
    <w:rsid w:val="3CC27756"/>
    <w:rsid w:val="3CEB2CA3"/>
    <w:rsid w:val="3D0BA5CE"/>
    <w:rsid w:val="3D470809"/>
    <w:rsid w:val="3D9E09B9"/>
    <w:rsid w:val="3DC353FC"/>
    <w:rsid w:val="3DCB737B"/>
    <w:rsid w:val="3DD56ED2"/>
    <w:rsid w:val="3E5CF4DA"/>
    <w:rsid w:val="3E80713F"/>
    <w:rsid w:val="3F3831D9"/>
    <w:rsid w:val="3F4AE42A"/>
    <w:rsid w:val="3F8D5C8F"/>
    <w:rsid w:val="3FAC066F"/>
    <w:rsid w:val="3FAEAE65"/>
    <w:rsid w:val="4090D275"/>
    <w:rsid w:val="40CAC966"/>
    <w:rsid w:val="40D4023A"/>
    <w:rsid w:val="40DABE16"/>
    <w:rsid w:val="40F01E6E"/>
    <w:rsid w:val="41185598"/>
    <w:rsid w:val="419DFFF0"/>
    <w:rsid w:val="41AE2B60"/>
    <w:rsid w:val="41DFC492"/>
    <w:rsid w:val="42005EB8"/>
    <w:rsid w:val="422F0991"/>
    <w:rsid w:val="424944CA"/>
    <w:rsid w:val="4268FB0C"/>
    <w:rsid w:val="42980806"/>
    <w:rsid w:val="42D60940"/>
    <w:rsid w:val="42F04803"/>
    <w:rsid w:val="42F7819D"/>
    <w:rsid w:val="434A9740"/>
    <w:rsid w:val="43BA6E9E"/>
    <w:rsid w:val="44B80C1C"/>
    <w:rsid w:val="44D72363"/>
    <w:rsid w:val="4507AA58"/>
    <w:rsid w:val="45A4A63E"/>
    <w:rsid w:val="46141371"/>
    <w:rsid w:val="462D4036"/>
    <w:rsid w:val="465A6D46"/>
    <w:rsid w:val="46D13548"/>
    <w:rsid w:val="471CC1AA"/>
    <w:rsid w:val="47230E1F"/>
    <w:rsid w:val="473CCDB2"/>
    <w:rsid w:val="477D80D0"/>
    <w:rsid w:val="47BF395D"/>
    <w:rsid w:val="47CA1E3E"/>
    <w:rsid w:val="480B9B1C"/>
    <w:rsid w:val="4851C7B8"/>
    <w:rsid w:val="488A9825"/>
    <w:rsid w:val="490FDE36"/>
    <w:rsid w:val="491FC86C"/>
    <w:rsid w:val="495B0979"/>
    <w:rsid w:val="49958CD1"/>
    <w:rsid w:val="49BAE66E"/>
    <w:rsid w:val="49D5BB14"/>
    <w:rsid w:val="49EBF92A"/>
    <w:rsid w:val="49F2A1FD"/>
    <w:rsid w:val="4A1AE76B"/>
    <w:rsid w:val="4A6C2614"/>
    <w:rsid w:val="4A958072"/>
    <w:rsid w:val="4B11156E"/>
    <w:rsid w:val="4B4AC471"/>
    <w:rsid w:val="4B996619"/>
    <w:rsid w:val="4BC48DF9"/>
    <w:rsid w:val="4BD35E69"/>
    <w:rsid w:val="4C103ED5"/>
    <w:rsid w:val="4C235113"/>
    <w:rsid w:val="4C853B86"/>
    <w:rsid w:val="4D6DE5EE"/>
    <w:rsid w:val="4DABC347"/>
    <w:rsid w:val="4E027C3D"/>
    <w:rsid w:val="4E2DEEE4"/>
    <w:rsid w:val="4E8A52B9"/>
    <w:rsid w:val="4ED825ED"/>
    <w:rsid w:val="4EDE7590"/>
    <w:rsid w:val="4F927722"/>
    <w:rsid w:val="4FD0B548"/>
    <w:rsid w:val="4FE9BF46"/>
    <w:rsid w:val="5028B0C3"/>
    <w:rsid w:val="50F1A0F7"/>
    <w:rsid w:val="5102F8B7"/>
    <w:rsid w:val="51347345"/>
    <w:rsid w:val="51420E5C"/>
    <w:rsid w:val="515AD7B8"/>
    <w:rsid w:val="516A1546"/>
    <w:rsid w:val="519D1FED"/>
    <w:rsid w:val="52DC2F87"/>
    <w:rsid w:val="53855998"/>
    <w:rsid w:val="539CCFFB"/>
    <w:rsid w:val="53CF7A8B"/>
    <w:rsid w:val="53D906A2"/>
    <w:rsid w:val="5431FD44"/>
    <w:rsid w:val="549DE78A"/>
    <w:rsid w:val="54BE2953"/>
    <w:rsid w:val="550D9C12"/>
    <w:rsid w:val="553FF0D2"/>
    <w:rsid w:val="5547A38E"/>
    <w:rsid w:val="557DA314"/>
    <w:rsid w:val="559B6848"/>
    <w:rsid w:val="56696323"/>
    <w:rsid w:val="56C96FA5"/>
    <w:rsid w:val="56D73E8A"/>
    <w:rsid w:val="575844CA"/>
    <w:rsid w:val="57DBA354"/>
    <w:rsid w:val="57DEE8C4"/>
    <w:rsid w:val="57F0DDCF"/>
    <w:rsid w:val="580C6171"/>
    <w:rsid w:val="583A1000"/>
    <w:rsid w:val="58647F38"/>
    <w:rsid w:val="58C80796"/>
    <w:rsid w:val="595E35D0"/>
    <w:rsid w:val="59A2AC57"/>
    <w:rsid w:val="5A63D7F7"/>
    <w:rsid w:val="5A65CCF7"/>
    <w:rsid w:val="5AE1D7DF"/>
    <w:rsid w:val="5B725EBC"/>
    <w:rsid w:val="5BEA49B6"/>
    <w:rsid w:val="5C419AC3"/>
    <w:rsid w:val="5D0A95CE"/>
    <w:rsid w:val="5D28B1C5"/>
    <w:rsid w:val="5D5CB96C"/>
    <w:rsid w:val="5DA8A520"/>
    <w:rsid w:val="5DBA6D2A"/>
    <w:rsid w:val="5DC7B2D6"/>
    <w:rsid w:val="5DFACA9D"/>
    <w:rsid w:val="5E2D331B"/>
    <w:rsid w:val="5E3F1D37"/>
    <w:rsid w:val="5E909234"/>
    <w:rsid w:val="5EE32537"/>
    <w:rsid w:val="5EEF1FDF"/>
    <w:rsid w:val="5F11CA47"/>
    <w:rsid w:val="5F321D3A"/>
    <w:rsid w:val="5FDB5F93"/>
    <w:rsid w:val="5FED7B42"/>
    <w:rsid w:val="60142DED"/>
    <w:rsid w:val="601F07CE"/>
    <w:rsid w:val="603D23C9"/>
    <w:rsid w:val="606FACB4"/>
    <w:rsid w:val="607169D2"/>
    <w:rsid w:val="6072E949"/>
    <w:rsid w:val="609E18BD"/>
    <w:rsid w:val="60B47887"/>
    <w:rsid w:val="61254336"/>
    <w:rsid w:val="61F0FED0"/>
    <w:rsid w:val="61F79139"/>
    <w:rsid w:val="620DAFE9"/>
    <w:rsid w:val="623A896A"/>
    <w:rsid w:val="6287C727"/>
    <w:rsid w:val="62F9B85D"/>
    <w:rsid w:val="6333E864"/>
    <w:rsid w:val="6348A982"/>
    <w:rsid w:val="63C2BE55"/>
    <w:rsid w:val="6442D70B"/>
    <w:rsid w:val="6445F348"/>
    <w:rsid w:val="64C3E586"/>
    <w:rsid w:val="65382CFD"/>
    <w:rsid w:val="658208E5"/>
    <w:rsid w:val="65C204C2"/>
    <w:rsid w:val="66591432"/>
    <w:rsid w:val="66A77626"/>
    <w:rsid w:val="66C62146"/>
    <w:rsid w:val="67425AFF"/>
    <w:rsid w:val="6742D344"/>
    <w:rsid w:val="6761AECB"/>
    <w:rsid w:val="67CCD720"/>
    <w:rsid w:val="67F14010"/>
    <w:rsid w:val="6837D86E"/>
    <w:rsid w:val="68690E59"/>
    <w:rsid w:val="689AFACC"/>
    <w:rsid w:val="694A6A92"/>
    <w:rsid w:val="6A4E7E09"/>
    <w:rsid w:val="6AD7F14F"/>
    <w:rsid w:val="6AE07518"/>
    <w:rsid w:val="6AFB26B7"/>
    <w:rsid w:val="6B7513C7"/>
    <w:rsid w:val="6B93B125"/>
    <w:rsid w:val="6BD4F046"/>
    <w:rsid w:val="6C366DC8"/>
    <w:rsid w:val="6C40CEAC"/>
    <w:rsid w:val="6C78F5B5"/>
    <w:rsid w:val="6C85BB8C"/>
    <w:rsid w:val="6CF34F10"/>
    <w:rsid w:val="6CFE96B9"/>
    <w:rsid w:val="6D2C406D"/>
    <w:rsid w:val="6D73E73B"/>
    <w:rsid w:val="6DA0D42E"/>
    <w:rsid w:val="6E0B2AAE"/>
    <w:rsid w:val="6E6B317A"/>
    <w:rsid w:val="6F3762E2"/>
    <w:rsid w:val="6F5FF477"/>
    <w:rsid w:val="6F97B58A"/>
    <w:rsid w:val="6FAA5D40"/>
    <w:rsid w:val="6FB768B1"/>
    <w:rsid w:val="70412FD7"/>
    <w:rsid w:val="7090CCA9"/>
    <w:rsid w:val="70F50D9C"/>
    <w:rsid w:val="718632BC"/>
    <w:rsid w:val="7192D7F7"/>
    <w:rsid w:val="7218DA2A"/>
    <w:rsid w:val="72DC8D19"/>
    <w:rsid w:val="730B6B5C"/>
    <w:rsid w:val="73597625"/>
    <w:rsid w:val="73958740"/>
    <w:rsid w:val="73A4E7B5"/>
    <w:rsid w:val="7400221A"/>
    <w:rsid w:val="740535FB"/>
    <w:rsid w:val="74342948"/>
    <w:rsid w:val="74ADAEBD"/>
    <w:rsid w:val="74DA9F26"/>
    <w:rsid w:val="750BB6E8"/>
    <w:rsid w:val="75482324"/>
    <w:rsid w:val="754D6D11"/>
    <w:rsid w:val="7668E181"/>
    <w:rsid w:val="77491DB4"/>
    <w:rsid w:val="779AC10C"/>
    <w:rsid w:val="77A72F87"/>
    <w:rsid w:val="78064295"/>
    <w:rsid w:val="781180C3"/>
    <w:rsid w:val="782C6482"/>
    <w:rsid w:val="784ABE5F"/>
    <w:rsid w:val="7869C967"/>
    <w:rsid w:val="7875F74D"/>
    <w:rsid w:val="79390857"/>
    <w:rsid w:val="794ABF83"/>
    <w:rsid w:val="7977D7B3"/>
    <w:rsid w:val="79794266"/>
    <w:rsid w:val="79C8CEFE"/>
    <w:rsid w:val="7A208B34"/>
    <w:rsid w:val="7A4695B7"/>
    <w:rsid w:val="7AE52560"/>
    <w:rsid w:val="7C25A071"/>
    <w:rsid w:val="7C343600"/>
    <w:rsid w:val="7C63C31D"/>
    <w:rsid w:val="7D4A7DFF"/>
    <w:rsid w:val="7D7AE6FE"/>
    <w:rsid w:val="7DB711FD"/>
    <w:rsid w:val="7DEB2221"/>
    <w:rsid w:val="7E087854"/>
    <w:rsid w:val="7E0F05F6"/>
    <w:rsid w:val="7E2AF419"/>
    <w:rsid w:val="7E8B2592"/>
    <w:rsid w:val="7E8BFACB"/>
    <w:rsid w:val="7F00DE7D"/>
    <w:rsid w:val="7F54F7C7"/>
    <w:rsid w:val="7FC6AB40"/>
    <w:rsid w:val="7FE9646F"/>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9D207"/>
  <w15:docId w15:val="{5D46672F-22BF-4BC4-B96E-6C7392D93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1725A"/>
    <w:pPr>
      <w:spacing w:after="120"/>
      <w:jc w:val="both"/>
    </w:pPr>
  </w:style>
  <w:style w:type="paragraph" w:styleId="Pealkiri1">
    <w:name w:val="heading 1"/>
    <w:basedOn w:val="Normaallaad"/>
    <w:next w:val="Normaallaad"/>
    <w:uiPriority w:val="9"/>
    <w:qFormat/>
    <w:rsid w:val="00100388"/>
    <w:pPr>
      <w:keepNext/>
      <w:keepLines/>
      <w:numPr>
        <w:numId w:val="19"/>
      </w:numPr>
      <w:tabs>
        <w:tab w:val="left" w:pos="737"/>
      </w:tabs>
      <w:spacing w:before="480" w:after="240" w:line="240" w:lineRule="auto"/>
      <w:jc w:val="left"/>
      <w:outlineLvl w:val="0"/>
    </w:pPr>
    <w:rPr>
      <w:b/>
      <w:smallCaps/>
      <w:color w:val="ED7D31"/>
      <w:sz w:val="40"/>
      <w:szCs w:val="40"/>
    </w:rPr>
  </w:style>
  <w:style w:type="paragraph" w:styleId="Pealkiri2">
    <w:name w:val="heading 2"/>
    <w:basedOn w:val="Normaallaad"/>
    <w:next w:val="Normaallaad"/>
    <w:uiPriority w:val="9"/>
    <w:unhideWhenUsed/>
    <w:qFormat/>
    <w:rsid w:val="00ED2531"/>
    <w:pPr>
      <w:keepNext/>
      <w:keepLines/>
      <w:numPr>
        <w:ilvl w:val="1"/>
        <w:numId w:val="19"/>
      </w:numPr>
      <w:spacing w:before="600"/>
      <w:ind w:left="0"/>
      <w:outlineLvl w:val="1"/>
    </w:pPr>
    <w:rPr>
      <w:b/>
      <w:color w:val="ED7D31"/>
      <w:sz w:val="32"/>
      <w:szCs w:val="32"/>
    </w:rPr>
  </w:style>
  <w:style w:type="paragraph" w:styleId="Pealkiri3">
    <w:name w:val="heading 3"/>
    <w:basedOn w:val="Normaallaad"/>
    <w:next w:val="Normaallaad"/>
    <w:uiPriority w:val="9"/>
    <w:unhideWhenUsed/>
    <w:qFormat/>
    <w:rsid w:val="00ED2531"/>
    <w:pPr>
      <w:keepNext/>
      <w:keepLines/>
      <w:numPr>
        <w:ilvl w:val="2"/>
        <w:numId w:val="19"/>
      </w:numPr>
      <w:spacing w:before="480"/>
      <w:ind w:left="0"/>
      <w:outlineLvl w:val="2"/>
    </w:pPr>
    <w:rPr>
      <w:b/>
      <w:color w:val="ED7D31"/>
      <w:sz w:val="28"/>
      <w:szCs w:val="28"/>
    </w:rPr>
  </w:style>
  <w:style w:type="paragraph" w:styleId="Pealkiri4">
    <w:name w:val="heading 4"/>
    <w:basedOn w:val="Normaallaad"/>
    <w:next w:val="Normaallaad"/>
    <w:uiPriority w:val="9"/>
    <w:unhideWhenUsed/>
    <w:qFormat/>
    <w:rsid w:val="007D7CD1"/>
    <w:pPr>
      <w:keepNext/>
      <w:keepLines/>
      <w:numPr>
        <w:ilvl w:val="3"/>
        <w:numId w:val="19"/>
      </w:numPr>
      <w:spacing w:before="240"/>
      <w:outlineLvl w:val="3"/>
    </w:pPr>
    <w:rPr>
      <w:b/>
      <w:color w:val="ED7D31"/>
      <w:sz w:val="24"/>
      <w:szCs w:val="24"/>
    </w:rPr>
  </w:style>
  <w:style w:type="paragraph" w:styleId="Pealkiri5">
    <w:name w:val="heading 5"/>
    <w:basedOn w:val="Normaallaad"/>
    <w:next w:val="Normaallaad"/>
    <w:uiPriority w:val="9"/>
    <w:semiHidden/>
    <w:unhideWhenUsed/>
    <w:qFormat/>
    <w:pPr>
      <w:keepNext/>
      <w:keepLines/>
      <w:spacing w:before="40"/>
      <w:outlineLvl w:val="4"/>
    </w:pPr>
    <w:rPr>
      <w:rFonts w:ascii="Calibri" w:eastAsia="Calibri" w:hAnsi="Calibri" w:cs="Calibri"/>
      <w:color w:val="2F5496"/>
    </w:rPr>
  </w:style>
  <w:style w:type="paragraph" w:styleId="Pealkiri6">
    <w:name w:val="heading 6"/>
    <w:basedOn w:val="Normaallaad"/>
    <w:next w:val="Normaallaad"/>
    <w:uiPriority w:val="9"/>
    <w:semiHidden/>
    <w:unhideWhenUsed/>
    <w:qFormat/>
    <w:pPr>
      <w:keepNext/>
      <w:keepLines/>
      <w:spacing w:before="40"/>
      <w:outlineLvl w:val="5"/>
    </w:pPr>
    <w:rPr>
      <w:rFonts w:ascii="Calibri" w:eastAsia="Calibri" w:hAnsi="Calibri" w:cs="Calibri"/>
      <w:color w:val="1F3863"/>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pPr>
    <w:rPr>
      <w:b/>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0">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1">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2">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6">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7">
    <w:basedOn w:val="TableNormal1"/>
    <w:tblPr>
      <w:tblStyleRowBandSize w:val="1"/>
      <w:tblStyleColBandSize w:val="1"/>
    </w:tblPr>
  </w:style>
  <w:style w:type="table" w:customStyle="1" w:styleId="a8">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9">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a">
    <w:basedOn w:val="TableNormal1"/>
    <w:tblPr>
      <w:tblStyleRowBandSize w:val="1"/>
      <w:tblStyleColBandSize w:val="1"/>
    </w:tblPr>
  </w:style>
  <w:style w:type="table" w:customStyle="1" w:styleId="ab">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c">
    <w:basedOn w:val="TableNormal1"/>
    <w:tblPr>
      <w:tblStyleRowBandSize w:val="1"/>
      <w:tblStyleColBandSize w:val="1"/>
    </w:tblPr>
  </w:style>
  <w:style w:type="table" w:customStyle="1" w:styleId="ad">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e">
    <w:basedOn w:val="TableNormal1"/>
    <w:tblPr>
      <w:tblStyleRowBandSize w:val="1"/>
      <w:tblStyleColBandSize w:val="1"/>
    </w:tblPr>
  </w:style>
  <w:style w:type="table" w:customStyle="1" w:styleId="af">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0">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1">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2">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3">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4">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5">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6">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7">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8">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9">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a">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b">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paragraph" w:styleId="Kommentaaritekst">
    <w:name w:val="annotation text"/>
    <w:basedOn w:val="Normaallaad"/>
    <w:link w:val="KommentaaritekstMrk"/>
    <w:uiPriority w:val="99"/>
    <w:unhideWhenUsed/>
    <w:pPr>
      <w:spacing w:line="240" w:lineRule="auto"/>
    </w:pPr>
  </w:style>
  <w:style w:type="character" w:customStyle="1" w:styleId="KommentaaritekstMrk">
    <w:name w:val="Kommentaari tekst Märk"/>
    <w:basedOn w:val="Liguvaikefont"/>
    <w:link w:val="Kommentaaritekst"/>
    <w:uiPriority w:val="99"/>
  </w:style>
  <w:style w:type="character" w:styleId="Kommentaariviide">
    <w:name w:val="annotation reference"/>
    <w:basedOn w:val="Liguvaikefont"/>
    <w:unhideWhenUsed/>
    <w:rPr>
      <w:sz w:val="16"/>
      <w:szCs w:val="16"/>
    </w:rPr>
  </w:style>
  <w:style w:type="paragraph" w:styleId="Kommentaariteema">
    <w:name w:val="annotation subject"/>
    <w:basedOn w:val="Kommentaaritekst"/>
    <w:next w:val="Kommentaaritekst"/>
    <w:link w:val="KommentaariteemaMrk"/>
    <w:uiPriority w:val="99"/>
    <w:semiHidden/>
    <w:unhideWhenUsed/>
    <w:rsid w:val="00835AC8"/>
    <w:rPr>
      <w:b/>
      <w:bCs/>
    </w:rPr>
  </w:style>
  <w:style w:type="character" w:customStyle="1" w:styleId="KommentaariteemaMrk">
    <w:name w:val="Kommentaari teema Märk"/>
    <w:basedOn w:val="KommentaaritekstMrk"/>
    <w:link w:val="Kommentaariteema"/>
    <w:uiPriority w:val="99"/>
    <w:semiHidden/>
    <w:rsid w:val="00835AC8"/>
    <w:rPr>
      <w:b/>
      <w:bCs/>
    </w:rPr>
  </w:style>
  <w:style w:type="paragraph" w:styleId="Pealdis">
    <w:name w:val="caption"/>
    <w:basedOn w:val="Normaallaad"/>
    <w:next w:val="Normaallaad"/>
    <w:uiPriority w:val="35"/>
    <w:unhideWhenUsed/>
    <w:qFormat/>
    <w:rsid w:val="00485497"/>
    <w:pPr>
      <w:spacing w:after="200" w:line="240" w:lineRule="auto"/>
    </w:pPr>
    <w:rPr>
      <w:i/>
      <w:iCs/>
    </w:rPr>
  </w:style>
  <w:style w:type="paragraph" w:styleId="Pis">
    <w:name w:val="header"/>
    <w:basedOn w:val="Normaallaad"/>
    <w:link w:val="PisMrk"/>
    <w:uiPriority w:val="99"/>
    <w:unhideWhenUsed/>
    <w:rsid w:val="00352728"/>
    <w:pPr>
      <w:tabs>
        <w:tab w:val="center" w:pos="4513"/>
        <w:tab w:val="right" w:pos="9026"/>
      </w:tabs>
      <w:spacing w:line="240" w:lineRule="auto"/>
    </w:pPr>
  </w:style>
  <w:style w:type="character" w:customStyle="1" w:styleId="PisMrk">
    <w:name w:val="Päis Märk"/>
    <w:basedOn w:val="Liguvaikefont"/>
    <w:link w:val="Pis"/>
    <w:uiPriority w:val="99"/>
    <w:rsid w:val="00352728"/>
  </w:style>
  <w:style w:type="paragraph" w:styleId="Jalus">
    <w:name w:val="footer"/>
    <w:basedOn w:val="Normaallaad"/>
    <w:link w:val="JalusMrk"/>
    <w:uiPriority w:val="99"/>
    <w:unhideWhenUsed/>
    <w:rsid w:val="00352728"/>
    <w:pPr>
      <w:tabs>
        <w:tab w:val="center" w:pos="4513"/>
        <w:tab w:val="right" w:pos="9026"/>
      </w:tabs>
      <w:spacing w:line="240" w:lineRule="auto"/>
    </w:pPr>
  </w:style>
  <w:style w:type="character" w:customStyle="1" w:styleId="JalusMrk">
    <w:name w:val="Jalus Märk"/>
    <w:basedOn w:val="Liguvaikefont"/>
    <w:link w:val="Jalus"/>
    <w:uiPriority w:val="99"/>
    <w:rsid w:val="00352728"/>
  </w:style>
  <w:style w:type="paragraph" w:styleId="Loendilik">
    <w:name w:val="List Paragraph"/>
    <w:basedOn w:val="Normaallaad"/>
    <w:uiPriority w:val="1"/>
    <w:qFormat/>
    <w:rsid w:val="00104350"/>
    <w:pPr>
      <w:ind w:left="720"/>
      <w:contextualSpacing/>
    </w:pPr>
  </w:style>
  <w:style w:type="paragraph" w:styleId="Redaktsioon">
    <w:name w:val="Revision"/>
    <w:hidden/>
    <w:uiPriority w:val="99"/>
    <w:semiHidden/>
    <w:rsid w:val="0000031E"/>
    <w:pPr>
      <w:spacing w:line="240" w:lineRule="auto"/>
    </w:pPr>
  </w:style>
  <w:style w:type="table" w:styleId="Kontuurtabel">
    <w:name w:val="Table Grid"/>
    <w:basedOn w:val="Normaaltabel"/>
    <w:uiPriority w:val="39"/>
    <w:rsid w:val="00AA62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hatekst">
    <w:name w:val="Body Text"/>
    <w:basedOn w:val="Normaallaad"/>
    <w:link w:val="KehatekstMrk"/>
    <w:uiPriority w:val="1"/>
    <w:qFormat/>
    <w:rsid w:val="00584F5D"/>
    <w:pPr>
      <w:widowControl w:val="0"/>
      <w:autoSpaceDE w:val="0"/>
      <w:autoSpaceDN w:val="0"/>
      <w:spacing w:line="240" w:lineRule="auto"/>
      <w:jc w:val="left"/>
    </w:pPr>
    <w:rPr>
      <w:rFonts w:eastAsia="Calibri"/>
      <w:i/>
      <w:iCs/>
      <w:lang w:eastAsia="en-US"/>
    </w:rPr>
  </w:style>
  <w:style w:type="character" w:customStyle="1" w:styleId="KehatekstMrk">
    <w:name w:val="Kehatekst Märk"/>
    <w:basedOn w:val="Liguvaikefont"/>
    <w:link w:val="Kehatekst"/>
    <w:uiPriority w:val="1"/>
    <w:rsid w:val="00584F5D"/>
    <w:rPr>
      <w:rFonts w:eastAsia="Calibri"/>
      <w:i/>
      <w:iCs/>
      <w:lang w:eastAsia="en-US"/>
    </w:rPr>
  </w:style>
  <w:style w:type="paragraph" w:styleId="SK1">
    <w:name w:val="toc 1"/>
    <w:basedOn w:val="Normaallaad"/>
    <w:next w:val="Normaallaad"/>
    <w:autoRedefine/>
    <w:uiPriority w:val="39"/>
    <w:unhideWhenUsed/>
    <w:rsid w:val="00090A29"/>
    <w:pPr>
      <w:tabs>
        <w:tab w:val="left" w:pos="400"/>
        <w:tab w:val="right" w:leader="dot" w:pos="9061"/>
      </w:tabs>
      <w:spacing w:after="0"/>
    </w:pPr>
    <w:rPr>
      <w:rFonts w:asciiTheme="minorHAnsi" w:hAnsiTheme="minorHAnsi"/>
      <w:b/>
      <w:bCs/>
      <w:caps/>
    </w:rPr>
  </w:style>
  <w:style w:type="paragraph" w:styleId="SK2">
    <w:name w:val="toc 2"/>
    <w:basedOn w:val="Normaallaad"/>
    <w:next w:val="Normaallaad"/>
    <w:autoRedefine/>
    <w:uiPriority w:val="39"/>
    <w:unhideWhenUsed/>
    <w:rsid w:val="005444EC"/>
    <w:pPr>
      <w:ind w:left="200"/>
    </w:pPr>
    <w:rPr>
      <w:rFonts w:asciiTheme="minorHAnsi" w:hAnsiTheme="minorHAnsi"/>
      <w:smallCaps/>
    </w:rPr>
  </w:style>
  <w:style w:type="paragraph" w:styleId="SK3">
    <w:name w:val="toc 3"/>
    <w:basedOn w:val="Normaallaad"/>
    <w:next w:val="Normaallaad"/>
    <w:autoRedefine/>
    <w:uiPriority w:val="39"/>
    <w:unhideWhenUsed/>
    <w:rsid w:val="003D78AD"/>
    <w:pPr>
      <w:tabs>
        <w:tab w:val="left" w:pos="1200"/>
        <w:tab w:val="right" w:leader="dot" w:pos="9061"/>
      </w:tabs>
      <w:spacing w:after="0"/>
      <w:ind w:left="403"/>
    </w:pPr>
    <w:rPr>
      <w:rFonts w:asciiTheme="minorHAnsi" w:hAnsiTheme="minorHAnsi"/>
      <w:i/>
      <w:iCs/>
    </w:rPr>
  </w:style>
  <w:style w:type="paragraph" w:styleId="SK4">
    <w:name w:val="toc 4"/>
    <w:basedOn w:val="Normaallaad"/>
    <w:next w:val="Normaallaad"/>
    <w:autoRedefine/>
    <w:uiPriority w:val="39"/>
    <w:unhideWhenUsed/>
    <w:rsid w:val="005444EC"/>
    <w:pPr>
      <w:ind w:left="600"/>
    </w:pPr>
    <w:rPr>
      <w:rFonts w:asciiTheme="minorHAnsi" w:hAnsiTheme="minorHAnsi"/>
      <w:sz w:val="18"/>
      <w:szCs w:val="18"/>
    </w:rPr>
  </w:style>
  <w:style w:type="character" w:styleId="Hperlink">
    <w:name w:val="Hyperlink"/>
    <w:basedOn w:val="Liguvaikefont"/>
    <w:uiPriority w:val="99"/>
    <w:unhideWhenUsed/>
    <w:rsid w:val="005444EC"/>
    <w:rPr>
      <w:color w:val="0000FF" w:themeColor="hyperlink"/>
      <w:u w:val="single"/>
    </w:rPr>
  </w:style>
  <w:style w:type="paragraph" w:styleId="SK5">
    <w:name w:val="toc 5"/>
    <w:basedOn w:val="Normaallaad"/>
    <w:next w:val="Normaallaad"/>
    <w:autoRedefine/>
    <w:uiPriority w:val="39"/>
    <w:unhideWhenUsed/>
    <w:rsid w:val="005444EC"/>
    <w:pPr>
      <w:ind w:left="800"/>
    </w:pPr>
    <w:rPr>
      <w:rFonts w:asciiTheme="minorHAnsi" w:hAnsiTheme="minorHAnsi"/>
      <w:sz w:val="18"/>
      <w:szCs w:val="18"/>
    </w:rPr>
  </w:style>
  <w:style w:type="paragraph" w:styleId="SK6">
    <w:name w:val="toc 6"/>
    <w:basedOn w:val="Normaallaad"/>
    <w:next w:val="Normaallaad"/>
    <w:autoRedefine/>
    <w:uiPriority w:val="39"/>
    <w:unhideWhenUsed/>
    <w:rsid w:val="005444EC"/>
    <w:pPr>
      <w:ind w:left="1000"/>
    </w:pPr>
    <w:rPr>
      <w:rFonts w:asciiTheme="minorHAnsi" w:hAnsiTheme="minorHAnsi"/>
      <w:sz w:val="18"/>
      <w:szCs w:val="18"/>
    </w:rPr>
  </w:style>
  <w:style w:type="paragraph" w:styleId="SK7">
    <w:name w:val="toc 7"/>
    <w:basedOn w:val="Normaallaad"/>
    <w:next w:val="Normaallaad"/>
    <w:autoRedefine/>
    <w:uiPriority w:val="39"/>
    <w:unhideWhenUsed/>
    <w:rsid w:val="005444EC"/>
    <w:pPr>
      <w:ind w:left="1200"/>
    </w:pPr>
    <w:rPr>
      <w:rFonts w:asciiTheme="minorHAnsi" w:hAnsiTheme="minorHAnsi"/>
      <w:sz w:val="18"/>
      <w:szCs w:val="18"/>
    </w:rPr>
  </w:style>
  <w:style w:type="paragraph" w:styleId="SK8">
    <w:name w:val="toc 8"/>
    <w:basedOn w:val="Normaallaad"/>
    <w:next w:val="Normaallaad"/>
    <w:autoRedefine/>
    <w:uiPriority w:val="39"/>
    <w:unhideWhenUsed/>
    <w:rsid w:val="005444EC"/>
    <w:pPr>
      <w:ind w:left="1400"/>
    </w:pPr>
    <w:rPr>
      <w:rFonts w:asciiTheme="minorHAnsi" w:hAnsiTheme="minorHAnsi"/>
      <w:sz w:val="18"/>
      <w:szCs w:val="18"/>
    </w:rPr>
  </w:style>
  <w:style w:type="paragraph" w:styleId="SK9">
    <w:name w:val="toc 9"/>
    <w:basedOn w:val="Normaallaad"/>
    <w:next w:val="Normaallaad"/>
    <w:autoRedefine/>
    <w:uiPriority w:val="39"/>
    <w:unhideWhenUsed/>
    <w:rsid w:val="005444EC"/>
    <w:pPr>
      <w:ind w:left="1600"/>
    </w:pPr>
    <w:rPr>
      <w:rFonts w:asciiTheme="minorHAnsi" w:hAnsiTheme="minorHAnsi"/>
      <w:sz w:val="18"/>
      <w:szCs w:val="18"/>
    </w:rPr>
  </w:style>
  <w:style w:type="paragraph" w:styleId="Allmrkusetekst">
    <w:name w:val="footnote text"/>
    <w:basedOn w:val="Normaallaad"/>
    <w:link w:val="AllmrkusetekstMrk"/>
    <w:uiPriority w:val="99"/>
    <w:unhideWhenUsed/>
    <w:qFormat/>
    <w:rsid w:val="00DE2867"/>
    <w:rPr>
      <w:sz w:val="18"/>
      <w:szCs w:val="18"/>
    </w:rPr>
  </w:style>
  <w:style w:type="character" w:customStyle="1" w:styleId="AllmrkusetekstMrk">
    <w:name w:val="Allmärkuse tekst Märk"/>
    <w:basedOn w:val="Liguvaikefont"/>
    <w:link w:val="Allmrkusetekst"/>
    <w:uiPriority w:val="99"/>
    <w:qFormat/>
    <w:rsid w:val="00DE2867"/>
    <w:rPr>
      <w:sz w:val="18"/>
      <w:szCs w:val="18"/>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basedOn w:val="Liguvaikefont"/>
    <w:unhideWhenUsed/>
    <w:qFormat/>
    <w:rsid w:val="002660AE"/>
    <w:rPr>
      <w:vertAlign w:val="superscript"/>
    </w:rPr>
  </w:style>
  <w:style w:type="character" w:styleId="Lahendamatamainimine">
    <w:name w:val="Unresolved Mention"/>
    <w:basedOn w:val="Liguvaikefont"/>
    <w:uiPriority w:val="99"/>
    <w:semiHidden/>
    <w:unhideWhenUsed/>
    <w:rsid w:val="005B0567"/>
    <w:rPr>
      <w:color w:val="605E5C"/>
      <w:shd w:val="clear" w:color="auto" w:fill="E1DFDD"/>
    </w:rPr>
  </w:style>
  <w:style w:type="paragraph" w:customStyle="1" w:styleId="Default">
    <w:name w:val="Default"/>
    <w:rsid w:val="00C530AD"/>
    <w:pPr>
      <w:autoSpaceDE w:val="0"/>
      <w:autoSpaceDN w:val="0"/>
      <w:adjustRightInd w:val="0"/>
      <w:spacing w:line="240" w:lineRule="auto"/>
    </w:pPr>
    <w:rPr>
      <w:color w:val="000000"/>
      <w:sz w:val="24"/>
      <w:szCs w:val="24"/>
    </w:rPr>
  </w:style>
  <w:style w:type="paragraph" w:customStyle="1" w:styleId="Bullet">
    <w:name w:val="Bullet"/>
    <w:basedOn w:val="Loenditpp2"/>
    <w:qFormat/>
    <w:rsid w:val="00A94D00"/>
    <w:pPr>
      <w:numPr>
        <w:numId w:val="94"/>
      </w:numPr>
      <w:tabs>
        <w:tab w:val="left" w:pos="641"/>
      </w:tabs>
      <w:spacing w:line="240" w:lineRule="auto"/>
      <w:jc w:val="left"/>
    </w:pPr>
    <w:rPr>
      <w:rFonts w:eastAsiaTheme="minorHAnsi" w:cstheme="minorBidi"/>
      <w:szCs w:val="22"/>
      <w:lang w:eastAsia="en-US"/>
    </w:rPr>
  </w:style>
  <w:style w:type="paragraph" w:customStyle="1" w:styleId="ariaalne">
    <w:name w:val="ariaalne"/>
    <w:basedOn w:val="Normaallaad"/>
    <w:rsid w:val="001F3EBB"/>
    <w:pPr>
      <w:spacing w:after="0" w:line="240" w:lineRule="auto"/>
    </w:pPr>
    <w:rPr>
      <w:rFonts w:ascii="Verdana" w:eastAsia="Times New Roman" w:hAnsi="Verdana" w:cs="Times New Roman"/>
      <w:sz w:val="22"/>
      <w:lang w:eastAsia="en-US"/>
    </w:rPr>
  </w:style>
  <w:style w:type="paragraph" w:styleId="Loenditpp2">
    <w:name w:val="List Bullet 2"/>
    <w:basedOn w:val="Normaallaad"/>
    <w:uiPriority w:val="99"/>
    <w:semiHidden/>
    <w:unhideWhenUsed/>
    <w:rsid w:val="001F3EBB"/>
    <w:pPr>
      <w:numPr>
        <w:numId w:val="93"/>
      </w:numPr>
      <w:contextualSpacing/>
    </w:pPr>
  </w:style>
  <w:style w:type="paragraph" w:customStyle="1" w:styleId="TEKST">
    <w:name w:val="TEKST"/>
    <w:basedOn w:val="Normaallaad"/>
    <w:link w:val="TEKSTChar"/>
    <w:qFormat/>
    <w:rsid w:val="000007CF"/>
    <w:pPr>
      <w:spacing w:before="100" w:beforeAutospacing="1" w:after="100" w:afterAutospacing="1" w:line="240" w:lineRule="atLeast"/>
    </w:pPr>
    <w:rPr>
      <w:rFonts w:eastAsiaTheme="minorEastAsia" w:cstheme="minorBidi"/>
      <w:spacing w:val="10"/>
      <w:szCs w:val="28"/>
    </w:rPr>
  </w:style>
  <w:style w:type="character" w:customStyle="1" w:styleId="TEKSTChar">
    <w:name w:val="TEKST Char"/>
    <w:basedOn w:val="Liguvaikefont"/>
    <w:link w:val="TEKST"/>
    <w:rsid w:val="000007CF"/>
    <w:rPr>
      <w:rFonts w:eastAsiaTheme="minorEastAsia" w:cstheme="minorBidi"/>
      <w:spacing w:val="10"/>
      <w:szCs w:val="28"/>
    </w:rPr>
  </w:style>
  <w:style w:type="character" w:customStyle="1" w:styleId="cf01">
    <w:name w:val="cf01"/>
    <w:basedOn w:val="Liguvaikefont"/>
    <w:rsid w:val="009F34BF"/>
    <w:rPr>
      <w:rFonts w:ascii="Segoe UI" w:hAnsi="Segoe UI" w:cs="Segoe UI" w:hint="default"/>
      <w:sz w:val="18"/>
      <w:szCs w:val="18"/>
    </w:rPr>
  </w:style>
  <w:style w:type="character" w:styleId="Klastatudhperlink">
    <w:name w:val="FollowedHyperlink"/>
    <w:basedOn w:val="Liguvaikefont"/>
    <w:uiPriority w:val="99"/>
    <w:semiHidden/>
    <w:unhideWhenUsed/>
    <w:rsid w:val="009F16EA"/>
    <w:rPr>
      <w:color w:val="800080" w:themeColor="followedHyperlink"/>
      <w:u w:val="single"/>
    </w:rPr>
  </w:style>
  <w:style w:type="paragraph" w:styleId="Illustratsiooniloend">
    <w:name w:val="table of figures"/>
    <w:basedOn w:val="Normaallaad"/>
    <w:next w:val="Normaallaad"/>
    <w:uiPriority w:val="99"/>
    <w:unhideWhenUsed/>
    <w:rsid w:val="00F95C6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9233">
      <w:bodyDiv w:val="1"/>
      <w:marLeft w:val="0"/>
      <w:marRight w:val="0"/>
      <w:marTop w:val="0"/>
      <w:marBottom w:val="0"/>
      <w:divBdr>
        <w:top w:val="none" w:sz="0" w:space="0" w:color="auto"/>
        <w:left w:val="none" w:sz="0" w:space="0" w:color="auto"/>
        <w:bottom w:val="none" w:sz="0" w:space="0" w:color="auto"/>
        <w:right w:val="none" w:sz="0" w:space="0" w:color="auto"/>
      </w:divBdr>
      <w:divsChild>
        <w:div w:id="1441029857">
          <w:marLeft w:val="0"/>
          <w:marRight w:val="0"/>
          <w:marTop w:val="0"/>
          <w:marBottom w:val="0"/>
          <w:divBdr>
            <w:top w:val="none" w:sz="0" w:space="0" w:color="auto"/>
            <w:left w:val="none" w:sz="0" w:space="0" w:color="auto"/>
            <w:bottom w:val="none" w:sz="0" w:space="0" w:color="auto"/>
            <w:right w:val="none" w:sz="0" w:space="0" w:color="auto"/>
          </w:divBdr>
          <w:divsChild>
            <w:div w:id="17700421">
              <w:marLeft w:val="0"/>
              <w:marRight w:val="0"/>
              <w:marTop w:val="0"/>
              <w:marBottom w:val="0"/>
              <w:divBdr>
                <w:top w:val="none" w:sz="0" w:space="0" w:color="auto"/>
                <w:left w:val="none" w:sz="0" w:space="0" w:color="auto"/>
                <w:bottom w:val="none" w:sz="0" w:space="0" w:color="auto"/>
                <w:right w:val="none" w:sz="0" w:space="0" w:color="auto"/>
              </w:divBdr>
              <w:divsChild>
                <w:div w:id="22749637">
                  <w:marLeft w:val="0"/>
                  <w:marRight w:val="0"/>
                  <w:marTop w:val="0"/>
                  <w:marBottom w:val="0"/>
                  <w:divBdr>
                    <w:top w:val="none" w:sz="0" w:space="0" w:color="auto"/>
                    <w:left w:val="none" w:sz="0" w:space="0" w:color="auto"/>
                    <w:bottom w:val="none" w:sz="0" w:space="0" w:color="auto"/>
                    <w:right w:val="none" w:sz="0" w:space="0" w:color="auto"/>
                  </w:divBdr>
                </w:div>
                <w:div w:id="102388698">
                  <w:marLeft w:val="0"/>
                  <w:marRight w:val="0"/>
                  <w:marTop w:val="0"/>
                  <w:marBottom w:val="0"/>
                  <w:divBdr>
                    <w:top w:val="none" w:sz="0" w:space="0" w:color="auto"/>
                    <w:left w:val="none" w:sz="0" w:space="0" w:color="auto"/>
                    <w:bottom w:val="none" w:sz="0" w:space="0" w:color="auto"/>
                    <w:right w:val="none" w:sz="0" w:space="0" w:color="auto"/>
                  </w:divBdr>
                </w:div>
                <w:div w:id="437875054">
                  <w:marLeft w:val="0"/>
                  <w:marRight w:val="0"/>
                  <w:marTop w:val="0"/>
                  <w:marBottom w:val="0"/>
                  <w:divBdr>
                    <w:top w:val="none" w:sz="0" w:space="0" w:color="auto"/>
                    <w:left w:val="none" w:sz="0" w:space="0" w:color="auto"/>
                    <w:bottom w:val="none" w:sz="0" w:space="0" w:color="auto"/>
                    <w:right w:val="none" w:sz="0" w:space="0" w:color="auto"/>
                  </w:divBdr>
                </w:div>
                <w:div w:id="645814382">
                  <w:marLeft w:val="0"/>
                  <w:marRight w:val="0"/>
                  <w:marTop w:val="0"/>
                  <w:marBottom w:val="0"/>
                  <w:divBdr>
                    <w:top w:val="none" w:sz="0" w:space="0" w:color="auto"/>
                    <w:left w:val="none" w:sz="0" w:space="0" w:color="auto"/>
                    <w:bottom w:val="none" w:sz="0" w:space="0" w:color="auto"/>
                    <w:right w:val="none" w:sz="0" w:space="0" w:color="auto"/>
                  </w:divBdr>
                </w:div>
                <w:div w:id="1045059990">
                  <w:marLeft w:val="0"/>
                  <w:marRight w:val="0"/>
                  <w:marTop w:val="0"/>
                  <w:marBottom w:val="0"/>
                  <w:divBdr>
                    <w:top w:val="none" w:sz="0" w:space="0" w:color="auto"/>
                    <w:left w:val="none" w:sz="0" w:space="0" w:color="auto"/>
                    <w:bottom w:val="none" w:sz="0" w:space="0" w:color="auto"/>
                    <w:right w:val="none" w:sz="0" w:space="0" w:color="auto"/>
                  </w:divBdr>
                </w:div>
                <w:div w:id="1651908864">
                  <w:marLeft w:val="0"/>
                  <w:marRight w:val="0"/>
                  <w:marTop w:val="0"/>
                  <w:marBottom w:val="0"/>
                  <w:divBdr>
                    <w:top w:val="none" w:sz="0" w:space="0" w:color="auto"/>
                    <w:left w:val="none" w:sz="0" w:space="0" w:color="auto"/>
                    <w:bottom w:val="none" w:sz="0" w:space="0" w:color="auto"/>
                    <w:right w:val="none" w:sz="0" w:space="0" w:color="auto"/>
                  </w:divBdr>
                </w:div>
                <w:div w:id="19182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1157">
      <w:bodyDiv w:val="1"/>
      <w:marLeft w:val="0"/>
      <w:marRight w:val="0"/>
      <w:marTop w:val="0"/>
      <w:marBottom w:val="0"/>
      <w:divBdr>
        <w:top w:val="none" w:sz="0" w:space="0" w:color="auto"/>
        <w:left w:val="none" w:sz="0" w:space="0" w:color="auto"/>
        <w:bottom w:val="none" w:sz="0" w:space="0" w:color="auto"/>
        <w:right w:val="none" w:sz="0" w:space="0" w:color="auto"/>
      </w:divBdr>
    </w:div>
    <w:div w:id="62259992">
      <w:bodyDiv w:val="1"/>
      <w:marLeft w:val="0"/>
      <w:marRight w:val="0"/>
      <w:marTop w:val="0"/>
      <w:marBottom w:val="0"/>
      <w:divBdr>
        <w:top w:val="none" w:sz="0" w:space="0" w:color="auto"/>
        <w:left w:val="none" w:sz="0" w:space="0" w:color="auto"/>
        <w:bottom w:val="none" w:sz="0" w:space="0" w:color="auto"/>
        <w:right w:val="none" w:sz="0" w:space="0" w:color="auto"/>
      </w:divBdr>
    </w:div>
    <w:div w:id="232786765">
      <w:bodyDiv w:val="1"/>
      <w:marLeft w:val="0"/>
      <w:marRight w:val="0"/>
      <w:marTop w:val="0"/>
      <w:marBottom w:val="0"/>
      <w:divBdr>
        <w:top w:val="none" w:sz="0" w:space="0" w:color="auto"/>
        <w:left w:val="none" w:sz="0" w:space="0" w:color="auto"/>
        <w:bottom w:val="none" w:sz="0" w:space="0" w:color="auto"/>
        <w:right w:val="none" w:sz="0" w:space="0" w:color="auto"/>
      </w:divBdr>
    </w:div>
    <w:div w:id="306518104">
      <w:bodyDiv w:val="1"/>
      <w:marLeft w:val="0"/>
      <w:marRight w:val="0"/>
      <w:marTop w:val="0"/>
      <w:marBottom w:val="0"/>
      <w:divBdr>
        <w:top w:val="none" w:sz="0" w:space="0" w:color="auto"/>
        <w:left w:val="none" w:sz="0" w:space="0" w:color="auto"/>
        <w:bottom w:val="none" w:sz="0" w:space="0" w:color="auto"/>
        <w:right w:val="none" w:sz="0" w:space="0" w:color="auto"/>
      </w:divBdr>
    </w:div>
    <w:div w:id="336614069">
      <w:bodyDiv w:val="1"/>
      <w:marLeft w:val="0"/>
      <w:marRight w:val="0"/>
      <w:marTop w:val="0"/>
      <w:marBottom w:val="0"/>
      <w:divBdr>
        <w:top w:val="none" w:sz="0" w:space="0" w:color="auto"/>
        <w:left w:val="none" w:sz="0" w:space="0" w:color="auto"/>
        <w:bottom w:val="none" w:sz="0" w:space="0" w:color="auto"/>
        <w:right w:val="none" w:sz="0" w:space="0" w:color="auto"/>
      </w:divBdr>
      <w:divsChild>
        <w:div w:id="1453406673">
          <w:marLeft w:val="0"/>
          <w:marRight w:val="0"/>
          <w:marTop w:val="0"/>
          <w:marBottom w:val="0"/>
          <w:divBdr>
            <w:top w:val="none" w:sz="0" w:space="0" w:color="auto"/>
            <w:left w:val="none" w:sz="0" w:space="0" w:color="auto"/>
            <w:bottom w:val="none" w:sz="0" w:space="0" w:color="auto"/>
            <w:right w:val="none" w:sz="0" w:space="0" w:color="auto"/>
          </w:divBdr>
          <w:divsChild>
            <w:div w:id="1665930764">
              <w:marLeft w:val="0"/>
              <w:marRight w:val="0"/>
              <w:marTop w:val="0"/>
              <w:marBottom w:val="0"/>
              <w:divBdr>
                <w:top w:val="none" w:sz="0" w:space="0" w:color="auto"/>
                <w:left w:val="none" w:sz="0" w:space="0" w:color="auto"/>
                <w:bottom w:val="none" w:sz="0" w:space="0" w:color="auto"/>
                <w:right w:val="none" w:sz="0" w:space="0" w:color="auto"/>
              </w:divBdr>
              <w:divsChild>
                <w:div w:id="290482267">
                  <w:marLeft w:val="0"/>
                  <w:marRight w:val="0"/>
                  <w:marTop w:val="0"/>
                  <w:marBottom w:val="0"/>
                  <w:divBdr>
                    <w:top w:val="none" w:sz="0" w:space="0" w:color="auto"/>
                    <w:left w:val="none" w:sz="0" w:space="0" w:color="auto"/>
                    <w:bottom w:val="none" w:sz="0" w:space="0" w:color="auto"/>
                    <w:right w:val="none" w:sz="0" w:space="0" w:color="auto"/>
                  </w:divBdr>
                </w:div>
                <w:div w:id="459884234">
                  <w:marLeft w:val="0"/>
                  <w:marRight w:val="0"/>
                  <w:marTop w:val="0"/>
                  <w:marBottom w:val="0"/>
                  <w:divBdr>
                    <w:top w:val="none" w:sz="0" w:space="0" w:color="auto"/>
                    <w:left w:val="none" w:sz="0" w:space="0" w:color="auto"/>
                    <w:bottom w:val="none" w:sz="0" w:space="0" w:color="auto"/>
                    <w:right w:val="none" w:sz="0" w:space="0" w:color="auto"/>
                  </w:divBdr>
                </w:div>
                <w:div w:id="910047456">
                  <w:marLeft w:val="0"/>
                  <w:marRight w:val="0"/>
                  <w:marTop w:val="0"/>
                  <w:marBottom w:val="0"/>
                  <w:divBdr>
                    <w:top w:val="none" w:sz="0" w:space="0" w:color="auto"/>
                    <w:left w:val="none" w:sz="0" w:space="0" w:color="auto"/>
                    <w:bottom w:val="none" w:sz="0" w:space="0" w:color="auto"/>
                    <w:right w:val="none" w:sz="0" w:space="0" w:color="auto"/>
                  </w:divBdr>
                </w:div>
                <w:div w:id="1296377099">
                  <w:marLeft w:val="0"/>
                  <w:marRight w:val="0"/>
                  <w:marTop w:val="0"/>
                  <w:marBottom w:val="0"/>
                  <w:divBdr>
                    <w:top w:val="none" w:sz="0" w:space="0" w:color="auto"/>
                    <w:left w:val="none" w:sz="0" w:space="0" w:color="auto"/>
                    <w:bottom w:val="none" w:sz="0" w:space="0" w:color="auto"/>
                    <w:right w:val="none" w:sz="0" w:space="0" w:color="auto"/>
                  </w:divBdr>
                </w:div>
                <w:div w:id="1682782701">
                  <w:marLeft w:val="0"/>
                  <w:marRight w:val="0"/>
                  <w:marTop w:val="0"/>
                  <w:marBottom w:val="0"/>
                  <w:divBdr>
                    <w:top w:val="none" w:sz="0" w:space="0" w:color="auto"/>
                    <w:left w:val="none" w:sz="0" w:space="0" w:color="auto"/>
                    <w:bottom w:val="none" w:sz="0" w:space="0" w:color="auto"/>
                    <w:right w:val="none" w:sz="0" w:space="0" w:color="auto"/>
                  </w:divBdr>
                </w:div>
                <w:div w:id="1868910765">
                  <w:marLeft w:val="0"/>
                  <w:marRight w:val="0"/>
                  <w:marTop w:val="0"/>
                  <w:marBottom w:val="0"/>
                  <w:divBdr>
                    <w:top w:val="none" w:sz="0" w:space="0" w:color="auto"/>
                    <w:left w:val="none" w:sz="0" w:space="0" w:color="auto"/>
                    <w:bottom w:val="none" w:sz="0" w:space="0" w:color="auto"/>
                    <w:right w:val="none" w:sz="0" w:space="0" w:color="auto"/>
                  </w:divBdr>
                </w:div>
                <w:div w:id="21385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9818">
      <w:bodyDiv w:val="1"/>
      <w:marLeft w:val="0"/>
      <w:marRight w:val="0"/>
      <w:marTop w:val="0"/>
      <w:marBottom w:val="0"/>
      <w:divBdr>
        <w:top w:val="none" w:sz="0" w:space="0" w:color="auto"/>
        <w:left w:val="none" w:sz="0" w:space="0" w:color="auto"/>
        <w:bottom w:val="none" w:sz="0" w:space="0" w:color="auto"/>
        <w:right w:val="none" w:sz="0" w:space="0" w:color="auto"/>
      </w:divBdr>
    </w:div>
    <w:div w:id="360278965">
      <w:bodyDiv w:val="1"/>
      <w:marLeft w:val="0"/>
      <w:marRight w:val="0"/>
      <w:marTop w:val="0"/>
      <w:marBottom w:val="0"/>
      <w:divBdr>
        <w:top w:val="none" w:sz="0" w:space="0" w:color="auto"/>
        <w:left w:val="none" w:sz="0" w:space="0" w:color="auto"/>
        <w:bottom w:val="none" w:sz="0" w:space="0" w:color="auto"/>
        <w:right w:val="none" w:sz="0" w:space="0" w:color="auto"/>
      </w:divBdr>
    </w:div>
    <w:div w:id="435826669">
      <w:bodyDiv w:val="1"/>
      <w:marLeft w:val="0"/>
      <w:marRight w:val="0"/>
      <w:marTop w:val="0"/>
      <w:marBottom w:val="0"/>
      <w:divBdr>
        <w:top w:val="none" w:sz="0" w:space="0" w:color="auto"/>
        <w:left w:val="none" w:sz="0" w:space="0" w:color="auto"/>
        <w:bottom w:val="none" w:sz="0" w:space="0" w:color="auto"/>
        <w:right w:val="none" w:sz="0" w:space="0" w:color="auto"/>
      </w:divBdr>
    </w:div>
    <w:div w:id="452867621">
      <w:bodyDiv w:val="1"/>
      <w:marLeft w:val="0"/>
      <w:marRight w:val="0"/>
      <w:marTop w:val="0"/>
      <w:marBottom w:val="0"/>
      <w:divBdr>
        <w:top w:val="none" w:sz="0" w:space="0" w:color="auto"/>
        <w:left w:val="none" w:sz="0" w:space="0" w:color="auto"/>
        <w:bottom w:val="none" w:sz="0" w:space="0" w:color="auto"/>
        <w:right w:val="none" w:sz="0" w:space="0" w:color="auto"/>
      </w:divBdr>
    </w:div>
    <w:div w:id="660431387">
      <w:bodyDiv w:val="1"/>
      <w:marLeft w:val="0"/>
      <w:marRight w:val="0"/>
      <w:marTop w:val="0"/>
      <w:marBottom w:val="0"/>
      <w:divBdr>
        <w:top w:val="none" w:sz="0" w:space="0" w:color="auto"/>
        <w:left w:val="none" w:sz="0" w:space="0" w:color="auto"/>
        <w:bottom w:val="none" w:sz="0" w:space="0" w:color="auto"/>
        <w:right w:val="none" w:sz="0" w:space="0" w:color="auto"/>
      </w:divBdr>
    </w:div>
    <w:div w:id="669527427">
      <w:bodyDiv w:val="1"/>
      <w:marLeft w:val="0"/>
      <w:marRight w:val="0"/>
      <w:marTop w:val="0"/>
      <w:marBottom w:val="0"/>
      <w:divBdr>
        <w:top w:val="none" w:sz="0" w:space="0" w:color="auto"/>
        <w:left w:val="none" w:sz="0" w:space="0" w:color="auto"/>
        <w:bottom w:val="none" w:sz="0" w:space="0" w:color="auto"/>
        <w:right w:val="none" w:sz="0" w:space="0" w:color="auto"/>
      </w:divBdr>
    </w:div>
    <w:div w:id="732049874">
      <w:bodyDiv w:val="1"/>
      <w:marLeft w:val="0"/>
      <w:marRight w:val="0"/>
      <w:marTop w:val="0"/>
      <w:marBottom w:val="0"/>
      <w:divBdr>
        <w:top w:val="none" w:sz="0" w:space="0" w:color="auto"/>
        <w:left w:val="none" w:sz="0" w:space="0" w:color="auto"/>
        <w:bottom w:val="none" w:sz="0" w:space="0" w:color="auto"/>
        <w:right w:val="none" w:sz="0" w:space="0" w:color="auto"/>
      </w:divBdr>
    </w:div>
    <w:div w:id="765229943">
      <w:bodyDiv w:val="1"/>
      <w:marLeft w:val="0"/>
      <w:marRight w:val="0"/>
      <w:marTop w:val="0"/>
      <w:marBottom w:val="0"/>
      <w:divBdr>
        <w:top w:val="none" w:sz="0" w:space="0" w:color="auto"/>
        <w:left w:val="none" w:sz="0" w:space="0" w:color="auto"/>
        <w:bottom w:val="none" w:sz="0" w:space="0" w:color="auto"/>
        <w:right w:val="none" w:sz="0" w:space="0" w:color="auto"/>
      </w:divBdr>
    </w:div>
    <w:div w:id="838279228">
      <w:bodyDiv w:val="1"/>
      <w:marLeft w:val="0"/>
      <w:marRight w:val="0"/>
      <w:marTop w:val="0"/>
      <w:marBottom w:val="0"/>
      <w:divBdr>
        <w:top w:val="none" w:sz="0" w:space="0" w:color="auto"/>
        <w:left w:val="none" w:sz="0" w:space="0" w:color="auto"/>
        <w:bottom w:val="none" w:sz="0" w:space="0" w:color="auto"/>
        <w:right w:val="none" w:sz="0" w:space="0" w:color="auto"/>
      </w:divBdr>
      <w:divsChild>
        <w:div w:id="712771216">
          <w:marLeft w:val="0"/>
          <w:marRight w:val="0"/>
          <w:marTop w:val="0"/>
          <w:marBottom w:val="0"/>
          <w:divBdr>
            <w:top w:val="none" w:sz="0" w:space="0" w:color="auto"/>
            <w:left w:val="none" w:sz="0" w:space="0" w:color="auto"/>
            <w:bottom w:val="none" w:sz="0" w:space="0" w:color="auto"/>
            <w:right w:val="none" w:sz="0" w:space="0" w:color="auto"/>
          </w:divBdr>
        </w:div>
        <w:div w:id="1131359787">
          <w:marLeft w:val="0"/>
          <w:marRight w:val="0"/>
          <w:marTop w:val="0"/>
          <w:marBottom w:val="0"/>
          <w:divBdr>
            <w:top w:val="none" w:sz="0" w:space="0" w:color="auto"/>
            <w:left w:val="none" w:sz="0" w:space="0" w:color="auto"/>
            <w:bottom w:val="none" w:sz="0" w:space="0" w:color="auto"/>
            <w:right w:val="none" w:sz="0" w:space="0" w:color="auto"/>
          </w:divBdr>
        </w:div>
      </w:divsChild>
    </w:div>
    <w:div w:id="860094553">
      <w:bodyDiv w:val="1"/>
      <w:marLeft w:val="0"/>
      <w:marRight w:val="0"/>
      <w:marTop w:val="0"/>
      <w:marBottom w:val="0"/>
      <w:divBdr>
        <w:top w:val="none" w:sz="0" w:space="0" w:color="auto"/>
        <w:left w:val="none" w:sz="0" w:space="0" w:color="auto"/>
        <w:bottom w:val="none" w:sz="0" w:space="0" w:color="auto"/>
        <w:right w:val="none" w:sz="0" w:space="0" w:color="auto"/>
      </w:divBdr>
    </w:div>
    <w:div w:id="872231073">
      <w:bodyDiv w:val="1"/>
      <w:marLeft w:val="0"/>
      <w:marRight w:val="0"/>
      <w:marTop w:val="0"/>
      <w:marBottom w:val="0"/>
      <w:divBdr>
        <w:top w:val="none" w:sz="0" w:space="0" w:color="auto"/>
        <w:left w:val="none" w:sz="0" w:space="0" w:color="auto"/>
        <w:bottom w:val="none" w:sz="0" w:space="0" w:color="auto"/>
        <w:right w:val="none" w:sz="0" w:space="0" w:color="auto"/>
      </w:divBdr>
    </w:div>
    <w:div w:id="906232524">
      <w:bodyDiv w:val="1"/>
      <w:marLeft w:val="0"/>
      <w:marRight w:val="0"/>
      <w:marTop w:val="0"/>
      <w:marBottom w:val="0"/>
      <w:divBdr>
        <w:top w:val="none" w:sz="0" w:space="0" w:color="auto"/>
        <w:left w:val="none" w:sz="0" w:space="0" w:color="auto"/>
        <w:bottom w:val="none" w:sz="0" w:space="0" w:color="auto"/>
        <w:right w:val="none" w:sz="0" w:space="0" w:color="auto"/>
      </w:divBdr>
    </w:div>
    <w:div w:id="917641184">
      <w:bodyDiv w:val="1"/>
      <w:marLeft w:val="0"/>
      <w:marRight w:val="0"/>
      <w:marTop w:val="0"/>
      <w:marBottom w:val="0"/>
      <w:divBdr>
        <w:top w:val="none" w:sz="0" w:space="0" w:color="auto"/>
        <w:left w:val="none" w:sz="0" w:space="0" w:color="auto"/>
        <w:bottom w:val="none" w:sz="0" w:space="0" w:color="auto"/>
        <w:right w:val="none" w:sz="0" w:space="0" w:color="auto"/>
      </w:divBdr>
      <w:divsChild>
        <w:div w:id="56368431">
          <w:marLeft w:val="0"/>
          <w:marRight w:val="0"/>
          <w:marTop w:val="0"/>
          <w:marBottom w:val="0"/>
          <w:divBdr>
            <w:top w:val="none" w:sz="0" w:space="0" w:color="auto"/>
            <w:left w:val="none" w:sz="0" w:space="0" w:color="auto"/>
            <w:bottom w:val="none" w:sz="0" w:space="0" w:color="auto"/>
            <w:right w:val="none" w:sz="0" w:space="0" w:color="auto"/>
          </w:divBdr>
        </w:div>
        <w:div w:id="1874607675">
          <w:marLeft w:val="0"/>
          <w:marRight w:val="0"/>
          <w:marTop w:val="0"/>
          <w:marBottom w:val="0"/>
          <w:divBdr>
            <w:top w:val="none" w:sz="0" w:space="0" w:color="auto"/>
            <w:left w:val="none" w:sz="0" w:space="0" w:color="auto"/>
            <w:bottom w:val="none" w:sz="0" w:space="0" w:color="auto"/>
            <w:right w:val="none" w:sz="0" w:space="0" w:color="auto"/>
          </w:divBdr>
        </w:div>
      </w:divsChild>
    </w:div>
    <w:div w:id="974870373">
      <w:bodyDiv w:val="1"/>
      <w:marLeft w:val="0"/>
      <w:marRight w:val="0"/>
      <w:marTop w:val="0"/>
      <w:marBottom w:val="0"/>
      <w:divBdr>
        <w:top w:val="none" w:sz="0" w:space="0" w:color="auto"/>
        <w:left w:val="none" w:sz="0" w:space="0" w:color="auto"/>
        <w:bottom w:val="none" w:sz="0" w:space="0" w:color="auto"/>
        <w:right w:val="none" w:sz="0" w:space="0" w:color="auto"/>
      </w:divBdr>
    </w:div>
    <w:div w:id="990863608">
      <w:bodyDiv w:val="1"/>
      <w:marLeft w:val="0"/>
      <w:marRight w:val="0"/>
      <w:marTop w:val="0"/>
      <w:marBottom w:val="0"/>
      <w:divBdr>
        <w:top w:val="none" w:sz="0" w:space="0" w:color="auto"/>
        <w:left w:val="none" w:sz="0" w:space="0" w:color="auto"/>
        <w:bottom w:val="none" w:sz="0" w:space="0" w:color="auto"/>
        <w:right w:val="none" w:sz="0" w:space="0" w:color="auto"/>
      </w:divBdr>
    </w:div>
    <w:div w:id="1167788541">
      <w:bodyDiv w:val="1"/>
      <w:marLeft w:val="0"/>
      <w:marRight w:val="0"/>
      <w:marTop w:val="0"/>
      <w:marBottom w:val="0"/>
      <w:divBdr>
        <w:top w:val="none" w:sz="0" w:space="0" w:color="auto"/>
        <w:left w:val="none" w:sz="0" w:space="0" w:color="auto"/>
        <w:bottom w:val="none" w:sz="0" w:space="0" w:color="auto"/>
        <w:right w:val="none" w:sz="0" w:space="0" w:color="auto"/>
      </w:divBdr>
    </w:div>
    <w:div w:id="1253710173">
      <w:bodyDiv w:val="1"/>
      <w:marLeft w:val="0"/>
      <w:marRight w:val="0"/>
      <w:marTop w:val="0"/>
      <w:marBottom w:val="0"/>
      <w:divBdr>
        <w:top w:val="none" w:sz="0" w:space="0" w:color="auto"/>
        <w:left w:val="none" w:sz="0" w:space="0" w:color="auto"/>
        <w:bottom w:val="none" w:sz="0" w:space="0" w:color="auto"/>
        <w:right w:val="none" w:sz="0" w:space="0" w:color="auto"/>
      </w:divBdr>
    </w:div>
    <w:div w:id="1341809254">
      <w:bodyDiv w:val="1"/>
      <w:marLeft w:val="0"/>
      <w:marRight w:val="0"/>
      <w:marTop w:val="0"/>
      <w:marBottom w:val="0"/>
      <w:divBdr>
        <w:top w:val="none" w:sz="0" w:space="0" w:color="auto"/>
        <w:left w:val="none" w:sz="0" w:space="0" w:color="auto"/>
        <w:bottom w:val="none" w:sz="0" w:space="0" w:color="auto"/>
        <w:right w:val="none" w:sz="0" w:space="0" w:color="auto"/>
      </w:divBdr>
    </w:div>
    <w:div w:id="1380351797">
      <w:bodyDiv w:val="1"/>
      <w:marLeft w:val="0"/>
      <w:marRight w:val="0"/>
      <w:marTop w:val="0"/>
      <w:marBottom w:val="0"/>
      <w:divBdr>
        <w:top w:val="none" w:sz="0" w:space="0" w:color="auto"/>
        <w:left w:val="none" w:sz="0" w:space="0" w:color="auto"/>
        <w:bottom w:val="none" w:sz="0" w:space="0" w:color="auto"/>
        <w:right w:val="none" w:sz="0" w:space="0" w:color="auto"/>
      </w:divBdr>
    </w:div>
    <w:div w:id="1401366652">
      <w:bodyDiv w:val="1"/>
      <w:marLeft w:val="0"/>
      <w:marRight w:val="0"/>
      <w:marTop w:val="0"/>
      <w:marBottom w:val="0"/>
      <w:divBdr>
        <w:top w:val="none" w:sz="0" w:space="0" w:color="auto"/>
        <w:left w:val="none" w:sz="0" w:space="0" w:color="auto"/>
        <w:bottom w:val="none" w:sz="0" w:space="0" w:color="auto"/>
        <w:right w:val="none" w:sz="0" w:space="0" w:color="auto"/>
      </w:divBdr>
    </w:div>
    <w:div w:id="1464810954">
      <w:bodyDiv w:val="1"/>
      <w:marLeft w:val="0"/>
      <w:marRight w:val="0"/>
      <w:marTop w:val="0"/>
      <w:marBottom w:val="0"/>
      <w:divBdr>
        <w:top w:val="none" w:sz="0" w:space="0" w:color="auto"/>
        <w:left w:val="none" w:sz="0" w:space="0" w:color="auto"/>
        <w:bottom w:val="none" w:sz="0" w:space="0" w:color="auto"/>
        <w:right w:val="none" w:sz="0" w:space="0" w:color="auto"/>
      </w:divBdr>
    </w:div>
    <w:div w:id="1469280646">
      <w:bodyDiv w:val="1"/>
      <w:marLeft w:val="0"/>
      <w:marRight w:val="0"/>
      <w:marTop w:val="0"/>
      <w:marBottom w:val="0"/>
      <w:divBdr>
        <w:top w:val="none" w:sz="0" w:space="0" w:color="auto"/>
        <w:left w:val="none" w:sz="0" w:space="0" w:color="auto"/>
        <w:bottom w:val="none" w:sz="0" w:space="0" w:color="auto"/>
        <w:right w:val="none" w:sz="0" w:space="0" w:color="auto"/>
      </w:divBdr>
    </w:div>
    <w:div w:id="1548684190">
      <w:bodyDiv w:val="1"/>
      <w:marLeft w:val="0"/>
      <w:marRight w:val="0"/>
      <w:marTop w:val="0"/>
      <w:marBottom w:val="0"/>
      <w:divBdr>
        <w:top w:val="none" w:sz="0" w:space="0" w:color="auto"/>
        <w:left w:val="none" w:sz="0" w:space="0" w:color="auto"/>
        <w:bottom w:val="none" w:sz="0" w:space="0" w:color="auto"/>
        <w:right w:val="none" w:sz="0" w:space="0" w:color="auto"/>
      </w:divBdr>
    </w:div>
    <w:div w:id="1684934845">
      <w:bodyDiv w:val="1"/>
      <w:marLeft w:val="0"/>
      <w:marRight w:val="0"/>
      <w:marTop w:val="0"/>
      <w:marBottom w:val="0"/>
      <w:divBdr>
        <w:top w:val="none" w:sz="0" w:space="0" w:color="auto"/>
        <w:left w:val="none" w:sz="0" w:space="0" w:color="auto"/>
        <w:bottom w:val="none" w:sz="0" w:space="0" w:color="auto"/>
        <w:right w:val="none" w:sz="0" w:space="0" w:color="auto"/>
      </w:divBdr>
    </w:div>
    <w:div w:id="1729450493">
      <w:bodyDiv w:val="1"/>
      <w:marLeft w:val="0"/>
      <w:marRight w:val="0"/>
      <w:marTop w:val="0"/>
      <w:marBottom w:val="0"/>
      <w:divBdr>
        <w:top w:val="none" w:sz="0" w:space="0" w:color="auto"/>
        <w:left w:val="none" w:sz="0" w:space="0" w:color="auto"/>
        <w:bottom w:val="none" w:sz="0" w:space="0" w:color="auto"/>
        <w:right w:val="none" w:sz="0" w:space="0" w:color="auto"/>
      </w:divBdr>
    </w:div>
    <w:div w:id="1750035460">
      <w:bodyDiv w:val="1"/>
      <w:marLeft w:val="0"/>
      <w:marRight w:val="0"/>
      <w:marTop w:val="0"/>
      <w:marBottom w:val="0"/>
      <w:divBdr>
        <w:top w:val="none" w:sz="0" w:space="0" w:color="auto"/>
        <w:left w:val="none" w:sz="0" w:space="0" w:color="auto"/>
        <w:bottom w:val="none" w:sz="0" w:space="0" w:color="auto"/>
        <w:right w:val="none" w:sz="0" w:space="0" w:color="auto"/>
      </w:divBdr>
    </w:div>
    <w:div w:id="1781098726">
      <w:bodyDiv w:val="1"/>
      <w:marLeft w:val="0"/>
      <w:marRight w:val="0"/>
      <w:marTop w:val="0"/>
      <w:marBottom w:val="0"/>
      <w:divBdr>
        <w:top w:val="none" w:sz="0" w:space="0" w:color="auto"/>
        <w:left w:val="none" w:sz="0" w:space="0" w:color="auto"/>
        <w:bottom w:val="none" w:sz="0" w:space="0" w:color="auto"/>
        <w:right w:val="none" w:sz="0" w:space="0" w:color="auto"/>
      </w:divBdr>
    </w:div>
    <w:div w:id="1794325980">
      <w:bodyDiv w:val="1"/>
      <w:marLeft w:val="0"/>
      <w:marRight w:val="0"/>
      <w:marTop w:val="0"/>
      <w:marBottom w:val="0"/>
      <w:divBdr>
        <w:top w:val="none" w:sz="0" w:space="0" w:color="auto"/>
        <w:left w:val="none" w:sz="0" w:space="0" w:color="auto"/>
        <w:bottom w:val="none" w:sz="0" w:space="0" w:color="auto"/>
        <w:right w:val="none" w:sz="0" w:space="0" w:color="auto"/>
      </w:divBdr>
    </w:div>
    <w:div w:id="1854148952">
      <w:bodyDiv w:val="1"/>
      <w:marLeft w:val="0"/>
      <w:marRight w:val="0"/>
      <w:marTop w:val="0"/>
      <w:marBottom w:val="0"/>
      <w:divBdr>
        <w:top w:val="none" w:sz="0" w:space="0" w:color="auto"/>
        <w:left w:val="none" w:sz="0" w:space="0" w:color="auto"/>
        <w:bottom w:val="none" w:sz="0" w:space="0" w:color="auto"/>
        <w:right w:val="none" w:sz="0" w:space="0" w:color="auto"/>
      </w:divBdr>
    </w:div>
    <w:div w:id="1922372494">
      <w:bodyDiv w:val="1"/>
      <w:marLeft w:val="0"/>
      <w:marRight w:val="0"/>
      <w:marTop w:val="0"/>
      <w:marBottom w:val="0"/>
      <w:divBdr>
        <w:top w:val="none" w:sz="0" w:space="0" w:color="auto"/>
        <w:left w:val="none" w:sz="0" w:space="0" w:color="auto"/>
        <w:bottom w:val="none" w:sz="0" w:space="0" w:color="auto"/>
        <w:right w:val="none" w:sz="0" w:space="0" w:color="auto"/>
      </w:divBdr>
    </w:div>
    <w:div w:id="1962881276">
      <w:bodyDiv w:val="1"/>
      <w:marLeft w:val="0"/>
      <w:marRight w:val="0"/>
      <w:marTop w:val="0"/>
      <w:marBottom w:val="0"/>
      <w:divBdr>
        <w:top w:val="none" w:sz="0" w:space="0" w:color="auto"/>
        <w:left w:val="none" w:sz="0" w:space="0" w:color="auto"/>
        <w:bottom w:val="none" w:sz="0" w:space="0" w:color="auto"/>
        <w:right w:val="none" w:sz="0" w:space="0" w:color="auto"/>
      </w:divBdr>
    </w:div>
    <w:div w:id="2007443077">
      <w:bodyDiv w:val="1"/>
      <w:marLeft w:val="0"/>
      <w:marRight w:val="0"/>
      <w:marTop w:val="0"/>
      <w:marBottom w:val="0"/>
      <w:divBdr>
        <w:top w:val="none" w:sz="0" w:space="0" w:color="auto"/>
        <w:left w:val="none" w:sz="0" w:space="0" w:color="auto"/>
        <w:bottom w:val="none" w:sz="0" w:space="0" w:color="auto"/>
        <w:right w:val="none" w:sz="0" w:space="0" w:color="auto"/>
      </w:divBdr>
    </w:div>
    <w:div w:id="2083139539">
      <w:bodyDiv w:val="1"/>
      <w:marLeft w:val="0"/>
      <w:marRight w:val="0"/>
      <w:marTop w:val="0"/>
      <w:marBottom w:val="0"/>
      <w:divBdr>
        <w:top w:val="none" w:sz="0" w:space="0" w:color="auto"/>
        <w:left w:val="none" w:sz="0" w:space="0" w:color="auto"/>
        <w:bottom w:val="none" w:sz="0" w:space="0" w:color="auto"/>
        <w:right w:val="none" w:sz="0" w:space="0" w:color="auto"/>
      </w:divBdr>
    </w:div>
    <w:div w:id="2105957345">
      <w:bodyDiv w:val="1"/>
      <w:marLeft w:val="0"/>
      <w:marRight w:val="0"/>
      <w:marTop w:val="0"/>
      <w:marBottom w:val="0"/>
      <w:divBdr>
        <w:top w:val="none" w:sz="0" w:space="0" w:color="auto"/>
        <w:left w:val="none" w:sz="0" w:space="0" w:color="auto"/>
        <w:bottom w:val="none" w:sz="0" w:space="0" w:color="auto"/>
        <w:right w:val="none" w:sz="0" w:space="0" w:color="auto"/>
      </w:divBdr>
    </w:div>
    <w:div w:id="2107995945">
      <w:bodyDiv w:val="1"/>
      <w:marLeft w:val="0"/>
      <w:marRight w:val="0"/>
      <w:marTop w:val="0"/>
      <w:marBottom w:val="0"/>
      <w:divBdr>
        <w:top w:val="none" w:sz="0" w:space="0" w:color="auto"/>
        <w:left w:val="none" w:sz="0" w:space="0" w:color="auto"/>
        <w:bottom w:val="none" w:sz="0" w:space="0" w:color="auto"/>
        <w:right w:val="none" w:sz="0" w:space="0" w:color="auto"/>
      </w:divBdr>
    </w:div>
    <w:div w:id="2137335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endrikson.ee/maps/Kadrina-vald/"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hendrikson.ee/maps/Kadrina-vald/" TargetMode="Externa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entsyklopeedia.ee/artikkel/eesti_asustus1"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xgis.maaamet.ee/xgis2/page/app/kkmin_nitraaditundlik" TargetMode="External"/><Relationship Id="rId3" Type="http://schemas.openxmlformats.org/officeDocument/2006/relationships/hyperlink" Target="https://www.riigiteataja.ee/akt/116012015006?leiaKehtiv" TargetMode="External"/><Relationship Id="rId7" Type="http://schemas.openxmlformats.org/officeDocument/2006/relationships/hyperlink" Target="https://heapold.ee/" TargetMode="External"/><Relationship Id="rId2" Type="http://schemas.openxmlformats.org/officeDocument/2006/relationships/hyperlink" Target="https://www.astangu.ee/sites/default/files/media/koiki_kaasava_elukeskkonna_kavandamine_loomine.pdf" TargetMode="External"/><Relationship Id="rId1" Type="http://schemas.openxmlformats.org/officeDocument/2006/relationships/hyperlink" Target="https://hendrikson.ee/maps/V%C3%A4ikeasulad-2022" TargetMode="External"/><Relationship Id="rId6" Type="http://schemas.openxmlformats.org/officeDocument/2006/relationships/hyperlink" Target="https://hiiepaik.maps.arcgis.com/apps/webappviewer/index.html?id=09558607d1dd4c07acc46c338b2196ac" TargetMode="External"/><Relationship Id="rId5" Type="http://schemas.openxmlformats.org/officeDocument/2006/relationships/hyperlink" Target="https://xgis.maaamet.ee/xgis2/page/app/parandkultuur" TargetMode="External"/><Relationship Id="rId10" Type="http://schemas.openxmlformats.org/officeDocument/2006/relationships/hyperlink" Target="https://landscape.ut.ee/wp-content/uploads/2023/01/Paikeseelektrijaamad_moju_loodusele_isbn.pdf" TargetMode="External"/><Relationship Id="rId4" Type="http://schemas.openxmlformats.org/officeDocument/2006/relationships/hyperlink" Target="https://envir.ee/keskkonnakasutus/vesi/uuringud-ja-aruanded" TargetMode="External"/><Relationship Id="rId9" Type="http://schemas.openxmlformats.org/officeDocument/2006/relationships/hyperlink" Target="https://www.riigiteataja.ee/aktilisa/4041/1202/0001/M49_jaatmekava.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f64899-c29f-4361-ad21-ff182142b2be" xsi:nil="true"/>
    <lcf76f155ced4ddcb4097134ff3c332f xmlns="e36e7683-5aaa-4925-8968-a3b0eb71273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5D1B04AAEF2BE4AAA3755EBCC20AA61" ma:contentTypeVersion="13" ma:contentTypeDescription="Loo uus dokument" ma:contentTypeScope="" ma:versionID="42c5d04a0d10ec881c3f15cfc9593ee1">
  <xsd:schema xmlns:xsd="http://www.w3.org/2001/XMLSchema" xmlns:xs="http://www.w3.org/2001/XMLSchema" xmlns:p="http://schemas.microsoft.com/office/2006/metadata/properties" xmlns:ns2="e36e7683-5aaa-4925-8968-a3b0eb712736" xmlns:ns3="36f64899-c29f-4361-ad21-ff182142b2be" targetNamespace="http://schemas.microsoft.com/office/2006/metadata/properties" ma:root="true" ma:fieldsID="0b0fb2be5ce9f1b053d080d1ad2a4477" ns2:_="" ns3:_="">
    <xsd:import namespace="e36e7683-5aaa-4925-8968-a3b0eb712736"/>
    <xsd:import namespace="36f64899-c29f-4361-ad21-ff182142b2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e7683-5aaa-4925-8968-a3b0eb712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5f235455-7e11-48a3-9662-1236fef5f71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64899-c29f-4361-ad21-ff182142b2b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5b943f0-9dd3-4f39-a7d2-7efb93ced714}" ma:internalName="TaxCatchAll" ma:showField="CatchAllData" ma:web="36f64899-c29f-4361-ad21-ff182142b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670D80-2116-46D0-A3CA-CED041976B78}">
  <ds:schemaRefs>
    <ds:schemaRef ds:uri="http://schemas.microsoft.com/office/infopath/2007/PartnerControls"/>
    <ds:schemaRef ds:uri="http://purl.org/dc/dcmitype/"/>
    <ds:schemaRef ds:uri="http://www.w3.org/XML/1998/namespace"/>
    <ds:schemaRef ds:uri="c4877a31-83fc-4462-832c-b6ca7922df77"/>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010ecfe6-d3bc-4b41-bdbd-81f22fffe916"/>
  </ds:schemaRefs>
</ds:datastoreItem>
</file>

<file path=customXml/itemProps2.xml><?xml version="1.0" encoding="utf-8"?>
<ds:datastoreItem xmlns:ds="http://schemas.openxmlformats.org/officeDocument/2006/customXml" ds:itemID="{04DE02C8-F6E7-440E-81C5-1DBE9EB3F208}">
  <ds:schemaRefs>
    <ds:schemaRef ds:uri="http://schemas.openxmlformats.org/officeDocument/2006/bibliography"/>
  </ds:schemaRefs>
</ds:datastoreItem>
</file>

<file path=customXml/itemProps3.xml><?xml version="1.0" encoding="utf-8"?>
<ds:datastoreItem xmlns:ds="http://schemas.openxmlformats.org/officeDocument/2006/customXml" ds:itemID="{DA19221C-E55C-49B8-BD06-761E418B9261}">
  <ds:schemaRefs>
    <ds:schemaRef ds:uri="http://schemas.microsoft.com/sharepoint/v3/contenttype/forms"/>
  </ds:schemaRefs>
</ds:datastoreItem>
</file>

<file path=customXml/itemProps4.xml><?xml version="1.0" encoding="utf-8"?>
<ds:datastoreItem xmlns:ds="http://schemas.openxmlformats.org/officeDocument/2006/customXml" ds:itemID="{3C9C487C-4E37-4DEB-A7A5-44985FE7A12F}"/>
</file>

<file path=docProps/app.xml><?xml version="1.0" encoding="utf-8"?>
<Properties xmlns="http://schemas.openxmlformats.org/officeDocument/2006/extended-properties" xmlns:vt="http://schemas.openxmlformats.org/officeDocument/2006/docPropsVTypes">
  <Template>Normal.dotm</Template>
  <TotalTime>2662</TotalTime>
  <Pages>79</Pages>
  <Words>24207</Words>
  <Characters>140404</Characters>
  <Application>Microsoft Office Word</Application>
  <DocSecurity>0</DocSecurity>
  <Lines>1170</Lines>
  <Paragraphs>328</Paragraphs>
  <ScaleCrop>false</ScaleCrop>
  <Company/>
  <LinksUpToDate>false</LinksUpToDate>
  <CharactersWithSpaces>164283</CharactersWithSpaces>
  <SharedDoc>false</SharedDoc>
  <HLinks>
    <vt:vector size="696" baseType="variant">
      <vt:variant>
        <vt:i4>2490442</vt:i4>
      </vt:variant>
      <vt:variant>
        <vt:i4>663</vt:i4>
      </vt:variant>
      <vt:variant>
        <vt:i4>0</vt:i4>
      </vt:variant>
      <vt:variant>
        <vt:i4>5</vt:i4>
      </vt:variant>
      <vt:variant>
        <vt:lpwstr>http://entsyklopeedia.ee/artikkel/eesti_asustus1</vt:lpwstr>
      </vt:variant>
      <vt:variant>
        <vt:lpwstr/>
      </vt:variant>
      <vt:variant>
        <vt:i4>917532</vt:i4>
      </vt:variant>
      <vt:variant>
        <vt:i4>624</vt:i4>
      </vt:variant>
      <vt:variant>
        <vt:i4>0</vt:i4>
      </vt:variant>
      <vt:variant>
        <vt:i4>5</vt:i4>
      </vt:variant>
      <vt:variant>
        <vt:lpwstr>https://hendrikson.ee/maps/Kadrina-vald/</vt:lpwstr>
      </vt:variant>
      <vt:variant>
        <vt:lpwstr/>
      </vt:variant>
      <vt:variant>
        <vt:i4>917532</vt:i4>
      </vt:variant>
      <vt:variant>
        <vt:i4>621</vt:i4>
      </vt:variant>
      <vt:variant>
        <vt:i4>0</vt:i4>
      </vt:variant>
      <vt:variant>
        <vt:i4>5</vt:i4>
      </vt:variant>
      <vt:variant>
        <vt:lpwstr>https://hendrikson.ee/maps/Kadrina-vald/</vt:lpwstr>
      </vt:variant>
      <vt:variant>
        <vt:lpwstr/>
      </vt:variant>
      <vt:variant>
        <vt:i4>1703995</vt:i4>
      </vt:variant>
      <vt:variant>
        <vt:i4>614</vt:i4>
      </vt:variant>
      <vt:variant>
        <vt:i4>0</vt:i4>
      </vt:variant>
      <vt:variant>
        <vt:i4>5</vt:i4>
      </vt:variant>
      <vt:variant>
        <vt:lpwstr/>
      </vt:variant>
      <vt:variant>
        <vt:lpwstr>_Toc175668946</vt:lpwstr>
      </vt:variant>
      <vt:variant>
        <vt:i4>1703995</vt:i4>
      </vt:variant>
      <vt:variant>
        <vt:i4>608</vt:i4>
      </vt:variant>
      <vt:variant>
        <vt:i4>0</vt:i4>
      </vt:variant>
      <vt:variant>
        <vt:i4>5</vt:i4>
      </vt:variant>
      <vt:variant>
        <vt:lpwstr/>
      </vt:variant>
      <vt:variant>
        <vt:lpwstr>_Toc175668945</vt:lpwstr>
      </vt:variant>
      <vt:variant>
        <vt:i4>1703995</vt:i4>
      </vt:variant>
      <vt:variant>
        <vt:i4>602</vt:i4>
      </vt:variant>
      <vt:variant>
        <vt:i4>0</vt:i4>
      </vt:variant>
      <vt:variant>
        <vt:i4>5</vt:i4>
      </vt:variant>
      <vt:variant>
        <vt:lpwstr/>
      </vt:variant>
      <vt:variant>
        <vt:lpwstr>_Toc175668944</vt:lpwstr>
      </vt:variant>
      <vt:variant>
        <vt:i4>1703995</vt:i4>
      </vt:variant>
      <vt:variant>
        <vt:i4>596</vt:i4>
      </vt:variant>
      <vt:variant>
        <vt:i4>0</vt:i4>
      </vt:variant>
      <vt:variant>
        <vt:i4>5</vt:i4>
      </vt:variant>
      <vt:variant>
        <vt:lpwstr/>
      </vt:variant>
      <vt:variant>
        <vt:lpwstr>_Toc175668943</vt:lpwstr>
      </vt:variant>
      <vt:variant>
        <vt:i4>1703995</vt:i4>
      </vt:variant>
      <vt:variant>
        <vt:i4>590</vt:i4>
      </vt:variant>
      <vt:variant>
        <vt:i4>0</vt:i4>
      </vt:variant>
      <vt:variant>
        <vt:i4>5</vt:i4>
      </vt:variant>
      <vt:variant>
        <vt:lpwstr/>
      </vt:variant>
      <vt:variant>
        <vt:lpwstr>_Toc175668942</vt:lpwstr>
      </vt:variant>
      <vt:variant>
        <vt:i4>1507386</vt:i4>
      </vt:variant>
      <vt:variant>
        <vt:i4>581</vt:i4>
      </vt:variant>
      <vt:variant>
        <vt:i4>0</vt:i4>
      </vt:variant>
      <vt:variant>
        <vt:i4>5</vt:i4>
      </vt:variant>
      <vt:variant>
        <vt:lpwstr/>
      </vt:variant>
      <vt:variant>
        <vt:lpwstr>_Toc175668892</vt:lpwstr>
      </vt:variant>
      <vt:variant>
        <vt:i4>1507386</vt:i4>
      </vt:variant>
      <vt:variant>
        <vt:i4>575</vt:i4>
      </vt:variant>
      <vt:variant>
        <vt:i4>0</vt:i4>
      </vt:variant>
      <vt:variant>
        <vt:i4>5</vt:i4>
      </vt:variant>
      <vt:variant>
        <vt:lpwstr/>
      </vt:variant>
      <vt:variant>
        <vt:lpwstr>_Toc175668891</vt:lpwstr>
      </vt:variant>
      <vt:variant>
        <vt:i4>1507386</vt:i4>
      </vt:variant>
      <vt:variant>
        <vt:i4>569</vt:i4>
      </vt:variant>
      <vt:variant>
        <vt:i4>0</vt:i4>
      </vt:variant>
      <vt:variant>
        <vt:i4>5</vt:i4>
      </vt:variant>
      <vt:variant>
        <vt:lpwstr/>
      </vt:variant>
      <vt:variant>
        <vt:lpwstr>_Toc175668890</vt:lpwstr>
      </vt:variant>
      <vt:variant>
        <vt:i4>1441850</vt:i4>
      </vt:variant>
      <vt:variant>
        <vt:i4>563</vt:i4>
      </vt:variant>
      <vt:variant>
        <vt:i4>0</vt:i4>
      </vt:variant>
      <vt:variant>
        <vt:i4>5</vt:i4>
      </vt:variant>
      <vt:variant>
        <vt:lpwstr/>
      </vt:variant>
      <vt:variant>
        <vt:lpwstr>_Toc175668889</vt:lpwstr>
      </vt:variant>
      <vt:variant>
        <vt:i4>1441850</vt:i4>
      </vt:variant>
      <vt:variant>
        <vt:i4>557</vt:i4>
      </vt:variant>
      <vt:variant>
        <vt:i4>0</vt:i4>
      </vt:variant>
      <vt:variant>
        <vt:i4>5</vt:i4>
      </vt:variant>
      <vt:variant>
        <vt:lpwstr/>
      </vt:variant>
      <vt:variant>
        <vt:lpwstr>_Toc175668888</vt:lpwstr>
      </vt:variant>
      <vt:variant>
        <vt:i4>1441850</vt:i4>
      </vt:variant>
      <vt:variant>
        <vt:i4>551</vt:i4>
      </vt:variant>
      <vt:variant>
        <vt:i4>0</vt:i4>
      </vt:variant>
      <vt:variant>
        <vt:i4>5</vt:i4>
      </vt:variant>
      <vt:variant>
        <vt:lpwstr/>
      </vt:variant>
      <vt:variant>
        <vt:lpwstr>_Toc175668887</vt:lpwstr>
      </vt:variant>
      <vt:variant>
        <vt:i4>1441850</vt:i4>
      </vt:variant>
      <vt:variant>
        <vt:i4>545</vt:i4>
      </vt:variant>
      <vt:variant>
        <vt:i4>0</vt:i4>
      </vt:variant>
      <vt:variant>
        <vt:i4>5</vt:i4>
      </vt:variant>
      <vt:variant>
        <vt:lpwstr/>
      </vt:variant>
      <vt:variant>
        <vt:lpwstr>_Toc175668886</vt:lpwstr>
      </vt:variant>
      <vt:variant>
        <vt:i4>1441850</vt:i4>
      </vt:variant>
      <vt:variant>
        <vt:i4>539</vt:i4>
      </vt:variant>
      <vt:variant>
        <vt:i4>0</vt:i4>
      </vt:variant>
      <vt:variant>
        <vt:i4>5</vt:i4>
      </vt:variant>
      <vt:variant>
        <vt:lpwstr/>
      </vt:variant>
      <vt:variant>
        <vt:lpwstr>_Toc175668885</vt:lpwstr>
      </vt:variant>
      <vt:variant>
        <vt:i4>1441850</vt:i4>
      </vt:variant>
      <vt:variant>
        <vt:i4>533</vt:i4>
      </vt:variant>
      <vt:variant>
        <vt:i4>0</vt:i4>
      </vt:variant>
      <vt:variant>
        <vt:i4>5</vt:i4>
      </vt:variant>
      <vt:variant>
        <vt:lpwstr/>
      </vt:variant>
      <vt:variant>
        <vt:lpwstr>_Toc175668884</vt:lpwstr>
      </vt:variant>
      <vt:variant>
        <vt:i4>1441850</vt:i4>
      </vt:variant>
      <vt:variant>
        <vt:i4>527</vt:i4>
      </vt:variant>
      <vt:variant>
        <vt:i4>0</vt:i4>
      </vt:variant>
      <vt:variant>
        <vt:i4>5</vt:i4>
      </vt:variant>
      <vt:variant>
        <vt:lpwstr/>
      </vt:variant>
      <vt:variant>
        <vt:lpwstr>_Toc175668883</vt:lpwstr>
      </vt:variant>
      <vt:variant>
        <vt:i4>1441850</vt:i4>
      </vt:variant>
      <vt:variant>
        <vt:i4>521</vt:i4>
      </vt:variant>
      <vt:variant>
        <vt:i4>0</vt:i4>
      </vt:variant>
      <vt:variant>
        <vt:i4>5</vt:i4>
      </vt:variant>
      <vt:variant>
        <vt:lpwstr/>
      </vt:variant>
      <vt:variant>
        <vt:lpwstr>_Toc175668882</vt:lpwstr>
      </vt:variant>
      <vt:variant>
        <vt:i4>1441850</vt:i4>
      </vt:variant>
      <vt:variant>
        <vt:i4>515</vt:i4>
      </vt:variant>
      <vt:variant>
        <vt:i4>0</vt:i4>
      </vt:variant>
      <vt:variant>
        <vt:i4>5</vt:i4>
      </vt:variant>
      <vt:variant>
        <vt:lpwstr/>
      </vt:variant>
      <vt:variant>
        <vt:lpwstr>_Toc175668881</vt:lpwstr>
      </vt:variant>
      <vt:variant>
        <vt:i4>1441850</vt:i4>
      </vt:variant>
      <vt:variant>
        <vt:i4>509</vt:i4>
      </vt:variant>
      <vt:variant>
        <vt:i4>0</vt:i4>
      </vt:variant>
      <vt:variant>
        <vt:i4>5</vt:i4>
      </vt:variant>
      <vt:variant>
        <vt:lpwstr/>
      </vt:variant>
      <vt:variant>
        <vt:lpwstr>_Toc175668880</vt:lpwstr>
      </vt:variant>
      <vt:variant>
        <vt:i4>1638458</vt:i4>
      </vt:variant>
      <vt:variant>
        <vt:i4>503</vt:i4>
      </vt:variant>
      <vt:variant>
        <vt:i4>0</vt:i4>
      </vt:variant>
      <vt:variant>
        <vt:i4>5</vt:i4>
      </vt:variant>
      <vt:variant>
        <vt:lpwstr/>
      </vt:variant>
      <vt:variant>
        <vt:lpwstr>_Toc175668879</vt:lpwstr>
      </vt:variant>
      <vt:variant>
        <vt:i4>1638458</vt:i4>
      </vt:variant>
      <vt:variant>
        <vt:i4>497</vt:i4>
      </vt:variant>
      <vt:variant>
        <vt:i4>0</vt:i4>
      </vt:variant>
      <vt:variant>
        <vt:i4>5</vt:i4>
      </vt:variant>
      <vt:variant>
        <vt:lpwstr/>
      </vt:variant>
      <vt:variant>
        <vt:lpwstr>_Toc175668878</vt:lpwstr>
      </vt:variant>
      <vt:variant>
        <vt:i4>1638458</vt:i4>
      </vt:variant>
      <vt:variant>
        <vt:i4>491</vt:i4>
      </vt:variant>
      <vt:variant>
        <vt:i4>0</vt:i4>
      </vt:variant>
      <vt:variant>
        <vt:i4>5</vt:i4>
      </vt:variant>
      <vt:variant>
        <vt:lpwstr/>
      </vt:variant>
      <vt:variant>
        <vt:lpwstr>_Toc175668877</vt:lpwstr>
      </vt:variant>
      <vt:variant>
        <vt:i4>1572919</vt:i4>
      </vt:variant>
      <vt:variant>
        <vt:i4>482</vt:i4>
      </vt:variant>
      <vt:variant>
        <vt:i4>0</vt:i4>
      </vt:variant>
      <vt:variant>
        <vt:i4>5</vt:i4>
      </vt:variant>
      <vt:variant>
        <vt:lpwstr/>
      </vt:variant>
      <vt:variant>
        <vt:lpwstr>_Toc175666589</vt:lpwstr>
      </vt:variant>
      <vt:variant>
        <vt:i4>1572919</vt:i4>
      </vt:variant>
      <vt:variant>
        <vt:i4>476</vt:i4>
      </vt:variant>
      <vt:variant>
        <vt:i4>0</vt:i4>
      </vt:variant>
      <vt:variant>
        <vt:i4>5</vt:i4>
      </vt:variant>
      <vt:variant>
        <vt:lpwstr/>
      </vt:variant>
      <vt:variant>
        <vt:lpwstr>_Toc175666588</vt:lpwstr>
      </vt:variant>
      <vt:variant>
        <vt:i4>1572919</vt:i4>
      </vt:variant>
      <vt:variant>
        <vt:i4>470</vt:i4>
      </vt:variant>
      <vt:variant>
        <vt:i4>0</vt:i4>
      </vt:variant>
      <vt:variant>
        <vt:i4>5</vt:i4>
      </vt:variant>
      <vt:variant>
        <vt:lpwstr/>
      </vt:variant>
      <vt:variant>
        <vt:lpwstr>_Toc175666587</vt:lpwstr>
      </vt:variant>
      <vt:variant>
        <vt:i4>1572919</vt:i4>
      </vt:variant>
      <vt:variant>
        <vt:i4>464</vt:i4>
      </vt:variant>
      <vt:variant>
        <vt:i4>0</vt:i4>
      </vt:variant>
      <vt:variant>
        <vt:i4>5</vt:i4>
      </vt:variant>
      <vt:variant>
        <vt:lpwstr/>
      </vt:variant>
      <vt:variant>
        <vt:lpwstr>_Toc175666586</vt:lpwstr>
      </vt:variant>
      <vt:variant>
        <vt:i4>1572919</vt:i4>
      </vt:variant>
      <vt:variant>
        <vt:i4>458</vt:i4>
      </vt:variant>
      <vt:variant>
        <vt:i4>0</vt:i4>
      </vt:variant>
      <vt:variant>
        <vt:i4>5</vt:i4>
      </vt:variant>
      <vt:variant>
        <vt:lpwstr/>
      </vt:variant>
      <vt:variant>
        <vt:lpwstr>_Toc175666585</vt:lpwstr>
      </vt:variant>
      <vt:variant>
        <vt:i4>1572919</vt:i4>
      </vt:variant>
      <vt:variant>
        <vt:i4>452</vt:i4>
      </vt:variant>
      <vt:variant>
        <vt:i4>0</vt:i4>
      </vt:variant>
      <vt:variant>
        <vt:i4>5</vt:i4>
      </vt:variant>
      <vt:variant>
        <vt:lpwstr/>
      </vt:variant>
      <vt:variant>
        <vt:lpwstr>_Toc175666584</vt:lpwstr>
      </vt:variant>
      <vt:variant>
        <vt:i4>1572919</vt:i4>
      </vt:variant>
      <vt:variant>
        <vt:i4>446</vt:i4>
      </vt:variant>
      <vt:variant>
        <vt:i4>0</vt:i4>
      </vt:variant>
      <vt:variant>
        <vt:i4>5</vt:i4>
      </vt:variant>
      <vt:variant>
        <vt:lpwstr/>
      </vt:variant>
      <vt:variant>
        <vt:lpwstr>_Toc175666583</vt:lpwstr>
      </vt:variant>
      <vt:variant>
        <vt:i4>1572919</vt:i4>
      </vt:variant>
      <vt:variant>
        <vt:i4>440</vt:i4>
      </vt:variant>
      <vt:variant>
        <vt:i4>0</vt:i4>
      </vt:variant>
      <vt:variant>
        <vt:i4>5</vt:i4>
      </vt:variant>
      <vt:variant>
        <vt:lpwstr/>
      </vt:variant>
      <vt:variant>
        <vt:lpwstr>_Toc175666582</vt:lpwstr>
      </vt:variant>
      <vt:variant>
        <vt:i4>1572919</vt:i4>
      </vt:variant>
      <vt:variant>
        <vt:i4>434</vt:i4>
      </vt:variant>
      <vt:variant>
        <vt:i4>0</vt:i4>
      </vt:variant>
      <vt:variant>
        <vt:i4>5</vt:i4>
      </vt:variant>
      <vt:variant>
        <vt:lpwstr/>
      </vt:variant>
      <vt:variant>
        <vt:lpwstr>_Toc175666581</vt:lpwstr>
      </vt:variant>
      <vt:variant>
        <vt:i4>1572919</vt:i4>
      </vt:variant>
      <vt:variant>
        <vt:i4>428</vt:i4>
      </vt:variant>
      <vt:variant>
        <vt:i4>0</vt:i4>
      </vt:variant>
      <vt:variant>
        <vt:i4>5</vt:i4>
      </vt:variant>
      <vt:variant>
        <vt:lpwstr/>
      </vt:variant>
      <vt:variant>
        <vt:lpwstr>_Toc175666580</vt:lpwstr>
      </vt:variant>
      <vt:variant>
        <vt:i4>1507383</vt:i4>
      </vt:variant>
      <vt:variant>
        <vt:i4>422</vt:i4>
      </vt:variant>
      <vt:variant>
        <vt:i4>0</vt:i4>
      </vt:variant>
      <vt:variant>
        <vt:i4>5</vt:i4>
      </vt:variant>
      <vt:variant>
        <vt:lpwstr/>
      </vt:variant>
      <vt:variant>
        <vt:lpwstr>_Toc175666579</vt:lpwstr>
      </vt:variant>
      <vt:variant>
        <vt:i4>1507383</vt:i4>
      </vt:variant>
      <vt:variant>
        <vt:i4>416</vt:i4>
      </vt:variant>
      <vt:variant>
        <vt:i4>0</vt:i4>
      </vt:variant>
      <vt:variant>
        <vt:i4>5</vt:i4>
      </vt:variant>
      <vt:variant>
        <vt:lpwstr/>
      </vt:variant>
      <vt:variant>
        <vt:lpwstr>_Toc175666578</vt:lpwstr>
      </vt:variant>
      <vt:variant>
        <vt:i4>1507383</vt:i4>
      </vt:variant>
      <vt:variant>
        <vt:i4>410</vt:i4>
      </vt:variant>
      <vt:variant>
        <vt:i4>0</vt:i4>
      </vt:variant>
      <vt:variant>
        <vt:i4>5</vt:i4>
      </vt:variant>
      <vt:variant>
        <vt:lpwstr/>
      </vt:variant>
      <vt:variant>
        <vt:lpwstr>_Toc175666577</vt:lpwstr>
      </vt:variant>
      <vt:variant>
        <vt:i4>1507383</vt:i4>
      </vt:variant>
      <vt:variant>
        <vt:i4>404</vt:i4>
      </vt:variant>
      <vt:variant>
        <vt:i4>0</vt:i4>
      </vt:variant>
      <vt:variant>
        <vt:i4>5</vt:i4>
      </vt:variant>
      <vt:variant>
        <vt:lpwstr/>
      </vt:variant>
      <vt:variant>
        <vt:lpwstr>_Toc175666576</vt:lpwstr>
      </vt:variant>
      <vt:variant>
        <vt:i4>1507383</vt:i4>
      </vt:variant>
      <vt:variant>
        <vt:i4>398</vt:i4>
      </vt:variant>
      <vt:variant>
        <vt:i4>0</vt:i4>
      </vt:variant>
      <vt:variant>
        <vt:i4>5</vt:i4>
      </vt:variant>
      <vt:variant>
        <vt:lpwstr/>
      </vt:variant>
      <vt:variant>
        <vt:lpwstr>_Toc175666575</vt:lpwstr>
      </vt:variant>
      <vt:variant>
        <vt:i4>1507383</vt:i4>
      </vt:variant>
      <vt:variant>
        <vt:i4>392</vt:i4>
      </vt:variant>
      <vt:variant>
        <vt:i4>0</vt:i4>
      </vt:variant>
      <vt:variant>
        <vt:i4>5</vt:i4>
      </vt:variant>
      <vt:variant>
        <vt:lpwstr/>
      </vt:variant>
      <vt:variant>
        <vt:lpwstr>_Toc175666574</vt:lpwstr>
      </vt:variant>
      <vt:variant>
        <vt:i4>1507383</vt:i4>
      </vt:variant>
      <vt:variant>
        <vt:i4>386</vt:i4>
      </vt:variant>
      <vt:variant>
        <vt:i4>0</vt:i4>
      </vt:variant>
      <vt:variant>
        <vt:i4>5</vt:i4>
      </vt:variant>
      <vt:variant>
        <vt:lpwstr/>
      </vt:variant>
      <vt:variant>
        <vt:lpwstr>_Toc175666573</vt:lpwstr>
      </vt:variant>
      <vt:variant>
        <vt:i4>1507383</vt:i4>
      </vt:variant>
      <vt:variant>
        <vt:i4>380</vt:i4>
      </vt:variant>
      <vt:variant>
        <vt:i4>0</vt:i4>
      </vt:variant>
      <vt:variant>
        <vt:i4>5</vt:i4>
      </vt:variant>
      <vt:variant>
        <vt:lpwstr/>
      </vt:variant>
      <vt:variant>
        <vt:lpwstr>_Toc175666572</vt:lpwstr>
      </vt:variant>
      <vt:variant>
        <vt:i4>1507383</vt:i4>
      </vt:variant>
      <vt:variant>
        <vt:i4>374</vt:i4>
      </vt:variant>
      <vt:variant>
        <vt:i4>0</vt:i4>
      </vt:variant>
      <vt:variant>
        <vt:i4>5</vt:i4>
      </vt:variant>
      <vt:variant>
        <vt:lpwstr/>
      </vt:variant>
      <vt:variant>
        <vt:lpwstr>_Toc175666571</vt:lpwstr>
      </vt:variant>
      <vt:variant>
        <vt:i4>1507383</vt:i4>
      </vt:variant>
      <vt:variant>
        <vt:i4>368</vt:i4>
      </vt:variant>
      <vt:variant>
        <vt:i4>0</vt:i4>
      </vt:variant>
      <vt:variant>
        <vt:i4>5</vt:i4>
      </vt:variant>
      <vt:variant>
        <vt:lpwstr/>
      </vt:variant>
      <vt:variant>
        <vt:lpwstr>_Toc175666570</vt:lpwstr>
      </vt:variant>
      <vt:variant>
        <vt:i4>1441847</vt:i4>
      </vt:variant>
      <vt:variant>
        <vt:i4>362</vt:i4>
      </vt:variant>
      <vt:variant>
        <vt:i4>0</vt:i4>
      </vt:variant>
      <vt:variant>
        <vt:i4>5</vt:i4>
      </vt:variant>
      <vt:variant>
        <vt:lpwstr/>
      </vt:variant>
      <vt:variant>
        <vt:lpwstr>_Toc175666569</vt:lpwstr>
      </vt:variant>
      <vt:variant>
        <vt:i4>1441847</vt:i4>
      </vt:variant>
      <vt:variant>
        <vt:i4>356</vt:i4>
      </vt:variant>
      <vt:variant>
        <vt:i4>0</vt:i4>
      </vt:variant>
      <vt:variant>
        <vt:i4>5</vt:i4>
      </vt:variant>
      <vt:variant>
        <vt:lpwstr/>
      </vt:variant>
      <vt:variant>
        <vt:lpwstr>_Toc175666568</vt:lpwstr>
      </vt:variant>
      <vt:variant>
        <vt:i4>1441847</vt:i4>
      </vt:variant>
      <vt:variant>
        <vt:i4>350</vt:i4>
      </vt:variant>
      <vt:variant>
        <vt:i4>0</vt:i4>
      </vt:variant>
      <vt:variant>
        <vt:i4>5</vt:i4>
      </vt:variant>
      <vt:variant>
        <vt:lpwstr/>
      </vt:variant>
      <vt:variant>
        <vt:lpwstr>_Toc175666567</vt:lpwstr>
      </vt:variant>
      <vt:variant>
        <vt:i4>1441847</vt:i4>
      </vt:variant>
      <vt:variant>
        <vt:i4>344</vt:i4>
      </vt:variant>
      <vt:variant>
        <vt:i4>0</vt:i4>
      </vt:variant>
      <vt:variant>
        <vt:i4>5</vt:i4>
      </vt:variant>
      <vt:variant>
        <vt:lpwstr/>
      </vt:variant>
      <vt:variant>
        <vt:lpwstr>_Toc175666566</vt:lpwstr>
      </vt:variant>
      <vt:variant>
        <vt:i4>1441847</vt:i4>
      </vt:variant>
      <vt:variant>
        <vt:i4>338</vt:i4>
      </vt:variant>
      <vt:variant>
        <vt:i4>0</vt:i4>
      </vt:variant>
      <vt:variant>
        <vt:i4>5</vt:i4>
      </vt:variant>
      <vt:variant>
        <vt:lpwstr/>
      </vt:variant>
      <vt:variant>
        <vt:lpwstr>_Toc175666565</vt:lpwstr>
      </vt:variant>
      <vt:variant>
        <vt:i4>1441847</vt:i4>
      </vt:variant>
      <vt:variant>
        <vt:i4>332</vt:i4>
      </vt:variant>
      <vt:variant>
        <vt:i4>0</vt:i4>
      </vt:variant>
      <vt:variant>
        <vt:i4>5</vt:i4>
      </vt:variant>
      <vt:variant>
        <vt:lpwstr/>
      </vt:variant>
      <vt:variant>
        <vt:lpwstr>_Toc175666564</vt:lpwstr>
      </vt:variant>
      <vt:variant>
        <vt:i4>1441847</vt:i4>
      </vt:variant>
      <vt:variant>
        <vt:i4>326</vt:i4>
      </vt:variant>
      <vt:variant>
        <vt:i4>0</vt:i4>
      </vt:variant>
      <vt:variant>
        <vt:i4>5</vt:i4>
      </vt:variant>
      <vt:variant>
        <vt:lpwstr/>
      </vt:variant>
      <vt:variant>
        <vt:lpwstr>_Toc175666563</vt:lpwstr>
      </vt:variant>
      <vt:variant>
        <vt:i4>1441847</vt:i4>
      </vt:variant>
      <vt:variant>
        <vt:i4>320</vt:i4>
      </vt:variant>
      <vt:variant>
        <vt:i4>0</vt:i4>
      </vt:variant>
      <vt:variant>
        <vt:i4>5</vt:i4>
      </vt:variant>
      <vt:variant>
        <vt:lpwstr/>
      </vt:variant>
      <vt:variant>
        <vt:lpwstr>_Toc175666562</vt:lpwstr>
      </vt:variant>
      <vt:variant>
        <vt:i4>1441847</vt:i4>
      </vt:variant>
      <vt:variant>
        <vt:i4>314</vt:i4>
      </vt:variant>
      <vt:variant>
        <vt:i4>0</vt:i4>
      </vt:variant>
      <vt:variant>
        <vt:i4>5</vt:i4>
      </vt:variant>
      <vt:variant>
        <vt:lpwstr/>
      </vt:variant>
      <vt:variant>
        <vt:lpwstr>_Toc175666561</vt:lpwstr>
      </vt:variant>
      <vt:variant>
        <vt:i4>1441847</vt:i4>
      </vt:variant>
      <vt:variant>
        <vt:i4>308</vt:i4>
      </vt:variant>
      <vt:variant>
        <vt:i4>0</vt:i4>
      </vt:variant>
      <vt:variant>
        <vt:i4>5</vt:i4>
      </vt:variant>
      <vt:variant>
        <vt:lpwstr/>
      </vt:variant>
      <vt:variant>
        <vt:lpwstr>_Toc175666560</vt:lpwstr>
      </vt:variant>
      <vt:variant>
        <vt:i4>1376311</vt:i4>
      </vt:variant>
      <vt:variant>
        <vt:i4>302</vt:i4>
      </vt:variant>
      <vt:variant>
        <vt:i4>0</vt:i4>
      </vt:variant>
      <vt:variant>
        <vt:i4>5</vt:i4>
      </vt:variant>
      <vt:variant>
        <vt:lpwstr/>
      </vt:variant>
      <vt:variant>
        <vt:lpwstr>_Toc175666559</vt:lpwstr>
      </vt:variant>
      <vt:variant>
        <vt:i4>1376311</vt:i4>
      </vt:variant>
      <vt:variant>
        <vt:i4>296</vt:i4>
      </vt:variant>
      <vt:variant>
        <vt:i4>0</vt:i4>
      </vt:variant>
      <vt:variant>
        <vt:i4>5</vt:i4>
      </vt:variant>
      <vt:variant>
        <vt:lpwstr/>
      </vt:variant>
      <vt:variant>
        <vt:lpwstr>_Toc175666558</vt:lpwstr>
      </vt:variant>
      <vt:variant>
        <vt:i4>1376311</vt:i4>
      </vt:variant>
      <vt:variant>
        <vt:i4>290</vt:i4>
      </vt:variant>
      <vt:variant>
        <vt:i4>0</vt:i4>
      </vt:variant>
      <vt:variant>
        <vt:i4>5</vt:i4>
      </vt:variant>
      <vt:variant>
        <vt:lpwstr/>
      </vt:variant>
      <vt:variant>
        <vt:lpwstr>_Toc175666557</vt:lpwstr>
      </vt:variant>
      <vt:variant>
        <vt:i4>1376311</vt:i4>
      </vt:variant>
      <vt:variant>
        <vt:i4>284</vt:i4>
      </vt:variant>
      <vt:variant>
        <vt:i4>0</vt:i4>
      </vt:variant>
      <vt:variant>
        <vt:i4>5</vt:i4>
      </vt:variant>
      <vt:variant>
        <vt:lpwstr/>
      </vt:variant>
      <vt:variant>
        <vt:lpwstr>_Toc175666556</vt:lpwstr>
      </vt:variant>
      <vt:variant>
        <vt:i4>1376311</vt:i4>
      </vt:variant>
      <vt:variant>
        <vt:i4>278</vt:i4>
      </vt:variant>
      <vt:variant>
        <vt:i4>0</vt:i4>
      </vt:variant>
      <vt:variant>
        <vt:i4>5</vt:i4>
      </vt:variant>
      <vt:variant>
        <vt:lpwstr/>
      </vt:variant>
      <vt:variant>
        <vt:lpwstr>_Toc175666555</vt:lpwstr>
      </vt:variant>
      <vt:variant>
        <vt:i4>1376311</vt:i4>
      </vt:variant>
      <vt:variant>
        <vt:i4>272</vt:i4>
      </vt:variant>
      <vt:variant>
        <vt:i4>0</vt:i4>
      </vt:variant>
      <vt:variant>
        <vt:i4>5</vt:i4>
      </vt:variant>
      <vt:variant>
        <vt:lpwstr/>
      </vt:variant>
      <vt:variant>
        <vt:lpwstr>_Toc175666554</vt:lpwstr>
      </vt:variant>
      <vt:variant>
        <vt:i4>1376311</vt:i4>
      </vt:variant>
      <vt:variant>
        <vt:i4>266</vt:i4>
      </vt:variant>
      <vt:variant>
        <vt:i4>0</vt:i4>
      </vt:variant>
      <vt:variant>
        <vt:i4>5</vt:i4>
      </vt:variant>
      <vt:variant>
        <vt:lpwstr/>
      </vt:variant>
      <vt:variant>
        <vt:lpwstr>_Toc175666553</vt:lpwstr>
      </vt:variant>
      <vt:variant>
        <vt:i4>1376311</vt:i4>
      </vt:variant>
      <vt:variant>
        <vt:i4>260</vt:i4>
      </vt:variant>
      <vt:variant>
        <vt:i4>0</vt:i4>
      </vt:variant>
      <vt:variant>
        <vt:i4>5</vt:i4>
      </vt:variant>
      <vt:variant>
        <vt:lpwstr/>
      </vt:variant>
      <vt:variant>
        <vt:lpwstr>_Toc175666552</vt:lpwstr>
      </vt:variant>
      <vt:variant>
        <vt:i4>1376311</vt:i4>
      </vt:variant>
      <vt:variant>
        <vt:i4>254</vt:i4>
      </vt:variant>
      <vt:variant>
        <vt:i4>0</vt:i4>
      </vt:variant>
      <vt:variant>
        <vt:i4>5</vt:i4>
      </vt:variant>
      <vt:variant>
        <vt:lpwstr/>
      </vt:variant>
      <vt:variant>
        <vt:lpwstr>_Toc175666551</vt:lpwstr>
      </vt:variant>
      <vt:variant>
        <vt:i4>1376311</vt:i4>
      </vt:variant>
      <vt:variant>
        <vt:i4>248</vt:i4>
      </vt:variant>
      <vt:variant>
        <vt:i4>0</vt:i4>
      </vt:variant>
      <vt:variant>
        <vt:i4>5</vt:i4>
      </vt:variant>
      <vt:variant>
        <vt:lpwstr/>
      </vt:variant>
      <vt:variant>
        <vt:lpwstr>_Toc175666550</vt:lpwstr>
      </vt:variant>
      <vt:variant>
        <vt:i4>1310775</vt:i4>
      </vt:variant>
      <vt:variant>
        <vt:i4>242</vt:i4>
      </vt:variant>
      <vt:variant>
        <vt:i4>0</vt:i4>
      </vt:variant>
      <vt:variant>
        <vt:i4>5</vt:i4>
      </vt:variant>
      <vt:variant>
        <vt:lpwstr/>
      </vt:variant>
      <vt:variant>
        <vt:lpwstr>_Toc175666549</vt:lpwstr>
      </vt:variant>
      <vt:variant>
        <vt:i4>1310775</vt:i4>
      </vt:variant>
      <vt:variant>
        <vt:i4>236</vt:i4>
      </vt:variant>
      <vt:variant>
        <vt:i4>0</vt:i4>
      </vt:variant>
      <vt:variant>
        <vt:i4>5</vt:i4>
      </vt:variant>
      <vt:variant>
        <vt:lpwstr/>
      </vt:variant>
      <vt:variant>
        <vt:lpwstr>_Toc175666548</vt:lpwstr>
      </vt:variant>
      <vt:variant>
        <vt:i4>1310775</vt:i4>
      </vt:variant>
      <vt:variant>
        <vt:i4>230</vt:i4>
      </vt:variant>
      <vt:variant>
        <vt:i4>0</vt:i4>
      </vt:variant>
      <vt:variant>
        <vt:i4>5</vt:i4>
      </vt:variant>
      <vt:variant>
        <vt:lpwstr/>
      </vt:variant>
      <vt:variant>
        <vt:lpwstr>_Toc175666547</vt:lpwstr>
      </vt:variant>
      <vt:variant>
        <vt:i4>1310775</vt:i4>
      </vt:variant>
      <vt:variant>
        <vt:i4>224</vt:i4>
      </vt:variant>
      <vt:variant>
        <vt:i4>0</vt:i4>
      </vt:variant>
      <vt:variant>
        <vt:i4>5</vt:i4>
      </vt:variant>
      <vt:variant>
        <vt:lpwstr/>
      </vt:variant>
      <vt:variant>
        <vt:lpwstr>_Toc175666546</vt:lpwstr>
      </vt:variant>
      <vt:variant>
        <vt:i4>1310775</vt:i4>
      </vt:variant>
      <vt:variant>
        <vt:i4>218</vt:i4>
      </vt:variant>
      <vt:variant>
        <vt:i4>0</vt:i4>
      </vt:variant>
      <vt:variant>
        <vt:i4>5</vt:i4>
      </vt:variant>
      <vt:variant>
        <vt:lpwstr/>
      </vt:variant>
      <vt:variant>
        <vt:lpwstr>_Toc175666545</vt:lpwstr>
      </vt:variant>
      <vt:variant>
        <vt:i4>1310775</vt:i4>
      </vt:variant>
      <vt:variant>
        <vt:i4>212</vt:i4>
      </vt:variant>
      <vt:variant>
        <vt:i4>0</vt:i4>
      </vt:variant>
      <vt:variant>
        <vt:i4>5</vt:i4>
      </vt:variant>
      <vt:variant>
        <vt:lpwstr/>
      </vt:variant>
      <vt:variant>
        <vt:lpwstr>_Toc175666544</vt:lpwstr>
      </vt:variant>
      <vt:variant>
        <vt:i4>1310775</vt:i4>
      </vt:variant>
      <vt:variant>
        <vt:i4>206</vt:i4>
      </vt:variant>
      <vt:variant>
        <vt:i4>0</vt:i4>
      </vt:variant>
      <vt:variant>
        <vt:i4>5</vt:i4>
      </vt:variant>
      <vt:variant>
        <vt:lpwstr/>
      </vt:variant>
      <vt:variant>
        <vt:lpwstr>_Toc175666543</vt:lpwstr>
      </vt:variant>
      <vt:variant>
        <vt:i4>1310775</vt:i4>
      </vt:variant>
      <vt:variant>
        <vt:i4>200</vt:i4>
      </vt:variant>
      <vt:variant>
        <vt:i4>0</vt:i4>
      </vt:variant>
      <vt:variant>
        <vt:i4>5</vt:i4>
      </vt:variant>
      <vt:variant>
        <vt:lpwstr/>
      </vt:variant>
      <vt:variant>
        <vt:lpwstr>_Toc175666542</vt:lpwstr>
      </vt:variant>
      <vt:variant>
        <vt:i4>1310775</vt:i4>
      </vt:variant>
      <vt:variant>
        <vt:i4>194</vt:i4>
      </vt:variant>
      <vt:variant>
        <vt:i4>0</vt:i4>
      </vt:variant>
      <vt:variant>
        <vt:i4>5</vt:i4>
      </vt:variant>
      <vt:variant>
        <vt:lpwstr/>
      </vt:variant>
      <vt:variant>
        <vt:lpwstr>_Toc175666541</vt:lpwstr>
      </vt:variant>
      <vt:variant>
        <vt:i4>1310775</vt:i4>
      </vt:variant>
      <vt:variant>
        <vt:i4>188</vt:i4>
      </vt:variant>
      <vt:variant>
        <vt:i4>0</vt:i4>
      </vt:variant>
      <vt:variant>
        <vt:i4>5</vt:i4>
      </vt:variant>
      <vt:variant>
        <vt:lpwstr/>
      </vt:variant>
      <vt:variant>
        <vt:lpwstr>_Toc175666540</vt:lpwstr>
      </vt:variant>
      <vt:variant>
        <vt:i4>1245239</vt:i4>
      </vt:variant>
      <vt:variant>
        <vt:i4>182</vt:i4>
      </vt:variant>
      <vt:variant>
        <vt:i4>0</vt:i4>
      </vt:variant>
      <vt:variant>
        <vt:i4>5</vt:i4>
      </vt:variant>
      <vt:variant>
        <vt:lpwstr/>
      </vt:variant>
      <vt:variant>
        <vt:lpwstr>_Toc175666539</vt:lpwstr>
      </vt:variant>
      <vt:variant>
        <vt:i4>1245239</vt:i4>
      </vt:variant>
      <vt:variant>
        <vt:i4>176</vt:i4>
      </vt:variant>
      <vt:variant>
        <vt:i4>0</vt:i4>
      </vt:variant>
      <vt:variant>
        <vt:i4>5</vt:i4>
      </vt:variant>
      <vt:variant>
        <vt:lpwstr/>
      </vt:variant>
      <vt:variant>
        <vt:lpwstr>_Toc175666538</vt:lpwstr>
      </vt:variant>
      <vt:variant>
        <vt:i4>1245239</vt:i4>
      </vt:variant>
      <vt:variant>
        <vt:i4>170</vt:i4>
      </vt:variant>
      <vt:variant>
        <vt:i4>0</vt:i4>
      </vt:variant>
      <vt:variant>
        <vt:i4>5</vt:i4>
      </vt:variant>
      <vt:variant>
        <vt:lpwstr/>
      </vt:variant>
      <vt:variant>
        <vt:lpwstr>_Toc175666537</vt:lpwstr>
      </vt:variant>
      <vt:variant>
        <vt:i4>1245239</vt:i4>
      </vt:variant>
      <vt:variant>
        <vt:i4>164</vt:i4>
      </vt:variant>
      <vt:variant>
        <vt:i4>0</vt:i4>
      </vt:variant>
      <vt:variant>
        <vt:i4>5</vt:i4>
      </vt:variant>
      <vt:variant>
        <vt:lpwstr/>
      </vt:variant>
      <vt:variant>
        <vt:lpwstr>_Toc175666536</vt:lpwstr>
      </vt:variant>
      <vt:variant>
        <vt:i4>1245239</vt:i4>
      </vt:variant>
      <vt:variant>
        <vt:i4>158</vt:i4>
      </vt:variant>
      <vt:variant>
        <vt:i4>0</vt:i4>
      </vt:variant>
      <vt:variant>
        <vt:i4>5</vt:i4>
      </vt:variant>
      <vt:variant>
        <vt:lpwstr/>
      </vt:variant>
      <vt:variant>
        <vt:lpwstr>_Toc175666535</vt:lpwstr>
      </vt:variant>
      <vt:variant>
        <vt:i4>1245239</vt:i4>
      </vt:variant>
      <vt:variant>
        <vt:i4>152</vt:i4>
      </vt:variant>
      <vt:variant>
        <vt:i4>0</vt:i4>
      </vt:variant>
      <vt:variant>
        <vt:i4>5</vt:i4>
      </vt:variant>
      <vt:variant>
        <vt:lpwstr/>
      </vt:variant>
      <vt:variant>
        <vt:lpwstr>_Toc175666534</vt:lpwstr>
      </vt:variant>
      <vt:variant>
        <vt:i4>1245239</vt:i4>
      </vt:variant>
      <vt:variant>
        <vt:i4>146</vt:i4>
      </vt:variant>
      <vt:variant>
        <vt:i4>0</vt:i4>
      </vt:variant>
      <vt:variant>
        <vt:i4>5</vt:i4>
      </vt:variant>
      <vt:variant>
        <vt:lpwstr/>
      </vt:variant>
      <vt:variant>
        <vt:lpwstr>_Toc175666533</vt:lpwstr>
      </vt:variant>
      <vt:variant>
        <vt:i4>1245239</vt:i4>
      </vt:variant>
      <vt:variant>
        <vt:i4>140</vt:i4>
      </vt:variant>
      <vt:variant>
        <vt:i4>0</vt:i4>
      </vt:variant>
      <vt:variant>
        <vt:i4>5</vt:i4>
      </vt:variant>
      <vt:variant>
        <vt:lpwstr/>
      </vt:variant>
      <vt:variant>
        <vt:lpwstr>_Toc175666532</vt:lpwstr>
      </vt:variant>
      <vt:variant>
        <vt:i4>1245239</vt:i4>
      </vt:variant>
      <vt:variant>
        <vt:i4>134</vt:i4>
      </vt:variant>
      <vt:variant>
        <vt:i4>0</vt:i4>
      </vt:variant>
      <vt:variant>
        <vt:i4>5</vt:i4>
      </vt:variant>
      <vt:variant>
        <vt:lpwstr/>
      </vt:variant>
      <vt:variant>
        <vt:lpwstr>_Toc175666531</vt:lpwstr>
      </vt:variant>
      <vt:variant>
        <vt:i4>1245239</vt:i4>
      </vt:variant>
      <vt:variant>
        <vt:i4>128</vt:i4>
      </vt:variant>
      <vt:variant>
        <vt:i4>0</vt:i4>
      </vt:variant>
      <vt:variant>
        <vt:i4>5</vt:i4>
      </vt:variant>
      <vt:variant>
        <vt:lpwstr/>
      </vt:variant>
      <vt:variant>
        <vt:lpwstr>_Toc175666530</vt:lpwstr>
      </vt:variant>
      <vt:variant>
        <vt:i4>1179703</vt:i4>
      </vt:variant>
      <vt:variant>
        <vt:i4>122</vt:i4>
      </vt:variant>
      <vt:variant>
        <vt:i4>0</vt:i4>
      </vt:variant>
      <vt:variant>
        <vt:i4>5</vt:i4>
      </vt:variant>
      <vt:variant>
        <vt:lpwstr/>
      </vt:variant>
      <vt:variant>
        <vt:lpwstr>_Toc175666529</vt:lpwstr>
      </vt:variant>
      <vt:variant>
        <vt:i4>1179703</vt:i4>
      </vt:variant>
      <vt:variant>
        <vt:i4>116</vt:i4>
      </vt:variant>
      <vt:variant>
        <vt:i4>0</vt:i4>
      </vt:variant>
      <vt:variant>
        <vt:i4>5</vt:i4>
      </vt:variant>
      <vt:variant>
        <vt:lpwstr/>
      </vt:variant>
      <vt:variant>
        <vt:lpwstr>_Toc175666528</vt:lpwstr>
      </vt:variant>
      <vt:variant>
        <vt:i4>1179703</vt:i4>
      </vt:variant>
      <vt:variant>
        <vt:i4>110</vt:i4>
      </vt:variant>
      <vt:variant>
        <vt:i4>0</vt:i4>
      </vt:variant>
      <vt:variant>
        <vt:i4>5</vt:i4>
      </vt:variant>
      <vt:variant>
        <vt:lpwstr/>
      </vt:variant>
      <vt:variant>
        <vt:lpwstr>_Toc175666527</vt:lpwstr>
      </vt:variant>
      <vt:variant>
        <vt:i4>1179703</vt:i4>
      </vt:variant>
      <vt:variant>
        <vt:i4>104</vt:i4>
      </vt:variant>
      <vt:variant>
        <vt:i4>0</vt:i4>
      </vt:variant>
      <vt:variant>
        <vt:i4>5</vt:i4>
      </vt:variant>
      <vt:variant>
        <vt:lpwstr/>
      </vt:variant>
      <vt:variant>
        <vt:lpwstr>_Toc175666526</vt:lpwstr>
      </vt:variant>
      <vt:variant>
        <vt:i4>1179703</vt:i4>
      </vt:variant>
      <vt:variant>
        <vt:i4>98</vt:i4>
      </vt:variant>
      <vt:variant>
        <vt:i4>0</vt:i4>
      </vt:variant>
      <vt:variant>
        <vt:i4>5</vt:i4>
      </vt:variant>
      <vt:variant>
        <vt:lpwstr/>
      </vt:variant>
      <vt:variant>
        <vt:lpwstr>_Toc175666525</vt:lpwstr>
      </vt:variant>
      <vt:variant>
        <vt:i4>1179703</vt:i4>
      </vt:variant>
      <vt:variant>
        <vt:i4>92</vt:i4>
      </vt:variant>
      <vt:variant>
        <vt:i4>0</vt:i4>
      </vt:variant>
      <vt:variant>
        <vt:i4>5</vt:i4>
      </vt:variant>
      <vt:variant>
        <vt:lpwstr/>
      </vt:variant>
      <vt:variant>
        <vt:lpwstr>_Toc175666524</vt:lpwstr>
      </vt:variant>
      <vt:variant>
        <vt:i4>1179703</vt:i4>
      </vt:variant>
      <vt:variant>
        <vt:i4>86</vt:i4>
      </vt:variant>
      <vt:variant>
        <vt:i4>0</vt:i4>
      </vt:variant>
      <vt:variant>
        <vt:i4>5</vt:i4>
      </vt:variant>
      <vt:variant>
        <vt:lpwstr/>
      </vt:variant>
      <vt:variant>
        <vt:lpwstr>_Toc175666523</vt:lpwstr>
      </vt:variant>
      <vt:variant>
        <vt:i4>1179703</vt:i4>
      </vt:variant>
      <vt:variant>
        <vt:i4>80</vt:i4>
      </vt:variant>
      <vt:variant>
        <vt:i4>0</vt:i4>
      </vt:variant>
      <vt:variant>
        <vt:i4>5</vt:i4>
      </vt:variant>
      <vt:variant>
        <vt:lpwstr/>
      </vt:variant>
      <vt:variant>
        <vt:lpwstr>_Toc175666522</vt:lpwstr>
      </vt:variant>
      <vt:variant>
        <vt:i4>1179703</vt:i4>
      </vt:variant>
      <vt:variant>
        <vt:i4>74</vt:i4>
      </vt:variant>
      <vt:variant>
        <vt:i4>0</vt:i4>
      </vt:variant>
      <vt:variant>
        <vt:i4>5</vt:i4>
      </vt:variant>
      <vt:variant>
        <vt:lpwstr/>
      </vt:variant>
      <vt:variant>
        <vt:lpwstr>_Toc175666521</vt:lpwstr>
      </vt:variant>
      <vt:variant>
        <vt:i4>1179703</vt:i4>
      </vt:variant>
      <vt:variant>
        <vt:i4>68</vt:i4>
      </vt:variant>
      <vt:variant>
        <vt:i4>0</vt:i4>
      </vt:variant>
      <vt:variant>
        <vt:i4>5</vt:i4>
      </vt:variant>
      <vt:variant>
        <vt:lpwstr/>
      </vt:variant>
      <vt:variant>
        <vt:lpwstr>_Toc175666520</vt:lpwstr>
      </vt:variant>
      <vt:variant>
        <vt:i4>1114167</vt:i4>
      </vt:variant>
      <vt:variant>
        <vt:i4>62</vt:i4>
      </vt:variant>
      <vt:variant>
        <vt:i4>0</vt:i4>
      </vt:variant>
      <vt:variant>
        <vt:i4>5</vt:i4>
      </vt:variant>
      <vt:variant>
        <vt:lpwstr/>
      </vt:variant>
      <vt:variant>
        <vt:lpwstr>_Toc175666519</vt:lpwstr>
      </vt:variant>
      <vt:variant>
        <vt:i4>1114167</vt:i4>
      </vt:variant>
      <vt:variant>
        <vt:i4>56</vt:i4>
      </vt:variant>
      <vt:variant>
        <vt:i4>0</vt:i4>
      </vt:variant>
      <vt:variant>
        <vt:i4>5</vt:i4>
      </vt:variant>
      <vt:variant>
        <vt:lpwstr/>
      </vt:variant>
      <vt:variant>
        <vt:lpwstr>_Toc175666518</vt:lpwstr>
      </vt:variant>
      <vt:variant>
        <vt:i4>1114167</vt:i4>
      </vt:variant>
      <vt:variant>
        <vt:i4>50</vt:i4>
      </vt:variant>
      <vt:variant>
        <vt:i4>0</vt:i4>
      </vt:variant>
      <vt:variant>
        <vt:i4>5</vt:i4>
      </vt:variant>
      <vt:variant>
        <vt:lpwstr/>
      </vt:variant>
      <vt:variant>
        <vt:lpwstr>_Toc175666517</vt:lpwstr>
      </vt:variant>
      <vt:variant>
        <vt:i4>1114167</vt:i4>
      </vt:variant>
      <vt:variant>
        <vt:i4>44</vt:i4>
      </vt:variant>
      <vt:variant>
        <vt:i4>0</vt:i4>
      </vt:variant>
      <vt:variant>
        <vt:i4>5</vt:i4>
      </vt:variant>
      <vt:variant>
        <vt:lpwstr/>
      </vt:variant>
      <vt:variant>
        <vt:lpwstr>_Toc175666516</vt:lpwstr>
      </vt:variant>
      <vt:variant>
        <vt:i4>1114167</vt:i4>
      </vt:variant>
      <vt:variant>
        <vt:i4>38</vt:i4>
      </vt:variant>
      <vt:variant>
        <vt:i4>0</vt:i4>
      </vt:variant>
      <vt:variant>
        <vt:i4>5</vt:i4>
      </vt:variant>
      <vt:variant>
        <vt:lpwstr/>
      </vt:variant>
      <vt:variant>
        <vt:lpwstr>_Toc175666515</vt:lpwstr>
      </vt:variant>
      <vt:variant>
        <vt:i4>1114167</vt:i4>
      </vt:variant>
      <vt:variant>
        <vt:i4>32</vt:i4>
      </vt:variant>
      <vt:variant>
        <vt:i4>0</vt:i4>
      </vt:variant>
      <vt:variant>
        <vt:i4>5</vt:i4>
      </vt:variant>
      <vt:variant>
        <vt:lpwstr/>
      </vt:variant>
      <vt:variant>
        <vt:lpwstr>_Toc175666514</vt:lpwstr>
      </vt:variant>
      <vt:variant>
        <vt:i4>1114167</vt:i4>
      </vt:variant>
      <vt:variant>
        <vt:i4>26</vt:i4>
      </vt:variant>
      <vt:variant>
        <vt:i4>0</vt:i4>
      </vt:variant>
      <vt:variant>
        <vt:i4>5</vt:i4>
      </vt:variant>
      <vt:variant>
        <vt:lpwstr/>
      </vt:variant>
      <vt:variant>
        <vt:lpwstr>_Toc175666513</vt:lpwstr>
      </vt:variant>
      <vt:variant>
        <vt:i4>1114167</vt:i4>
      </vt:variant>
      <vt:variant>
        <vt:i4>20</vt:i4>
      </vt:variant>
      <vt:variant>
        <vt:i4>0</vt:i4>
      </vt:variant>
      <vt:variant>
        <vt:i4>5</vt:i4>
      </vt:variant>
      <vt:variant>
        <vt:lpwstr/>
      </vt:variant>
      <vt:variant>
        <vt:lpwstr>_Toc175666512</vt:lpwstr>
      </vt:variant>
      <vt:variant>
        <vt:i4>1114167</vt:i4>
      </vt:variant>
      <vt:variant>
        <vt:i4>14</vt:i4>
      </vt:variant>
      <vt:variant>
        <vt:i4>0</vt:i4>
      </vt:variant>
      <vt:variant>
        <vt:i4>5</vt:i4>
      </vt:variant>
      <vt:variant>
        <vt:lpwstr/>
      </vt:variant>
      <vt:variant>
        <vt:lpwstr>_Toc175666511</vt:lpwstr>
      </vt:variant>
      <vt:variant>
        <vt:i4>1114167</vt:i4>
      </vt:variant>
      <vt:variant>
        <vt:i4>8</vt:i4>
      </vt:variant>
      <vt:variant>
        <vt:i4>0</vt:i4>
      </vt:variant>
      <vt:variant>
        <vt:i4>5</vt:i4>
      </vt:variant>
      <vt:variant>
        <vt:lpwstr/>
      </vt:variant>
      <vt:variant>
        <vt:lpwstr>_Toc175666510</vt:lpwstr>
      </vt:variant>
      <vt:variant>
        <vt:i4>1048631</vt:i4>
      </vt:variant>
      <vt:variant>
        <vt:i4>2</vt:i4>
      </vt:variant>
      <vt:variant>
        <vt:i4>0</vt:i4>
      </vt:variant>
      <vt:variant>
        <vt:i4>5</vt:i4>
      </vt:variant>
      <vt:variant>
        <vt:lpwstr/>
      </vt:variant>
      <vt:variant>
        <vt:lpwstr>_Toc175666509</vt:lpwstr>
      </vt:variant>
      <vt:variant>
        <vt:i4>1703985</vt:i4>
      </vt:variant>
      <vt:variant>
        <vt:i4>36</vt:i4>
      </vt:variant>
      <vt:variant>
        <vt:i4>0</vt:i4>
      </vt:variant>
      <vt:variant>
        <vt:i4>5</vt:i4>
      </vt:variant>
      <vt:variant>
        <vt:lpwstr>https://landscape.ut.ee/wp-content/uploads/2023/01/Paikeseelektrijaamad_moju_loodusele_isbn.pdf</vt:lpwstr>
      </vt:variant>
      <vt:variant>
        <vt:lpwstr/>
      </vt:variant>
      <vt:variant>
        <vt:i4>1966188</vt:i4>
      </vt:variant>
      <vt:variant>
        <vt:i4>33</vt:i4>
      </vt:variant>
      <vt:variant>
        <vt:i4>0</vt:i4>
      </vt:variant>
      <vt:variant>
        <vt:i4>5</vt:i4>
      </vt:variant>
      <vt:variant>
        <vt:lpwstr>https://www.riigiteataja.ee/aktilisa/4041/1202/0001/M49_jaatmekava.pdf</vt:lpwstr>
      </vt:variant>
      <vt:variant>
        <vt:lpwstr/>
      </vt:variant>
      <vt:variant>
        <vt:i4>1966115</vt:i4>
      </vt:variant>
      <vt:variant>
        <vt:i4>30</vt:i4>
      </vt:variant>
      <vt:variant>
        <vt:i4>0</vt:i4>
      </vt:variant>
      <vt:variant>
        <vt:i4>5</vt:i4>
      </vt:variant>
      <vt:variant>
        <vt:lpwstr>https://xgis.maaamet.ee/xgis2/page/app/kkmin_nitraaditundlik</vt:lpwstr>
      </vt:variant>
      <vt:variant>
        <vt:lpwstr/>
      </vt:variant>
      <vt:variant>
        <vt:i4>2293799</vt:i4>
      </vt:variant>
      <vt:variant>
        <vt:i4>27</vt:i4>
      </vt:variant>
      <vt:variant>
        <vt:i4>0</vt:i4>
      </vt:variant>
      <vt:variant>
        <vt:i4>5</vt:i4>
      </vt:variant>
      <vt:variant>
        <vt:lpwstr>https://heapold.ee/</vt:lpwstr>
      </vt:variant>
      <vt:variant>
        <vt:lpwstr/>
      </vt:variant>
      <vt:variant>
        <vt:i4>1900633</vt:i4>
      </vt:variant>
      <vt:variant>
        <vt:i4>21</vt:i4>
      </vt:variant>
      <vt:variant>
        <vt:i4>0</vt:i4>
      </vt:variant>
      <vt:variant>
        <vt:i4>5</vt:i4>
      </vt:variant>
      <vt:variant>
        <vt:lpwstr>https://hiiepaik.maps.arcgis.com/apps/webappviewer/index.html?id=09558607d1dd4c07acc46c338b2196ac</vt:lpwstr>
      </vt:variant>
      <vt:variant>
        <vt:lpwstr/>
      </vt:variant>
      <vt:variant>
        <vt:i4>1572869</vt:i4>
      </vt:variant>
      <vt:variant>
        <vt:i4>18</vt:i4>
      </vt:variant>
      <vt:variant>
        <vt:i4>0</vt:i4>
      </vt:variant>
      <vt:variant>
        <vt:i4>5</vt:i4>
      </vt:variant>
      <vt:variant>
        <vt:lpwstr>https://xgis.maaamet.ee/xgis2/page/app/parandkultuur</vt:lpwstr>
      </vt:variant>
      <vt:variant>
        <vt:lpwstr/>
      </vt:variant>
      <vt:variant>
        <vt:i4>458847</vt:i4>
      </vt:variant>
      <vt:variant>
        <vt:i4>15</vt:i4>
      </vt:variant>
      <vt:variant>
        <vt:i4>0</vt:i4>
      </vt:variant>
      <vt:variant>
        <vt:i4>5</vt:i4>
      </vt:variant>
      <vt:variant>
        <vt:lpwstr>https://envir.ee/keskkonnakasutus/vesi/uuringud-ja-aruanded</vt:lpwstr>
      </vt:variant>
      <vt:variant>
        <vt:lpwstr>item-2</vt:lpwstr>
      </vt:variant>
      <vt:variant>
        <vt:i4>3539006</vt:i4>
      </vt:variant>
      <vt:variant>
        <vt:i4>12</vt:i4>
      </vt:variant>
      <vt:variant>
        <vt:i4>0</vt:i4>
      </vt:variant>
      <vt:variant>
        <vt:i4>5</vt:i4>
      </vt:variant>
      <vt:variant>
        <vt:lpwstr>https://www.riigiteataja.ee/akt/116012015006?leiaKehtiv</vt:lpwstr>
      </vt:variant>
      <vt:variant>
        <vt:lpwstr/>
      </vt:variant>
      <vt:variant>
        <vt:i4>3080305</vt:i4>
      </vt:variant>
      <vt:variant>
        <vt:i4>9</vt:i4>
      </vt:variant>
      <vt:variant>
        <vt:i4>0</vt:i4>
      </vt:variant>
      <vt:variant>
        <vt:i4>5</vt:i4>
      </vt:variant>
      <vt:variant>
        <vt:lpwstr>https://www.astangu.ee/sites/default/files/media/koiki_kaasava_elukeskkonna_kavandamine_loomine.pdf</vt:lpwstr>
      </vt:variant>
      <vt:variant>
        <vt:lpwstr/>
      </vt:variant>
      <vt:variant>
        <vt:i4>589897</vt:i4>
      </vt:variant>
      <vt:variant>
        <vt:i4>3</vt:i4>
      </vt:variant>
      <vt:variant>
        <vt:i4>0</vt:i4>
      </vt:variant>
      <vt:variant>
        <vt:i4>5</vt:i4>
      </vt:variant>
      <vt:variant>
        <vt:lpwstr>https://hendrikson.ee/maps/V%C3%A4ikeasulad-2022</vt:lpwstr>
      </vt:variant>
      <vt:variant>
        <vt:lpwstr/>
      </vt:variant>
      <vt:variant>
        <vt:i4>131072</vt:i4>
      </vt:variant>
      <vt:variant>
        <vt:i4>0</vt:i4>
      </vt:variant>
      <vt:variant>
        <vt:i4>0</vt:i4>
      </vt:variant>
      <vt:variant>
        <vt:i4>5</vt:i4>
      </vt:variant>
      <vt:variant>
        <vt:lpwstr>https://juhtimislauad.stat.ee/et/piirkondlik-statistika-3/kadrina-vald-44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Veronica-PC</dc:creator>
  <cp:keywords/>
  <cp:lastModifiedBy>Veronica Luidalepp</cp:lastModifiedBy>
  <cp:revision>53</cp:revision>
  <cp:lastPrinted>2025-02-14T20:00:00Z</cp:lastPrinted>
  <dcterms:created xsi:type="dcterms:W3CDTF">2025-02-14T10:25:00Z</dcterms:created>
  <dcterms:modified xsi:type="dcterms:W3CDTF">2025-04-11T06:24:00Z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0x01010085D1B04AAEF2BE4AAA3755EBCC20AA61</vt:lpwstr>
  </property>
  <property fmtid="{D5CDD505-2E9C-101B-9397-08002B2CF9AE}" pid="3" name="MediaServiceImageTags">
    <vt:lpwstr/>
  </property>
</Properties>
</file>