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420"/>
        <w:gridCol w:w="388"/>
        <w:gridCol w:w="3293"/>
        <w:gridCol w:w="109"/>
        <w:gridCol w:w="288"/>
      </w:tblGrid>
      <w:tr w:rsidR="00EF0A99" w:rsidRPr="00F44937" w14:paraId="1431186D" w14:textId="77777777" w:rsidTr="006B1638">
        <w:trPr>
          <w:gridAfter w:val="1"/>
          <w:wAfter w:w="288" w:type="dxa"/>
          <w:trHeight w:val="449"/>
        </w:trPr>
        <w:tc>
          <w:tcPr>
            <w:tcW w:w="6200" w:type="dxa"/>
            <w:gridSpan w:val="3"/>
          </w:tcPr>
          <w:p w14:paraId="77FECEE7"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0554759F" w14:textId="77777777" w:rsidR="00EF0A99" w:rsidRPr="00F44937" w:rsidRDefault="00B510E3" w:rsidP="00EF0A99">
            <w:pPr>
              <w:spacing w:line="260" w:lineRule="exact"/>
              <w:jc w:val="both"/>
              <w:rPr>
                <w:sz w:val="24"/>
                <w:szCs w:val="24"/>
              </w:rPr>
            </w:pPr>
            <w:r>
              <w:rPr>
                <w:sz w:val="24"/>
                <w:szCs w:val="24"/>
              </w:rPr>
              <w:t>EELNÕU</w:t>
            </w:r>
          </w:p>
        </w:tc>
      </w:tr>
      <w:tr w:rsidR="006B1638" w14:paraId="783CB896" w14:textId="77777777" w:rsidTr="00270C11">
        <w:trPr>
          <w:gridAfter w:val="2"/>
          <w:wAfter w:w="397" w:type="dxa"/>
        </w:trPr>
        <w:tc>
          <w:tcPr>
            <w:tcW w:w="5812" w:type="dxa"/>
            <w:gridSpan w:val="2"/>
          </w:tcPr>
          <w:p w14:paraId="3A82C1E6"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3681" w:type="dxa"/>
            <w:gridSpan w:val="2"/>
          </w:tcPr>
          <w:p w14:paraId="45556627" w14:textId="483F7080" w:rsidR="006B1638" w:rsidRPr="008A172F" w:rsidRDefault="0039332E" w:rsidP="00A51C76">
            <w:pPr>
              <w:spacing w:line="260" w:lineRule="exact"/>
              <w:ind w:left="-106" w:firstLine="424"/>
              <w:jc w:val="both"/>
            </w:pPr>
            <w:r>
              <w:rPr>
                <w:rFonts w:cs="TimesNewRoman"/>
                <w:kern w:val="0"/>
              </w:rPr>
              <w:t>26</w:t>
            </w:r>
            <w:r w:rsidR="006B1638" w:rsidRPr="0016695F">
              <w:rPr>
                <w:rFonts w:cs="TimesNewRoman"/>
                <w:kern w:val="0"/>
              </w:rPr>
              <w:t xml:space="preserve">. </w:t>
            </w:r>
            <w:r>
              <w:rPr>
                <w:rFonts w:cs="TimesNewRoman"/>
                <w:kern w:val="0"/>
              </w:rPr>
              <w:t>veebruar</w:t>
            </w:r>
            <w:r w:rsidR="006B1638" w:rsidRPr="0016695F">
              <w:rPr>
                <w:rFonts w:cs="TimesNewRoman"/>
                <w:kern w:val="0"/>
              </w:rPr>
              <w:t xml:space="preserve"> </w:t>
            </w:r>
            <w:r>
              <w:rPr>
                <w:rFonts w:cs="TimesNewRoman"/>
                <w:kern w:val="0"/>
              </w:rPr>
              <w:t>2025</w:t>
            </w:r>
            <w:r w:rsidR="006B1638" w:rsidRPr="0016695F">
              <w:rPr>
                <w:rFonts w:cs="TimesNewRoman"/>
                <w:kern w:val="0"/>
              </w:rPr>
              <w:t xml:space="preserve"> nr</w:t>
            </w:r>
            <w:r w:rsidR="006B1638">
              <w:rPr>
                <w:rFonts w:cs="TimesNewRoman"/>
                <w:kern w:val="0"/>
              </w:rPr>
              <w:t xml:space="preserve"> </w:t>
            </w:r>
          </w:p>
        </w:tc>
      </w:tr>
      <w:tr w:rsidR="006B1638" w14:paraId="38846770" w14:textId="77777777" w:rsidTr="00270C11">
        <w:trPr>
          <w:gridBefore w:val="1"/>
          <w:wBefore w:w="392" w:type="dxa"/>
        </w:trPr>
        <w:tc>
          <w:tcPr>
            <w:tcW w:w="5420" w:type="dxa"/>
          </w:tcPr>
          <w:p w14:paraId="4C824B34" w14:textId="77777777" w:rsidR="006B1638" w:rsidRDefault="006B1638" w:rsidP="00A51C76">
            <w:pPr>
              <w:spacing w:line="260" w:lineRule="exact"/>
              <w:jc w:val="both"/>
            </w:pPr>
          </w:p>
        </w:tc>
        <w:tc>
          <w:tcPr>
            <w:tcW w:w="4078" w:type="dxa"/>
            <w:gridSpan w:val="4"/>
          </w:tcPr>
          <w:p w14:paraId="3D8BD558" w14:textId="77777777" w:rsidR="006B1638" w:rsidRDefault="006B1638" w:rsidP="00A51C76">
            <w:pPr>
              <w:spacing w:line="260" w:lineRule="exact"/>
              <w:ind w:hanging="74"/>
              <w:jc w:val="both"/>
            </w:pPr>
          </w:p>
        </w:tc>
      </w:tr>
    </w:tbl>
    <w:p w14:paraId="4A80FEB1" w14:textId="77777777" w:rsidR="006B1638" w:rsidRPr="00D47721" w:rsidRDefault="006B1638" w:rsidP="006B1638">
      <w:pPr>
        <w:spacing w:line="260" w:lineRule="exact"/>
        <w:rPr>
          <w:kern w:val="0"/>
          <w14:ligatures w14:val="none"/>
        </w:rPr>
      </w:pPr>
    </w:p>
    <w:p w14:paraId="2BA71A6F" w14:textId="77777777" w:rsidR="00693914" w:rsidRDefault="00693914" w:rsidP="006B1638">
      <w:pPr>
        <w:pStyle w:val="Default"/>
        <w:rPr>
          <w:rFonts w:asciiTheme="majorHAnsi" w:hAnsiTheme="majorHAnsi" w:cstheme="minorBidi"/>
          <w:color w:val="auto"/>
          <w:sz w:val="22"/>
          <w:szCs w:val="22"/>
          <w:lang w:val="et-EE"/>
          <w14:ligatures w14:val="none"/>
        </w:rPr>
      </w:pPr>
    </w:p>
    <w:p w14:paraId="0C67F086" w14:textId="39FCA086" w:rsidR="006B1638" w:rsidRPr="00270C11" w:rsidRDefault="00270C11" w:rsidP="006B1638">
      <w:pPr>
        <w:pStyle w:val="Default"/>
        <w:rPr>
          <w:lang w:val="et-EE"/>
        </w:rPr>
      </w:pPr>
      <w:r w:rsidRPr="00270C11">
        <w:rPr>
          <w:rFonts w:asciiTheme="majorHAnsi" w:hAnsiTheme="majorHAnsi" w:cstheme="minorBidi"/>
          <w:color w:val="auto"/>
          <w:sz w:val="22"/>
          <w:szCs w:val="22"/>
          <w:lang w:val="et-EE"/>
          <w14:ligatures w14:val="none"/>
        </w:rPr>
        <w:t>Hädaolukorra seaduse</w:t>
      </w:r>
      <w:r>
        <w:rPr>
          <w:rFonts w:asciiTheme="majorHAnsi" w:hAnsiTheme="majorHAnsi" w:cstheme="minorBidi"/>
          <w:color w:val="auto"/>
          <w:sz w:val="22"/>
          <w:szCs w:val="22"/>
          <w:lang w:val="et-EE"/>
          <w14:ligatures w14:val="none"/>
        </w:rPr>
        <w:t>s</w:t>
      </w:r>
      <w:r w:rsidRPr="00270C11">
        <w:rPr>
          <w:rFonts w:asciiTheme="majorHAnsi" w:hAnsiTheme="majorHAnsi" w:cstheme="minorBidi"/>
          <w:color w:val="auto"/>
          <w:sz w:val="22"/>
          <w:szCs w:val="22"/>
          <w:lang w:val="et-EE"/>
          <w14:ligatures w14:val="none"/>
        </w:rPr>
        <w:t xml:space="preserve"> </w:t>
      </w:r>
      <w:r>
        <w:rPr>
          <w:rFonts w:asciiTheme="majorHAnsi" w:hAnsiTheme="majorHAnsi" w:cstheme="minorBidi"/>
          <w:color w:val="auto"/>
          <w:sz w:val="22"/>
          <w:szCs w:val="22"/>
          <w:lang w:val="et-EE"/>
          <w14:ligatures w14:val="none"/>
        </w:rPr>
        <w:t>sätestatud ülesannete täitmise</w:t>
      </w:r>
      <w:r w:rsidRPr="00270C11">
        <w:rPr>
          <w:rFonts w:asciiTheme="majorHAnsi" w:hAnsiTheme="majorHAnsi" w:cstheme="minorBidi"/>
          <w:color w:val="auto"/>
          <w:sz w:val="22"/>
          <w:szCs w:val="22"/>
          <w:lang w:val="et-EE"/>
          <w14:ligatures w14:val="none"/>
        </w:rPr>
        <w:t xml:space="preserve"> delegeerimine</w:t>
      </w:r>
    </w:p>
    <w:p w14:paraId="0A82EF18" w14:textId="77777777" w:rsidR="005D0565" w:rsidRDefault="005D0565" w:rsidP="006B1638">
      <w:pPr>
        <w:pStyle w:val="Default"/>
        <w:rPr>
          <w:lang w:val="et-EE"/>
        </w:rPr>
      </w:pPr>
    </w:p>
    <w:p w14:paraId="5C050A17" w14:textId="77777777" w:rsidR="004849E9" w:rsidRPr="00270C11" w:rsidRDefault="004849E9" w:rsidP="006B1638">
      <w:pPr>
        <w:pStyle w:val="Default"/>
        <w:rPr>
          <w:lang w:val="et-EE"/>
        </w:rPr>
      </w:pPr>
    </w:p>
    <w:p w14:paraId="4ED67AC3" w14:textId="17B71E1A" w:rsidR="00270C11" w:rsidRDefault="00270C11" w:rsidP="00055515">
      <w:pPr>
        <w:spacing w:line="260" w:lineRule="exact"/>
        <w:jc w:val="both"/>
      </w:pPr>
      <w:r w:rsidRPr="00270C11">
        <w:t>Määrus kehtestatakse hädaolukorra seaduse § 37 lõike 2 ja kohaliku omavalitsuse korralduse seaduse § 22 lõike 2 alusel.</w:t>
      </w:r>
    </w:p>
    <w:p w14:paraId="06926964" w14:textId="77777777" w:rsidR="00055515" w:rsidRDefault="00055515" w:rsidP="00055515">
      <w:pPr>
        <w:spacing w:line="260" w:lineRule="exact"/>
        <w:jc w:val="both"/>
      </w:pPr>
    </w:p>
    <w:p w14:paraId="6C9692F7" w14:textId="70BEFC5F" w:rsidR="00E44F21" w:rsidRDefault="00055515" w:rsidP="00055515">
      <w:pPr>
        <w:spacing w:line="260" w:lineRule="exact"/>
        <w:jc w:val="both"/>
      </w:pPr>
      <w:r>
        <w:t>§ 1.</w:t>
      </w:r>
      <w:r w:rsidR="0039332E">
        <w:t xml:space="preserve"> </w:t>
      </w:r>
      <w:r w:rsidR="00E44F21">
        <w:t>M</w:t>
      </w:r>
      <w:r w:rsidR="00E44F21" w:rsidRPr="00E44F21">
        <w:t>ääruse kehtestamise delegeerimine</w:t>
      </w:r>
    </w:p>
    <w:p w14:paraId="383170A4" w14:textId="0EC536DF" w:rsidR="00055515" w:rsidRDefault="00CD2587" w:rsidP="00055515">
      <w:pPr>
        <w:spacing w:line="260" w:lineRule="exact"/>
        <w:jc w:val="both"/>
      </w:pPr>
      <w:r>
        <w:t>Delegeeritakse</w:t>
      </w:r>
      <w:r w:rsidR="00055515">
        <w:t xml:space="preserve"> hädaolukorra seaduses sätestatud kohaliku omavalitsuse üksuse ülesannete täitmine Kadrina vallavalitsusele, sealhulgas õigus:</w:t>
      </w:r>
    </w:p>
    <w:p w14:paraId="30E38BE5" w14:textId="2743F8F1" w:rsidR="00055515" w:rsidRDefault="00055515" w:rsidP="00055515">
      <w:pPr>
        <w:spacing w:line="260" w:lineRule="exact"/>
        <w:jc w:val="both"/>
      </w:pPr>
      <w:r>
        <w:t>1) kehtestada hädaolukorra seaduse rakendamiseks vajalikke õigusakte;</w:t>
      </w:r>
    </w:p>
    <w:p w14:paraId="26B0BFE4" w14:textId="46B572A9" w:rsidR="00055515" w:rsidRDefault="00055515" w:rsidP="00055515">
      <w:pPr>
        <w:spacing w:line="260" w:lineRule="exact"/>
        <w:jc w:val="both"/>
      </w:pPr>
      <w:r>
        <w:t>2) määrata haldusmenetluse seaduse § 8 lõike 2 alusel struktuuriüksus, ametnik või ametnikud, kelle ülesandeks on käesolevas määruses nimetatud ülesannete täitmine.</w:t>
      </w:r>
    </w:p>
    <w:p w14:paraId="7D3E4739" w14:textId="77777777" w:rsidR="00270C11" w:rsidRDefault="00270C11" w:rsidP="00055515">
      <w:pPr>
        <w:spacing w:line="260" w:lineRule="exact"/>
        <w:jc w:val="both"/>
      </w:pPr>
    </w:p>
    <w:p w14:paraId="5511D877" w14:textId="666D6C23" w:rsidR="00E44F21" w:rsidRDefault="00E44F21" w:rsidP="00E44F21">
      <w:pPr>
        <w:spacing w:line="260" w:lineRule="exact"/>
      </w:pPr>
      <w:r>
        <w:t xml:space="preserve">§ 2. Määruse jõustumine. </w:t>
      </w:r>
    </w:p>
    <w:p w14:paraId="6C7F4C98" w14:textId="28AA4052" w:rsidR="00270C11" w:rsidRDefault="00E44F21" w:rsidP="00E44F21">
      <w:pPr>
        <w:spacing w:line="260" w:lineRule="exact"/>
      </w:pPr>
      <w:r>
        <w:t>Määrus jõustub kolmandal päeval pärast Riigi Teatajas avaldamist.</w:t>
      </w:r>
    </w:p>
    <w:p w14:paraId="25C9F80C" w14:textId="77777777" w:rsidR="00713097" w:rsidRP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6663F97F" w14:textId="77777777" w:rsidTr="00A61C2D">
        <w:tc>
          <w:tcPr>
            <w:tcW w:w="9344" w:type="dxa"/>
            <w:gridSpan w:val="2"/>
          </w:tcPr>
          <w:p w14:paraId="503D9AAF" w14:textId="77777777" w:rsidR="008353B4" w:rsidRDefault="008353B4" w:rsidP="00EC1381">
            <w:pPr>
              <w:spacing w:line="260" w:lineRule="exact"/>
              <w:rPr>
                <w:kern w:val="0"/>
                <w14:ligatures w14:val="none"/>
              </w:rPr>
            </w:pPr>
          </w:p>
        </w:tc>
      </w:tr>
      <w:tr w:rsidR="008353B4" w14:paraId="5C54566E" w14:textId="77777777" w:rsidTr="00A61C2D">
        <w:tc>
          <w:tcPr>
            <w:tcW w:w="4672" w:type="dxa"/>
          </w:tcPr>
          <w:p w14:paraId="246779BF"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30B64A7C" w14:textId="77777777" w:rsidR="008353B4" w:rsidRDefault="008353B4" w:rsidP="00EC1381">
            <w:pPr>
              <w:spacing w:line="260" w:lineRule="exact"/>
              <w:rPr>
                <w:kern w:val="0"/>
                <w14:ligatures w14:val="none"/>
              </w:rPr>
            </w:pPr>
          </w:p>
        </w:tc>
      </w:tr>
      <w:tr w:rsidR="008353B4" w14:paraId="462C570A" w14:textId="77777777" w:rsidTr="00A61C2D">
        <w:tc>
          <w:tcPr>
            <w:tcW w:w="4672" w:type="dxa"/>
          </w:tcPr>
          <w:p w14:paraId="2A849C91" w14:textId="4EB30B8B" w:rsidR="008353B4" w:rsidRDefault="00270C11" w:rsidP="00EC1381">
            <w:pPr>
              <w:spacing w:line="260" w:lineRule="exact"/>
              <w:rPr>
                <w:kern w:val="0"/>
                <w14:ligatures w14:val="none"/>
              </w:rPr>
            </w:pPr>
            <w:r>
              <w:rPr>
                <w:kern w:val="0"/>
                <w14:ligatures w14:val="none"/>
              </w:rPr>
              <w:t>Madis Viise</w:t>
            </w:r>
          </w:p>
        </w:tc>
        <w:tc>
          <w:tcPr>
            <w:tcW w:w="4672" w:type="dxa"/>
          </w:tcPr>
          <w:p w14:paraId="3C774204" w14:textId="24D08897" w:rsidR="008353B4" w:rsidRDefault="008353B4" w:rsidP="00EC1381">
            <w:pPr>
              <w:spacing w:line="260" w:lineRule="exact"/>
              <w:rPr>
                <w:kern w:val="0"/>
                <w14:ligatures w14:val="none"/>
              </w:rPr>
            </w:pPr>
          </w:p>
        </w:tc>
      </w:tr>
      <w:tr w:rsidR="008353B4" w14:paraId="2FB5E9D8" w14:textId="77777777" w:rsidTr="00A61C2D">
        <w:tc>
          <w:tcPr>
            <w:tcW w:w="4672" w:type="dxa"/>
          </w:tcPr>
          <w:p w14:paraId="2E13EE54" w14:textId="0220C61C" w:rsidR="008353B4" w:rsidRDefault="00270C11" w:rsidP="00EC1381">
            <w:pPr>
              <w:spacing w:line="260" w:lineRule="exact"/>
              <w:rPr>
                <w:kern w:val="0"/>
                <w14:ligatures w14:val="none"/>
              </w:rPr>
            </w:pPr>
            <w:r>
              <w:rPr>
                <w:kern w:val="0"/>
                <w14:ligatures w14:val="none"/>
              </w:rPr>
              <w:t>Vallavolikogu esimees</w:t>
            </w:r>
          </w:p>
        </w:tc>
        <w:tc>
          <w:tcPr>
            <w:tcW w:w="4672" w:type="dxa"/>
          </w:tcPr>
          <w:p w14:paraId="4DAAE23C" w14:textId="56D42D09" w:rsidR="008353B4" w:rsidRDefault="008353B4" w:rsidP="00EC1381">
            <w:pPr>
              <w:spacing w:line="260" w:lineRule="exact"/>
              <w:rPr>
                <w:kern w:val="0"/>
                <w14:ligatures w14:val="none"/>
              </w:rPr>
            </w:pPr>
          </w:p>
        </w:tc>
      </w:tr>
      <w:tr w:rsidR="008353B4" w14:paraId="5FDAB6C5" w14:textId="77777777" w:rsidTr="00A61C2D">
        <w:tc>
          <w:tcPr>
            <w:tcW w:w="4672" w:type="dxa"/>
          </w:tcPr>
          <w:p w14:paraId="70D8D955" w14:textId="77777777" w:rsidR="008353B4" w:rsidRDefault="008353B4" w:rsidP="00EC1381">
            <w:pPr>
              <w:spacing w:line="260" w:lineRule="exact"/>
              <w:rPr>
                <w:kern w:val="0"/>
                <w14:ligatures w14:val="none"/>
              </w:rPr>
            </w:pPr>
          </w:p>
        </w:tc>
        <w:tc>
          <w:tcPr>
            <w:tcW w:w="4672" w:type="dxa"/>
          </w:tcPr>
          <w:p w14:paraId="4A16983A" w14:textId="21AF22BB" w:rsidR="008353B4" w:rsidRDefault="00413011" w:rsidP="00EC1381">
            <w:pPr>
              <w:spacing w:line="260" w:lineRule="exact"/>
              <w:rPr>
                <w:kern w:val="0"/>
                <w14:ligatures w14:val="none"/>
              </w:rPr>
            </w:pPr>
            <w:r>
              <w:rPr>
                <w:kern w:val="0"/>
                <w14:ligatures w14:val="none"/>
              </w:rPr>
              <w:t xml:space="preserve"> </w:t>
            </w:r>
          </w:p>
        </w:tc>
      </w:tr>
    </w:tbl>
    <w:p w14:paraId="7040A798" w14:textId="77777777" w:rsidR="00270C11" w:rsidRDefault="00270C11" w:rsidP="008353B4">
      <w:pPr>
        <w:spacing w:line="260" w:lineRule="exact"/>
        <w:rPr>
          <w:kern w:val="0"/>
          <w14:ligatures w14:val="none"/>
        </w:rPr>
      </w:pPr>
    </w:p>
    <w:p w14:paraId="540F2515" w14:textId="5D47E54D" w:rsidR="00270C11" w:rsidRPr="00083BBC" w:rsidRDefault="00270C11" w:rsidP="00083BBC">
      <w:pPr>
        <w:pStyle w:val="Default"/>
        <w:rPr>
          <w:lang w:val="et-EE"/>
        </w:rPr>
      </w:pPr>
      <w:r w:rsidRPr="00055515">
        <w:rPr>
          <w:lang w:val="et-EE"/>
          <w14:ligatures w14:val="none"/>
        </w:rPr>
        <w:t>Seletuskiri määruse eelnõule „</w:t>
      </w:r>
      <w:r w:rsidR="00055515" w:rsidRPr="00270C11">
        <w:rPr>
          <w:rFonts w:asciiTheme="majorHAnsi" w:hAnsiTheme="majorHAnsi" w:cstheme="minorBidi"/>
          <w:color w:val="auto"/>
          <w:sz w:val="22"/>
          <w:szCs w:val="22"/>
          <w:lang w:val="et-EE"/>
          <w14:ligatures w14:val="none"/>
        </w:rPr>
        <w:t>Hädaolukorra seaduse</w:t>
      </w:r>
      <w:r w:rsidR="00055515">
        <w:rPr>
          <w:rFonts w:asciiTheme="majorHAnsi" w:hAnsiTheme="majorHAnsi" w:cstheme="minorBidi"/>
          <w:color w:val="auto"/>
          <w:sz w:val="22"/>
          <w:szCs w:val="22"/>
          <w:lang w:val="et-EE"/>
          <w14:ligatures w14:val="none"/>
        </w:rPr>
        <w:t>s</w:t>
      </w:r>
      <w:r w:rsidR="00055515" w:rsidRPr="00270C11">
        <w:rPr>
          <w:rFonts w:asciiTheme="majorHAnsi" w:hAnsiTheme="majorHAnsi" w:cstheme="minorBidi"/>
          <w:color w:val="auto"/>
          <w:sz w:val="22"/>
          <w:szCs w:val="22"/>
          <w:lang w:val="et-EE"/>
          <w14:ligatures w14:val="none"/>
        </w:rPr>
        <w:t xml:space="preserve"> </w:t>
      </w:r>
      <w:r w:rsidR="00055515">
        <w:rPr>
          <w:rFonts w:asciiTheme="majorHAnsi" w:hAnsiTheme="majorHAnsi" w:cstheme="minorBidi"/>
          <w:color w:val="auto"/>
          <w:sz w:val="22"/>
          <w:szCs w:val="22"/>
          <w:lang w:val="et-EE"/>
          <w14:ligatures w14:val="none"/>
        </w:rPr>
        <w:t>sätestatud ülesannete täitmise</w:t>
      </w:r>
      <w:r w:rsidR="00055515" w:rsidRPr="00270C11">
        <w:rPr>
          <w:rFonts w:asciiTheme="majorHAnsi" w:hAnsiTheme="majorHAnsi" w:cstheme="minorBidi"/>
          <w:color w:val="auto"/>
          <w:sz w:val="22"/>
          <w:szCs w:val="22"/>
          <w:lang w:val="et-EE"/>
          <w14:ligatures w14:val="none"/>
        </w:rPr>
        <w:t xml:space="preserve"> delegeerimine</w:t>
      </w:r>
      <w:r w:rsidRPr="00055515">
        <w:rPr>
          <w:lang w:val="et-EE"/>
          <w14:ligatures w14:val="none"/>
        </w:rPr>
        <w:t>“.</w:t>
      </w:r>
    </w:p>
    <w:p w14:paraId="70C7DF4B" w14:textId="77777777" w:rsidR="00083BBC" w:rsidRDefault="00083BBC" w:rsidP="00270C11">
      <w:pPr>
        <w:tabs>
          <w:tab w:val="left" w:pos="709"/>
        </w:tabs>
        <w:spacing w:line="260" w:lineRule="exact"/>
        <w:jc w:val="both"/>
        <w:rPr>
          <w:kern w:val="0"/>
          <w14:ligatures w14:val="none"/>
        </w:rPr>
      </w:pPr>
    </w:p>
    <w:p w14:paraId="49E70DC0" w14:textId="77777777" w:rsidR="00466284" w:rsidRDefault="00083BBC" w:rsidP="00270C11">
      <w:pPr>
        <w:tabs>
          <w:tab w:val="left" w:pos="709"/>
        </w:tabs>
        <w:spacing w:line="260" w:lineRule="exact"/>
        <w:jc w:val="both"/>
        <w:rPr>
          <w:kern w:val="0"/>
          <w14:ligatures w14:val="none"/>
        </w:rPr>
      </w:pPr>
      <w:r>
        <w:rPr>
          <w:kern w:val="0"/>
          <w14:ligatures w14:val="none"/>
        </w:rPr>
        <w:t xml:space="preserve">Tegemist on </w:t>
      </w:r>
      <w:r w:rsidR="00A9517F">
        <w:rPr>
          <w:kern w:val="0"/>
          <w14:ligatures w14:val="none"/>
        </w:rPr>
        <w:t>hädaolukorra seaduse</w:t>
      </w:r>
      <w:r w:rsidR="003C638E">
        <w:rPr>
          <w:kern w:val="0"/>
          <w14:ligatures w14:val="none"/>
        </w:rPr>
        <w:t xml:space="preserve"> muudatuse</w:t>
      </w:r>
      <w:r w:rsidR="00A9517F">
        <w:rPr>
          <w:kern w:val="0"/>
          <w14:ligatures w14:val="none"/>
        </w:rPr>
        <w:t>st</w:t>
      </w:r>
      <w:r>
        <w:rPr>
          <w:kern w:val="0"/>
          <w14:ligatures w14:val="none"/>
        </w:rPr>
        <w:t xml:space="preserve"> tulenevate ülesannete lahendamisega, mis nõuavad kiiret reageerimist.</w:t>
      </w:r>
      <w:r w:rsidR="00245ABD">
        <w:rPr>
          <w:kern w:val="0"/>
          <w14:ligatures w14:val="none"/>
        </w:rPr>
        <w:t xml:space="preserve"> Seadusemuudatusega kohustatakse varem vaid suurtel omavalitsustel lasunud nõuded ja ülesanded nüüdsest kõigile omavalitsustele. </w:t>
      </w:r>
    </w:p>
    <w:p w14:paraId="4859E455" w14:textId="77777777" w:rsidR="00466284" w:rsidRDefault="00245ABD" w:rsidP="00270C11">
      <w:pPr>
        <w:tabs>
          <w:tab w:val="left" w:pos="709"/>
        </w:tabs>
        <w:spacing w:line="260" w:lineRule="exact"/>
        <w:jc w:val="both"/>
        <w:rPr>
          <w:kern w:val="0"/>
          <w14:ligatures w14:val="none"/>
        </w:rPr>
      </w:pPr>
      <w:r>
        <w:rPr>
          <w:kern w:val="0"/>
          <w14:ligatures w14:val="none"/>
        </w:rPr>
        <w:t>Muuhulgas tuleb</w:t>
      </w:r>
      <w:r w:rsidR="00466284">
        <w:rPr>
          <w:kern w:val="0"/>
          <w14:ligatures w14:val="none"/>
        </w:rPr>
        <w:t>:</w:t>
      </w:r>
      <w:r>
        <w:rPr>
          <w:kern w:val="0"/>
          <w14:ligatures w14:val="none"/>
        </w:rPr>
        <w:t xml:space="preserve"> </w:t>
      </w:r>
    </w:p>
    <w:p w14:paraId="5A3F04B6" w14:textId="3EA4AEDB" w:rsidR="00466284" w:rsidRDefault="00245ABD" w:rsidP="00466284">
      <w:pPr>
        <w:pStyle w:val="Loendilik"/>
        <w:numPr>
          <w:ilvl w:val="0"/>
          <w:numId w:val="1"/>
        </w:numPr>
        <w:tabs>
          <w:tab w:val="left" w:pos="709"/>
        </w:tabs>
        <w:spacing w:line="260" w:lineRule="exact"/>
        <w:jc w:val="both"/>
        <w:rPr>
          <w:kern w:val="0"/>
          <w14:ligatures w14:val="none"/>
        </w:rPr>
      </w:pPr>
      <w:r w:rsidRPr="00466284">
        <w:rPr>
          <w:kern w:val="0"/>
          <w14:ligatures w14:val="none"/>
        </w:rPr>
        <w:t>koostada ja kooskõlastada Päästeametiga Kadrina valla riskianalüüs</w:t>
      </w:r>
      <w:r w:rsidR="00466284">
        <w:rPr>
          <w:kern w:val="0"/>
          <w14:ligatures w14:val="none"/>
        </w:rPr>
        <w:t xml:space="preserve"> hiljemalt 30.06.2025;</w:t>
      </w:r>
    </w:p>
    <w:p w14:paraId="054EAE3D" w14:textId="142AB973" w:rsidR="00466284" w:rsidRDefault="009E528E" w:rsidP="00466284">
      <w:pPr>
        <w:pStyle w:val="Loendilik"/>
        <w:numPr>
          <w:ilvl w:val="0"/>
          <w:numId w:val="1"/>
        </w:numPr>
        <w:tabs>
          <w:tab w:val="left" w:pos="709"/>
        </w:tabs>
        <w:spacing w:line="260" w:lineRule="exact"/>
        <w:jc w:val="both"/>
        <w:rPr>
          <w:kern w:val="0"/>
          <w14:ligatures w14:val="none"/>
        </w:rPr>
      </w:pPr>
      <w:r>
        <w:rPr>
          <w:kern w:val="0"/>
          <w14:ligatures w14:val="none"/>
        </w:rPr>
        <w:t xml:space="preserve">koostada </w:t>
      </w:r>
      <w:r w:rsidR="00245ABD" w:rsidRPr="00466284">
        <w:rPr>
          <w:kern w:val="0"/>
          <w14:ligatures w14:val="none"/>
        </w:rPr>
        <w:t>kriisikommunikatsiooniplaan hiljemalt 30.06.2025</w:t>
      </w:r>
      <w:r w:rsidR="00466284">
        <w:rPr>
          <w:kern w:val="0"/>
          <w14:ligatures w14:val="none"/>
        </w:rPr>
        <w:t>;</w:t>
      </w:r>
    </w:p>
    <w:p w14:paraId="0996CD03" w14:textId="404F5F18" w:rsidR="00083BBC" w:rsidRDefault="00245ABD" w:rsidP="00466284">
      <w:pPr>
        <w:pStyle w:val="Loendilik"/>
        <w:numPr>
          <w:ilvl w:val="0"/>
          <w:numId w:val="1"/>
        </w:numPr>
        <w:tabs>
          <w:tab w:val="left" w:pos="709"/>
        </w:tabs>
        <w:spacing w:line="260" w:lineRule="exact"/>
        <w:jc w:val="both"/>
        <w:rPr>
          <w:kern w:val="0"/>
          <w14:ligatures w14:val="none"/>
        </w:rPr>
      </w:pPr>
      <w:r w:rsidRPr="00466284">
        <w:rPr>
          <w:kern w:val="0"/>
          <w14:ligatures w14:val="none"/>
        </w:rPr>
        <w:t>kehtestada elutähtsa teenuse osutajate</w:t>
      </w:r>
      <w:r w:rsidR="00466284">
        <w:rPr>
          <w:kern w:val="0"/>
          <w14:ligatures w14:val="none"/>
        </w:rPr>
        <w:t xml:space="preserve"> (edaspidi ETO)</w:t>
      </w:r>
      <w:r w:rsidRPr="00466284">
        <w:rPr>
          <w:kern w:val="0"/>
          <w14:ligatures w14:val="none"/>
        </w:rPr>
        <w:t xml:space="preserve"> teenuse kirjeldus ja teenuse toimepidevuse nõuded määrusega hiljemalt 01.07.2025</w:t>
      </w:r>
      <w:r w:rsidR="00466284">
        <w:rPr>
          <w:kern w:val="0"/>
          <w14:ligatures w14:val="none"/>
        </w:rPr>
        <w:t>;</w:t>
      </w:r>
    </w:p>
    <w:p w14:paraId="3C0F5A9B" w14:textId="18EBB729" w:rsidR="00466284" w:rsidRPr="00466284" w:rsidRDefault="003F50C1" w:rsidP="00466284">
      <w:pPr>
        <w:pStyle w:val="Loendilik"/>
        <w:numPr>
          <w:ilvl w:val="0"/>
          <w:numId w:val="1"/>
        </w:numPr>
        <w:tabs>
          <w:tab w:val="left" w:pos="709"/>
        </w:tabs>
        <w:spacing w:line="260" w:lineRule="exact"/>
        <w:jc w:val="both"/>
        <w:rPr>
          <w:kern w:val="0"/>
          <w14:ligatures w14:val="none"/>
        </w:rPr>
      </w:pPr>
      <w:r>
        <w:rPr>
          <w:kern w:val="0"/>
          <w14:ligatures w14:val="none"/>
        </w:rPr>
        <w:t>Lisaks tuleb kõigil nüüdsest h</w:t>
      </w:r>
      <w:r w:rsidR="00466284">
        <w:rPr>
          <w:kern w:val="0"/>
          <w14:ligatures w14:val="none"/>
        </w:rPr>
        <w:t>oida ja uuendada ETO-de andmeid tsiviiltoetuste registris.</w:t>
      </w:r>
    </w:p>
    <w:p w14:paraId="0A63DD6E" w14:textId="1AA36193" w:rsidR="00083BBC" w:rsidRDefault="00083BBC" w:rsidP="00270C11">
      <w:pPr>
        <w:tabs>
          <w:tab w:val="left" w:pos="709"/>
        </w:tabs>
        <w:spacing w:line="260" w:lineRule="exact"/>
        <w:jc w:val="both"/>
        <w:rPr>
          <w:kern w:val="0"/>
          <w14:ligatures w14:val="none"/>
        </w:rPr>
      </w:pPr>
    </w:p>
    <w:p w14:paraId="784B2655" w14:textId="1E064D34" w:rsidR="00083BBC" w:rsidRDefault="00A9517F" w:rsidP="00270C11">
      <w:pPr>
        <w:tabs>
          <w:tab w:val="left" w:pos="709"/>
        </w:tabs>
        <w:spacing w:line="260" w:lineRule="exact"/>
        <w:jc w:val="both"/>
        <w:rPr>
          <w:kern w:val="0"/>
          <w14:ligatures w14:val="none"/>
        </w:rPr>
      </w:pPr>
      <w:r w:rsidRPr="00A9517F">
        <w:rPr>
          <w:kern w:val="0"/>
          <w14:ligatures w14:val="none"/>
        </w:rPr>
        <w:t>Kohaliku omavalitsuse korralduse seadu</w:t>
      </w:r>
      <w:r>
        <w:rPr>
          <w:kern w:val="0"/>
          <w14:ligatures w14:val="none"/>
        </w:rPr>
        <w:t>se</w:t>
      </w:r>
      <w:r w:rsidRPr="00A9517F">
        <w:rPr>
          <w:kern w:val="0"/>
          <w14:ligatures w14:val="none"/>
        </w:rPr>
        <w:t xml:space="preserve"> § 22 lõike 2 alusel </w:t>
      </w:r>
      <w:r w:rsidR="009E528E" w:rsidRPr="00083BBC">
        <w:rPr>
          <w:kern w:val="0"/>
          <w14:ligatures w14:val="none"/>
        </w:rPr>
        <w:t xml:space="preserve">otsustab </w:t>
      </w:r>
      <w:r>
        <w:rPr>
          <w:kern w:val="0"/>
          <w14:ligatures w14:val="none"/>
        </w:rPr>
        <w:t>õ</w:t>
      </w:r>
      <w:r w:rsidR="00083BBC" w:rsidRPr="00083BBC">
        <w:rPr>
          <w:kern w:val="0"/>
          <w14:ligatures w14:val="none"/>
        </w:rPr>
        <w:t>igusaktiga kohaliku omavalitsuse, kohaliku omavalitsuse üksuse või kohaliku omavalitsuse organi pädevusse antud küsimused omavalitsusüksuse nimel volikogu, kes võib nende küsimuste lahendamise volitada valla- või linnavalitsusele või volikogu poolt määratud osavalla või linnaosa esinduskogule, ametiasutusele, asutuse struktuuriüksusele või ametnikule.</w:t>
      </w:r>
    </w:p>
    <w:p w14:paraId="2D113486" w14:textId="77777777" w:rsidR="009E528E" w:rsidRDefault="009E528E" w:rsidP="00270C11">
      <w:pPr>
        <w:tabs>
          <w:tab w:val="left" w:pos="709"/>
        </w:tabs>
        <w:spacing w:line="260" w:lineRule="exact"/>
        <w:jc w:val="both"/>
        <w:rPr>
          <w:kern w:val="0"/>
          <w14:ligatures w14:val="none"/>
        </w:rPr>
      </w:pPr>
    </w:p>
    <w:p w14:paraId="19BF3523" w14:textId="72CC9230" w:rsidR="00083BBC" w:rsidRDefault="00A9517F" w:rsidP="00270C11">
      <w:pPr>
        <w:tabs>
          <w:tab w:val="left" w:pos="709"/>
        </w:tabs>
        <w:spacing w:line="260" w:lineRule="exact"/>
        <w:jc w:val="both"/>
        <w:rPr>
          <w:kern w:val="0"/>
          <w14:ligatures w14:val="none"/>
        </w:rPr>
      </w:pPr>
      <w:r>
        <w:rPr>
          <w:kern w:val="0"/>
          <w14:ligatures w14:val="none"/>
        </w:rPr>
        <w:t xml:space="preserve">Hädaolukorra seaduse </w:t>
      </w:r>
      <w:r w:rsidRPr="00A9517F">
        <w:rPr>
          <w:kern w:val="0"/>
          <w14:ligatures w14:val="none"/>
        </w:rPr>
        <w:t xml:space="preserve">§ 2 </w:t>
      </w:r>
      <w:r>
        <w:rPr>
          <w:kern w:val="0"/>
          <w14:ligatures w14:val="none"/>
        </w:rPr>
        <w:t>lõike</w:t>
      </w:r>
      <w:r w:rsidRPr="00A9517F">
        <w:rPr>
          <w:kern w:val="0"/>
          <w14:ligatures w14:val="none"/>
        </w:rPr>
        <w:t xml:space="preserve"> 4</w:t>
      </w:r>
      <w:r>
        <w:rPr>
          <w:kern w:val="0"/>
          <w14:ligatures w14:val="none"/>
        </w:rPr>
        <w:t xml:space="preserve"> järgi e</w:t>
      </w:r>
      <w:r w:rsidR="00083BBC" w:rsidRPr="00083BBC">
        <w:rPr>
          <w:kern w:val="0"/>
          <w14:ligatures w14:val="none"/>
        </w:rPr>
        <w:t xml:space="preserve">lutähtis teenus on teenus, millel on ülekaalukas mõju ühiskonna toimimisele ja mille katkemine ohustab vahetult inimeste elu või tervist või teise elutähtsa teenuse või </w:t>
      </w:r>
      <w:proofErr w:type="spellStart"/>
      <w:r w:rsidR="00083BBC" w:rsidRPr="00083BBC">
        <w:rPr>
          <w:kern w:val="0"/>
          <w14:ligatures w14:val="none"/>
        </w:rPr>
        <w:t>üldhuviteenuse</w:t>
      </w:r>
      <w:proofErr w:type="spellEnd"/>
      <w:r w:rsidR="00083BBC" w:rsidRPr="00083BBC">
        <w:rPr>
          <w:kern w:val="0"/>
          <w14:ligatures w14:val="none"/>
        </w:rPr>
        <w:t xml:space="preserve"> toimimist või tekitab suure keskkonnakahju ja mille katkemisel on oluline mõju riigi majandusele ja riigikaitsele. Elutähtsat teenust käsitatakse tervikuna koos selle toimimiseks vältimatult vajaliku ehitise, seadme, personali, varu ja muu sellisega.</w:t>
      </w:r>
    </w:p>
    <w:p w14:paraId="2B57A43D" w14:textId="77777777" w:rsidR="00A9517F" w:rsidRDefault="00A9517F" w:rsidP="00270C11">
      <w:pPr>
        <w:tabs>
          <w:tab w:val="left" w:pos="709"/>
        </w:tabs>
        <w:spacing w:line="260" w:lineRule="exact"/>
        <w:jc w:val="both"/>
        <w:rPr>
          <w:kern w:val="0"/>
          <w14:ligatures w14:val="none"/>
        </w:rPr>
      </w:pPr>
    </w:p>
    <w:p w14:paraId="4DC45A1F" w14:textId="262D5EE5" w:rsidR="00A9517F" w:rsidRPr="00A9517F" w:rsidRDefault="00A9517F" w:rsidP="00270C11">
      <w:pPr>
        <w:tabs>
          <w:tab w:val="left" w:pos="709"/>
        </w:tabs>
        <w:spacing w:line="260" w:lineRule="exact"/>
        <w:jc w:val="both"/>
        <w:rPr>
          <w:b/>
          <w:bCs/>
          <w:kern w:val="0"/>
          <w14:ligatures w14:val="none"/>
        </w:rPr>
      </w:pPr>
      <w:r>
        <w:rPr>
          <w:kern w:val="0"/>
          <w14:ligatures w14:val="none"/>
        </w:rPr>
        <w:lastRenderedPageBreak/>
        <w:t>Vallavolikogule tehakse ettepanek delegeerida vallavalitsusele hädaolukorra seadusest tulenevate ülesannete täitmine, mis nõuavad kiiret reageerimist ning mida ei ole otstarbekas volikogu ette viia.</w:t>
      </w:r>
    </w:p>
    <w:p w14:paraId="12DD20B9" w14:textId="77777777" w:rsidR="003C638E" w:rsidRDefault="003C638E" w:rsidP="00270C11">
      <w:pPr>
        <w:tabs>
          <w:tab w:val="left" w:pos="709"/>
        </w:tabs>
        <w:spacing w:line="260" w:lineRule="exact"/>
        <w:jc w:val="both"/>
        <w:rPr>
          <w:kern w:val="0"/>
          <w14:ligatures w14:val="none"/>
        </w:rPr>
      </w:pPr>
    </w:p>
    <w:p w14:paraId="6DDC1EDC" w14:textId="77777777" w:rsidR="003C638E" w:rsidRDefault="003C638E" w:rsidP="00270C11">
      <w:pPr>
        <w:tabs>
          <w:tab w:val="left" w:pos="709"/>
        </w:tabs>
        <w:spacing w:line="260" w:lineRule="exact"/>
        <w:jc w:val="both"/>
        <w:rPr>
          <w:kern w:val="0"/>
          <w14:ligatures w14:val="none"/>
        </w:rPr>
      </w:pPr>
    </w:p>
    <w:p w14:paraId="420444AE" w14:textId="1001A733" w:rsidR="00E44F21" w:rsidRDefault="00E44F21" w:rsidP="00270C11">
      <w:pPr>
        <w:tabs>
          <w:tab w:val="left" w:pos="709"/>
        </w:tabs>
        <w:spacing w:line="260" w:lineRule="exact"/>
        <w:jc w:val="both"/>
        <w:rPr>
          <w:kern w:val="0"/>
          <w14:ligatures w14:val="none"/>
        </w:rPr>
      </w:pPr>
      <w:r w:rsidRPr="009E528E">
        <w:rPr>
          <w:kern w:val="0"/>
          <w:u w:val="single"/>
          <w14:ligatures w14:val="none"/>
        </w:rPr>
        <w:t>Õiguslik alus</w:t>
      </w:r>
      <w:r>
        <w:rPr>
          <w:kern w:val="0"/>
          <w14:ligatures w14:val="none"/>
        </w:rPr>
        <w:t>:</w:t>
      </w:r>
    </w:p>
    <w:p w14:paraId="15501546" w14:textId="08D02164" w:rsidR="00055515" w:rsidRDefault="00055515" w:rsidP="00270C11">
      <w:pPr>
        <w:tabs>
          <w:tab w:val="left" w:pos="709"/>
        </w:tabs>
        <w:spacing w:line="260" w:lineRule="exact"/>
        <w:jc w:val="both"/>
        <w:rPr>
          <w:kern w:val="0"/>
          <w14:ligatures w14:val="none"/>
        </w:rPr>
      </w:pPr>
      <w:r>
        <w:rPr>
          <w:kern w:val="0"/>
          <w14:ligatures w14:val="none"/>
        </w:rPr>
        <w:t>Hädaolukorra seadus</w:t>
      </w:r>
    </w:p>
    <w:p w14:paraId="472F3F7D" w14:textId="16ECEAEC" w:rsidR="00055515" w:rsidRDefault="004849E9" w:rsidP="00270C11">
      <w:pPr>
        <w:tabs>
          <w:tab w:val="left" w:pos="709"/>
        </w:tabs>
        <w:spacing w:line="260" w:lineRule="exact"/>
        <w:jc w:val="both"/>
        <w:rPr>
          <w:kern w:val="0"/>
          <w14:ligatures w14:val="none"/>
        </w:rPr>
      </w:pPr>
      <w:r w:rsidRPr="00270C11">
        <w:t>§ 37 lõi</w:t>
      </w:r>
      <w:r>
        <w:t>g</w:t>
      </w:r>
      <w:r w:rsidRPr="00270C11">
        <w:t xml:space="preserve">e </w:t>
      </w:r>
      <w:r w:rsidR="00055515" w:rsidRPr="00055515">
        <w:rPr>
          <w:kern w:val="0"/>
          <w14:ligatures w14:val="none"/>
        </w:rPr>
        <w:t>2</w:t>
      </w:r>
      <w:r>
        <w:rPr>
          <w:kern w:val="0"/>
          <w14:ligatures w14:val="none"/>
        </w:rPr>
        <w:t xml:space="preserve"> –</w:t>
      </w:r>
      <w:r w:rsidR="00055515" w:rsidRPr="00055515">
        <w:rPr>
          <w:kern w:val="0"/>
          <w14:ligatures w14:val="none"/>
        </w:rPr>
        <w:t xml:space="preserve"> Elutähtsa teenuse kirjelduse ja elutähtsa teenuse toimepidevuse nõuded kehtestab elutähtsa teenuse toimepidevust korraldava asutuse juht või kohaliku omavalitsuse üksuse organ määrusega.</w:t>
      </w:r>
    </w:p>
    <w:p w14:paraId="6A6EB642" w14:textId="77777777" w:rsidR="00055515" w:rsidRDefault="00055515" w:rsidP="00270C11">
      <w:pPr>
        <w:tabs>
          <w:tab w:val="left" w:pos="709"/>
        </w:tabs>
        <w:spacing w:line="260" w:lineRule="exact"/>
        <w:jc w:val="both"/>
        <w:rPr>
          <w:kern w:val="0"/>
          <w14:ligatures w14:val="none"/>
        </w:rPr>
      </w:pPr>
    </w:p>
    <w:p w14:paraId="6DE3C343" w14:textId="1B4458C9" w:rsidR="00055515" w:rsidRDefault="004849E9" w:rsidP="00270C11">
      <w:pPr>
        <w:tabs>
          <w:tab w:val="left" w:pos="709"/>
        </w:tabs>
        <w:spacing w:line="260" w:lineRule="exact"/>
        <w:jc w:val="both"/>
        <w:rPr>
          <w:kern w:val="0"/>
          <w14:ligatures w14:val="none"/>
        </w:rPr>
      </w:pPr>
      <w:r w:rsidRPr="004849E9">
        <w:rPr>
          <w:kern w:val="0"/>
          <w14:ligatures w14:val="none"/>
        </w:rPr>
        <w:t>Kohaliku omavalitsuse korralduse seadus</w:t>
      </w:r>
    </w:p>
    <w:p w14:paraId="2050582A" w14:textId="1CBFFF06" w:rsidR="00055515" w:rsidRDefault="00055515" w:rsidP="00270C11">
      <w:pPr>
        <w:tabs>
          <w:tab w:val="left" w:pos="709"/>
        </w:tabs>
        <w:spacing w:line="260" w:lineRule="exact"/>
        <w:jc w:val="both"/>
        <w:rPr>
          <w:kern w:val="0"/>
          <w14:ligatures w14:val="none"/>
        </w:rPr>
      </w:pPr>
      <w:r w:rsidRPr="00270C11">
        <w:t xml:space="preserve">§ </w:t>
      </w:r>
      <w:r w:rsidR="004849E9">
        <w:t>22</w:t>
      </w:r>
      <w:r w:rsidRPr="00270C11">
        <w:t xml:space="preserve"> lõi</w:t>
      </w:r>
      <w:r>
        <w:t>g</w:t>
      </w:r>
      <w:r w:rsidRPr="00270C11">
        <w:t xml:space="preserve">e </w:t>
      </w:r>
      <w:r w:rsidRPr="00055515">
        <w:rPr>
          <w:kern w:val="0"/>
          <w14:ligatures w14:val="none"/>
        </w:rPr>
        <w:t>2</w:t>
      </w:r>
      <w:r>
        <w:rPr>
          <w:kern w:val="0"/>
          <w14:ligatures w14:val="none"/>
        </w:rPr>
        <w:t xml:space="preserve"> –</w:t>
      </w:r>
      <w:r w:rsidRPr="00055515">
        <w:rPr>
          <w:kern w:val="0"/>
          <w14:ligatures w14:val="none"/>
        </w:rPr>
        <w:t xml:space="preserve"> Õigusaktiga kohaliku omavalitsuse, kohaliku omavalitsuse üksuse või kohaliku omavalitsuse organi pädevusse antud küsimused otsustab omavalitsusüksuse nimel volikogu, kes võib nende küsimuste lahendamise volitada valla- või linnavalitsusele või volikogu poolt määratud osavalla või linnaosa esinduskogule, ametiasutusele, asutuse struktuuriüksusele või ametnikule.</w:t>
      </w:r>
    </w:p>
    <w:p w14:paraId="1B4ED648" w14:textId="77777777" w:rsidR="00055515" w:rsidRDefault="00055515" w:rsidP="00270C11">
      <w:pPr>
        <w:tabs>
          <w:tab w:val="left" w:pos="709"/>
        </w:tabs>
        <w:spacing w:line="260" w:lineRule="exact"/>
        <w:jc w:val="both"/>
        <w:rPr>
          <w:kern w:val="0"/>
          <w14:ligatures w14:val="none"/>
        </w:rPr>
      </w:pPr>
    </w:p>
    <w:p w14:paraId="7992D996" w14:textId="5110A173" w:rsidR="00055515" w:rsidRDefault="00055515" w:rsidP="00270C11">
      <w:pPr>
        <w:tabs>
          <w:tab w:val="left" w:pos="709"/>
        </w:tabs>
        <w:spacing w:line="260" w:lineRule="exact"/>
        <w:jc w:val="both"/>
        <w:rPr>
          <w:kern w:val="0"/>
          <w14:ligatures w14:val="none"/>
        </w:rPr>
      </w:pPr>
      <w:r>
        <w:rPr>
          <w:kern w:val="0"/>
          <w14:ligatures w14:val="none"/>
        </w:rPr>
        <w:t>Haldusmenetluse seadus</w:t>
      </w:r>
    </w:p>
    <w:p w14:paraId="640E88D1" w14:textId="3ED6BAFD" w:rsidR="00270C11" w:rsidRPr="00B36D0E" w:rsidRDefault="00055515" w:rsidP="00270C11">
      <w:pPr>
        <w:tabs>
          <w:tab w:val="left" w:pos="709"/>
        </w:tabs>
        <w:spacing w:line="260" w:lineRule="exact"/>
        <w:jc w:val="both"/>
        <w:rPr>
          <w:kern w:val="0"/>
          <w14:ligatures w14:val="none"/>
        </w:rPr>
      </w:pPr>
      <w:r>
        <w:t xml:space="preserve">§ 8 lõige </w:t>
      </w:r>
      <w:r w:rsidRPr="00055515">
        <w:rPr>
          <w:kern w:val="0"/>
          <w14:ligatures w14:val="none"/>
        </w:rPr>
        <w:t>2</w:t>
      </w:r>
      <w:r>
        <w:rPr>
          <w:kern w:val="0"/>
          <w14:ligatures w14:val="none"/>
        </w:rPr>
        <w:t xml:space="preserve"> –</w:t>
      </w:r>
      <w:r w:rsidRPr="00055515">
        <w:rPr>
          <w:kern w:val="0"/>
          <w14:ligatures w14:val="none"/>
        </w:rPr>
        <w:t xml:space="preserve"> Ha</w:t>
      </w:r>
      <w:r>
        <w:rPr>
          <w:kern w:val="0"/>
          <w14:ligatures w14:val="none"/>
        </w:rPr>
        <w:t>l</w:t>
      </w:r>
      <w:r w:rsidRPr="00055515">
        <w:rPr>
          <w:kern w:val="0"/>
          <w14:ligatures w14:val="none"/>
        </w:rPr>
        <w:t>dusorganisiseselt määratakse isikud, kes tegutsevad haldusmenetluses haldusorgani nimel, kui seaduses või määruses ei ole sätestatud teisiti.</w:t>
      </w:r>
    </w:p>
    <w:p w14:paraId="1CA3B33D" w14:textId="77777777" w:rsidR="00270C11" w:rsidRPr="00B36D0E" w:rsidRDefault="00270C11" w:rsidP="00270C11">
      <w:pPr>
        <w:tabs>
          <w:tab w:val="left" w:pos="709"/>
        </w:tabs>
        <w:spacing w:line="260" w:lineRule="exact"/>
        <w:rPr>
          <w:kern w:val="0"/>
          <w14:ligatures w14:val="none"/>
        </w:rPr>
      </w:pPr>
    </w:p>
    <w:p w14:paraId="4F1FE18F" w14:textId="77777777" w:rsidR="00270C11" w:rsidRPr="00B36D0E" w:rsidRDefault="00270C11" w:rsidP="00270C11">
      <w:pPr>
        <w:tabs>
          <w:tab w:val="left" w:pos="709"/>
        </w:tabs>
        <w:spacing w:line="260" w:lineRule="exact"/>
        <w:rPr>
          <w:kern w:val="0"/>
          <w14:ligatures w14:val="none"/>
        </w:rPr>
      </w:pPr>
      <w:r w:rsidRPr="00B36D0E">
        <w:rPr>
          <w:kern w:val="0"/>
          <w14:ligatures w14:val="none"/>
        </w:rPr>
        <w:t xml:space="preserve">Eelnõu koostas </w:t>
      </w:r>
      <w:proofErr w:type="spellStart"/>
      <w:r w:rsidRPr="00B36D0E">
        <w:rPr>
          <w:kern w:val="0"/>
          <w14:ligatures w14:val="none"/>
        </w:rPr>
        <w:t>P.Talzi</w:t>
      </w:r>
      <w:proofErr w:type="spellEnd"/>
    </w:p>
    <w:p w14:paraId="3D63EE9A" w14:textId="77777777" w:rsidR="00270C11" w:rsidRPr="005E4A93" w:rsidRDefault="00270C11" w:rsidP="008353B4">
      <w:pPr>
        <w:spacing w:line="260" w:lineRule="exact"/>
        <w:rPr>
          <w:kern w:val="0"/>
          <w14:ligatures w14:val="none"/>
        </w:rPr>
      </w:pPr>
    </w:p>
    <w:sectPr w:rsidR="00270C11" w:rsidRPr="005E4A93" w:rsidSect="007629CA">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DC46" w14:textId="77777777" w:rsidR="00902443" w:rsidRDefault="00902443" w:rsidP="0015174F">
      <w:r>
        <w:separator/>
      </w:r>
    </w:p>
  </w:endnote>
  <w:endnote w:type="continuationSeparator" w:id="0">
    <w:p w14:paraId="2012E665" w14:textId="77777777" w:rsidR="00902443" w:rsidRDefault="0090244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70742E8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34297F48"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90BC" w14:textId="77777777" w:rsidR="00902443" w:rsidRDefault="00902443" w:rsidP="0015174F">
      <w:r>
        <w:separator/>
      </w:r>
    </w:p>
  </w:footnote>
  <w:footnote w:type="continuationSeparator" w:id="0">
    <w:p w14:paraId="08926967" w14:textId="77777777" w:rsidR="00902443" w:rsidRDefault="0090244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C2CA25C" w14:textId="77777777" w:rsidTr="0038712E">
      <w:trPr>
        <w:trHeight w:val="1692"/>
      </w:trPr>
      <w:tc>
        <w:tcPr>
          <w:tcW w:w="885" w:type="dxa"/>
        </w:tcPr>
        <w:p w14:paraId="4A8A1662" w14:textId="77777777" w:rsidR="0015174F" w:rsidRDefault="0015174F" w:rsidP="00EC0CEF">
          <w:pPr>
            <w:pStyle w:val="Pis"/>
            <w:spacing w:line="440" w:lineRule="exact"/>
            <w:ind w:left="-1134" w:right="177"/>
          </w:pPr>
        </w:p>
        <w:p w14:paraId="2E897935" w14:textId="77777777" w:rsidR="00EC0CEF" w:rsidRPr="00EC0CEF" w:rsidRDefault="00EC0CEF" w:rsidP="00EC0CEF"/>
      </w:tc>
      <w:tc>
        <w:tcPr>
          <w:tcW w:w="6096" w:type="dxa"/>
          <w:vAlign w:val="center"/>
        </w:tcPr>
        <w:p w14:paraId="6AFBA44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2DABA5F" w14:textId="77777777" w:rsidR="0015174F" w:rsidRPr="00FD491D" w:rsidRDefault="0015174F" w:rsidP="0038712E">
          <w:pPr>
            <w:pStyle w:val="Pis"/>
            <w:spacing w:line="220" w:lineRule="exact"/>
            <w:ind w:left="-104" w:right="-248"/>
            <w:rPr>
              <w:sz w:val="16"/>
              <w:szCs w:val="16"/>
            </w:rPr>
          </w:pPr>
        </w:p>
      </w:tc>
    </w:tr>
  </w:tbl>
  <w:p w14:paraId="475D60B7" w14:textId="77777777" w:rsidR="0015174F" w:rsidRDefault="00476DAE" w:rsidP="00D47721">
    <w:pPr>
      <w:pStyle w:val="Pis"/>
    </w:pPr>
    <w:r>
      <w:rPr>
        <w:noProof/>
      </w:rPr>
      <w:drawing>
        <wp:anchor distT="0" distB="0" distL="114300" distR="114300" simplePos="0" relativeHeight="251658240" behindDoc="1" locked="0" layoutInCell="1" allowOverlap="1" wp14:anchorId="3E82A8A8" wp14:editId="358CFFD0">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5415E"/>
    <w:multiLevelType w:val="hybridMultilevel"/>
    <w:tmpl w:val="A9243DB6"/>
    <w:lvl w:ilvl="0" w:tplc="337EF9FA">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3665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31"/>
    <w:rsid w:val="00055515"/>
    <w:rsid w:val="00056356"/>
    <w:rsid w:val="00083BBC"/>
    <w:rsid w:val="000C6D6E"/>
    <w:rsid w:val="000D06CE"/>
    <w:rsid w:val="00101BD6"/>
    <w:rsid w:val="00117AED"/>
    <w:rsid w:val="0015174F"/>
    <w:rsid w:val="001714FB"/>
    <w:rsid w:val="00174C07"/>
    <w:rsid w:val="001D5C2C"/>
    <w:rsid w:val="00245ABD"/>
    <w:rsid w:val="0025775B"/>
    <w:rsid w:val="00270C11"/>
    <w:rsid w:val="002731B4"/>
    <w:rsid w:val="002773D1"/>
    <w:rsid w:val="00282D58"/>
    <w:rsid w:val="002B7D1A"/>
    <w:rsid w:val="002E060F"/>
    <w:rsid w:val="00307C22"/>
    <w:rsid w:val="00366A0F"/>
    <w:rsid w:val="0038712E"/>
    <w:rsid w:val="0039332E"/>
    <w:rsid w:val="003A7297"/>
    <w:rsid w:val="003C638E"/>
    <w:rsid w:val="003F50C1"/>
    <w:rsid w:val="00413011"/>
    <w:rsid w:val="0042265D"/>
    <w:rsid w:val="00466284"/>
    <w:rsid w:val="00467CD3"/>
    <w:rsid w:val="00475608"/>
    <w:rsid w:val="00476DAE"/>
    <w:rsid w:val="004849E9"/>
    <w:rsid w:val="004A0A59"/>
    <w:rsid w:val="004B676C"/>
    <w:rsid w:val="00522999"/>
    <w:rsid w:val="0059236C"/>
    <w:rsid w:val="005D0565"/>
    <w:rsid w:val="005D057A"/>
    <w:rsid w:val="005E4A93"/>
    <w:rsid w:val="0065216A"/>
    <w:rsid w:val="00693914"/>
    <w:rsid w:val="006A07DD"/>
    <w:rsid w:val="006A33AB"/>
    <w:rsid w:val="006A4B06"/>
    <w:rsid w:val="006B1638"/>
    <w:rsid w:val="006F0CB0"/>
    <w:rsid w:val="00713097"/>
    <w:rsid w:val="00724420"/>
    <w:rsid w:val="00743648"/>
    <w:rsid w:val="007629CA"/>
    <w:rsid w:val="0078521E"/>
    <w:rsid w:val="007B2902"/>
    <w:rsid w:val="008353B4"/>
    <w:rsid w:val="008715FD"/>
    <w:rsid w:val="008C3342"/>
    <w:rsid w:val="008D5378"/>
    <w:rsid w:val="008E1971"/>
    <w:rsid w:val="00902443"/>
    <w:rsid w:val="009052B6"/>
    <w:rsid w:val="00964D3E"/>
    <w:rsid w:val="009C4663"/>
    <w:rsid w:val="009E528E"/>
    <w:rsid w:val="00A3640E"/>
    <w:rsid w:val="00A37B4A"/>
    <w:rsid w:val="00A50160"/>
    <w:rsid w:val="00A61C2D"/>
    <w:rsid w:val="00A9517F"/>
    <w:rsid w:val="00AC0666"/>
    <w:rsid w:val="00AD3648"/>
    <w:rsid w:val="00B33426"/>
    <w:rsid w:val="00B510E3"/>
    <w:rsid w:val="00B53E05"/>
    <w:rsid w:val="00B57331"/>
    <w:rsid w:val="00B642DF"/>
    <w:rsid w:val="00BE4267"/>
    <w:rsid w:val="00BF3786"/>
    <w:rsid w:val="00C073FE"/>
    <w:rsid w:val="00C10B99"/>
    <w:rsid w:val="00C20F44"/>
    <w:rsid w:val="00C2732F"/>
    <w:rsid w:val="00C437A6"/>
    <w:rsid w:val="00CD2587"/>
    <w:rsid w:val="00CF7A9E"/>
    <w:rsid w:val="00D47721"/>
    <w:rsid w:val="00D91147"/>
    <w:rsid w:val="00DC3EF8"/>
    <w:rsid w:val="00DD20D7"/>
    <w:rsid w:val="00DD525F"/>
    <w:rsid w:val="00E44F21"/>
    <w:rsid w:val="00EC0CEF"/>
    <w:rsid w:val="00ED3F83"/>
    <w:rsid w:val="00EE67D6"/>
    <w:rsid w:val="00EF0A99"/>
    <w:rsid w:val="00EF6A8C"/>
    <w:rsid w:val="00F126AB"/>
    <w:rsid w:val="00F44937"/>
    <w:rsid w:val="00F62011"/>
    <w:rsid w:val="00FB5A34"/>
    <w:rsid w:val="00FD47E0"/>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B8F0"/>
  <w15:chartTrackingRefBased/>
  <w15:docId w15:val="{A4B1B08F-10EF-4C1E-A3F1-4DEA9B8B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05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016587">
      <w:bodyDiv w:val="1"/>
      <w:marLeft w:val="0"/>
      <w:marRight w:val="0"/>
      <w:marTop w:val="0"/>
      <w:marBottom w:val="0"/>
      <w:divBdr>
        <w:top w:val="none" w:sz="0" w:space="0" w:color="auto"/>
        <w:left w:val="none" w:sz="0" w:space="0" w:color="auto"/>
        <w:bottom w:val="none" w:sz="0" w:space="0" w:color="auto"/>
        <w:right w:val="none" w:sz="0" w:space="0" w:color="auto"/>
      </w:divBdr>
    </w:div>
    <w:div w:id="17845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252</TotalTime>
  <Pages>2</Pages>
  <Words>519</Words>
  <Characters>3013</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11</cp:revision>
  <dcterms:created xsi:type="dcterms:W3CDTF">2025-02-10T13:36:00Z</dcterms:created>
  <dcterms:modified xsi:type="dcterms:W3CDTF">2025-02-18T09:40:00Z</dcterms:modified>
</cp:coreProperties>
</file>