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CB207C" w14:paraId="3E03EFAA" w14:textId="77777777" w:rsidTr="006B1638">
        <w:trPr>
          <w:gridAfter w:val="1"/>
          <w:wAfter w:w="288" w:type="dxa"/>
          <w:trHeight w:val="449"/>
        </w:trPr>
        <w:tc>
          <w:tcPr>
            <w:tcW w:w="6200" w:type="dxa"/>
            <w:gridSpan w:val="4"/>
          </w:tcPr>
          <w:p w14:paraId="089832F5" w14:textId="77777777" w:rsidR="00EF0A99" w:rsidRPr="00CB207C" w:rsidRDefault="00064C55" w:rsidP="00A861C1">
            <w:pPr>
              <w:spacing w:line="260" w:lineRule="exact"/>
              <w:ind w:left="-360" w:firstLine="397"/>
              <w:jc w:val="both"/>
              <w:rPr>
                <w:rFonts w:ascii="Times New Roman" w:hAnsi="Times New Roman" w:cs="Times New Roman"/>
                <w:sz w:val="24"/>
                <w:szCs w:val="24"/>
              </w:rPr>
            </w:pPr>
            <w:r w:rsidRPr="00CB207C">
              <w:rPr>
                <w:rFonts w:ascii="Times New Roman" w:hAnsi="Times New Roman" w:cs="Times New Roman"/>
                <w:color w:val="000000" w:themeColor="text1"/>
                <w:kern w:val="0"/>
                <w:sz w:val="24"/>
                <w:szCs w:val="24"/>
                <w14:ligatures w14:val="none"/>
              </w:rPr>
              <w:t>OTSUS</w:t>
            </w:r>
          </w:p>
        </w:tc>
        <w:tc>
          <w:tcPr>
            <w:tcW w:w="3402" w:type="dxa"/>
            <w:gridSpan w:val="2"/>
          </w:tcPr>
          <w:p w14:paraId="51E7A078" w14:textId="192D9736" w:rsidR="00EF0A99" w:rsidRPr="00CB207C" w:rsidRDefault="00CB207C" w:rsidP="00A861C1">
            <w:pPr>
              <w:spacing w:line="260" w:lineRule="exact"/>
              <w:jc w:val="both"/>
              <w:rPr>
                <w:rFonts w:ascii="Times New Roman" w:hAnsi="Times New Roman" w:cs="Times New Roman"/>
                <w:sz w:val="24"/>
                <w:szCs w:val="24"/>
              </w:rPr>
            </w:pPr>
            <w:r>
              <w:rPr>
                <w:rFonts w:ascii="Times New Roman" w:hAnsi="Times New Roman" w:cs="Times New Roman"/>
                <w:sz w:val="24"/>
                <w:szCs w:val="24"/>
              </w:rPr>
              <w:t>EELNÕU</w:t>
            </w:r>
          </w:p>
        </w:tc>
      </w:tr>
      <w:tr w:rsidR="006B1638" w:rsidRPr="00CB207C" w14:paraId="24889F28" w14:textId="77777777" w:rsidTr="006B1638">
        <w:trPr>
          <w:gridAfter w:val="2"/>
          <w:wAfter w:w="397" w:type="dxa"/>
        </w:trPr>
        <w:tc>
          <w:tcPr>
            <w:tcW w:w="5103" w:type="dxa"/>
            <w:gridSpan w:val="2"/>
          </w:tcPr>
          <w:p w14:paraId="380E1EF4" w14:textId="140A9624" w:rsidR="006B1638" w:rsidRPr="00CB207C" w:rsidRDefault="00D4164A" w:rsidP="00A861C1">
            <w:pPr>
              <w:spacing w:line="260" w:lineRule="exact"/>
              <w:ind w:left="-360" w:firstLine="397"/>
              <w:jc w:val="both"/>
              <w:rPr>
                <w:rFonts w:ascii="Times New Roman" w:hAnsi="Times New Roman" w:cs="Times New Roman"/>
                <w:sz w:val="24"/>
                <w:szCs w:val="24"/>
              </w:rPr>
            </w:pPr>
            <w:r>
              <w:rPr>
                <w:rFonts w:ascii="Times New Roman" w:hAnsi="Times New Roman" w:cs="Times New Roman"/>
                <w:color w:val="000000" w:themeColor="text1"/>
                <w:kern w:val="0"/>
                <w:sz w:val="24"/>
                <w:szCs w:val="24"/>
                <w14:ligatures w14:val="none"/>
              </w:rPr>
              <w:t>Vainupea</w:t>
            </w:r>
          </w:p>
        </w:tc>
        <w:tc>
          <w:tcPr>
            <w:tcW w:w="4390" w:type="dxa"/>
            <w:gridSpan w:val="3"/>
          </w:tcPr>
          <w:p w14:paraId="10C65A73" w14:textId="19777A29" w:rsidR="006B1638" w:rsidRPr="00CB207C" w:rsidRDefault="00DA5C68" w:rsidP="00A861C1">
            <w:pPr>
              <w:spacing w:line="260" w:lineRule="exact"/>
              <w:ind w:left="-106" w:firstLine="424"/>
              <w:jc w:val="both"/>
              <w:rPr>
                <w:rFonts w:ascii="Times New Roman" w:hAnsi="Times New Roman" w:cs="Times New Roman"/>
                <w:sz w:val="24"/>
                <w:szCs w:val="24"/>
              </w:rPr>
            </w:pPr>
            <w:r w:rsidRPr="00CB207C">
              <w:rPr>
                <w:rFonts w:ascii="Times New Roman" w:hAnsi="Times New Roman" w:cs="Times New Roman"/>
                <w:kern w:val="0"/>
                <w:sz w:val="24"/>
                <w:szCs w:val="24"/>
              </w:rPr>
              <w:t>18</w:t>
            </w:r>
            <w:r w:rsidR="00341653" w:rsidRPr="00CB207C">
              <w:rPr>
                <w:rFonts w:ascii="Times New Roman" w:hAnsi="Times New Roman" w:cs="Times New Roman"/>
                <w:kern w:val="0"/>
                <w:sz w:val="24"/>
                <w:szCs w:val="24"/>
              </w:rPr>
              <w:t>.</w:t>
            </w:r>
            <w:r w:rsidR="00CB207C">
              <w:rPr>
                <w:rFonts w:ascii="Times New Roman" w:hAnsi="Times New Roman" w:cs="Times New Roman"/>
                <w:kern w:val="0"/>
                <w:sz w:val="24"/>
                <w:szCs w:val="24"/>
              </w:rPr>
              <w:t xml:space="preserve"> </w:t>
            </w:r>
            <w:proofErr w:type="spellStart"/>
            <w:r w:rsidRPr="00CB207C">
              <w:rPr>
                <w:rFonts w:ascii="Times New Roman" w:hAnsi="Times New Roman" w:cs="Times New Roman"/>
                <w:kern w:val="0"/>
                <w:sz w:val="24"/>
                <w:szCs w:val="24"/>
              </w:rPr>
              <w:t>juuni</w:t>
            </w:r>
            <w:proofErr w:type="spellEnd"/>
            <w:r w:rsidR="008A534B" w:rsidRPr="00CB207C">
              <w:rPr>
                <w:rFonts w:ascii="Times New Roman" w:hAnsi="Times New Roman" w:cs="Times New Roman"/>
                <w:kern w:val="0"/>
                <w:sz w:val="24"/>
                <w:szCs w:val="24"/>
              </w:rPr>
              <w:t xml:space="preserve"> 202</w:t>
            </w:r>
            <w:r w:rsidRPr="00CB207C">
              <w:rPr>
                <w:rFonts w:ascii="Times New Roman" w:hAnsi="Times New Roman" w:cs="Times New Roman"/>
                <w:kern w:val="0"/>
                <w:sz w:val="24"/>
                <w:szCs w:val="24"/>
              </w:rPr>
              <w:t>5</w:t>
            </w:r>
            <w:r w:rsidR="006B1638" w:rsidRPr="00CB207C">
              <w:rPr>
                <w:rFonts w:ascii="Times New Roman" w:hAnsi="Times New Roman" w:cs="Times New Roman"/>
                <w:kern w:val="0"/>
                <w:sz w:val="24"/>
                <w:szCs w:val="24"/>
              </w:rPr>
              <w:t xml:space="preserve"> nr </w:t>
            </w:r>
            <w:r w:rsidR="008A534B" w:rsidRPr="00CB207C">
              <w:rPr>
                <w:rFonts w:ascii="Times New Roman" w:hAnsi="Times New Roman" w:cs="Times New Roman"/>
                <w:kern w:val="0"/>
                <w:sz w:val="24"/>
                <w:szCs w:val="24"/>
              </w:rPr>
              <w:t xml:space="preserve"> </w:t>
            </w:r>
          </w:p>
        </w:tc>
      </w:tr>
      <w:tr w:rsidR="006B1638" w:rsidRPr="00CB207C" w14:paraId="630D6431" w14:textId="77777777" w:rsidTr="006B1638">
        <w:trPr>
          <w:gridBefore w:val="1"/>
          <w:wBefore w:w="392" w:type="dxa"/>
        </w:trPr>
        <w:tc>
          <w:tcPr>
            <w:tcW w:w="5104" w:type="dxa"/>
            <w:gridSpan w:val="2"/>
          </w:tcPr>
          <w:p w14:paraId="284E8FE8" w14:textId="77777777" w:rsidR="006B1638" w:rsidRPr="00CB207C" w:rsidRDefault="006B1638" w:rsidP="00A861C1">
            <w:pPr>
              <w:spacing w:line="260" w:lineRule="exact"/>
              <w:jc w:val="both"/>
              <w:rPr>
                <w:rFonts w:ascii="Times New Roman" w:hAnsi="Times New Roman" w:cs="Times New Roman"/>
                <w:sz w:val="24"/>
                <w:szCs w:val="24"/>
              </w:rPr>
            </w:pPr>
          </w:p>
        </w:tc>
        <w:tc>
          <w:tcPr>
            <w:tcW w:w="4394" w:type="dxa"/>
            <w:gridSpan w:val="4"/>
          </w:tcPr>
          <w:p w14:paraId="68F390F8" w14:textId="77777777" w:rsidR="006B1638" w:rsidRPr="00CB207C" w:rsidRDefault="006B1638" w:rsidP="00A861C1">
            <w:pPr>
              <w:spacing w:line="260" w:lineRule="exact"/>
              <w:ind w:hanging="74"/>
              <w:jc w:val="both"/>
              <w:rPr>
                <w:rFonts w:ascii="Times New Roman" w:hAnsi="Times New Roman" w:cs="Times New Roman"/>
                <w:sz w:val="24"/>
                <w:szCs w:val="24"/>
              </w:rPr>
            </w:pPr>
          </w:p>
        </w:tc>
      </w:tr>
    </w:tbl>
    <w:p w14:paraId="13C98D6F" w14:textId="77777777" w:rsidR="006B1638" w:rsidRPr="00CB207C" w:rsidRDefault="006B1638" w:rsidP="00341653">
      <w:pPr>
        <w:spacing w:line="260" w:lineRule="exact"/>
        <w:jc w:val="both"/>
        <w:rPr>
          <w:rFonts w:ascii="Times New Roman" w:hAnsi="Times New Roman" w:cs="Times New Roman"/>
          <w:kern w:val="0"/>
          <w:sz w:val="24"/>
          <w:szCs w:val="24"/>
          <w14:ligatures w14:val="none"/>
        </w:rPr>
      </w:pPr>
    </w:p>
    <w:p w14:paraId="213E95C9" w14:textId="77777777" w:rsidR="00341653" w:rsidRPr="00CB207C" w:rsidRDefault="00341653" w:rsidP="00341653">
      <w:pPr>
        <w:pStyle w:val="Default"/>
        <w:spacing w:line="260" w:lineRule="exact"/>
        <w:jc w:val="both"/>
        <w:rPr>
          <w:rFonts w:ascii="Times New Roman" w:hAnsi="Times New Roman" w:cs="Times New Roman"/>
          <w:b/>
          <w:bCs/>
          <w:lang w:val="et-EE"/>
          <w14:ligatures w14:val="none"/>
        </w:rPr>
      </w:pPr>
    </w:p>
    <w:p w14:paraId="284E48AA" w14:textId="6EB13AF8" w:rsidR="00653804" w:rsidRPr="00CB207C" w:rsidRDefault="00DA5C68" w:rsidP="00653804">
      <w:pPr>
        <w:suppressAutoHyphens/>
        <w:rPr>
          <w:rFonts w:ascii="Times New Roman" w:eastAsia="Times New Roman" w:hAnsi="Times New Roman" w:cs="Times New Roman"/>
          <w:kern w:val="0"/>
          <w:sz w:val="24"/>
          <w:szCs w:val="24"/>
          <w:lang w:val="et-EE"/>
          <w14:ligatures w14:val="none"/>
        </w:rPr>
      </w:pPr>
      <w:r w:rsidRPr="00CB207C">
        <w:rPr>
          <w:rFonts w:ascii="Times New Roman" w:eastAsia="Times New Roman" w:hAnsi="Times New Roman" w:cs="Times New Roman"/>
          <w:kern w:val="0"/>
          <w:sz w:val="24"/>
          <w:szCs w:val="24"/>
          <w:lang w:val="et-EE"/>
          <w14:ligatures w14:val="none"/>
        </w:rPr>
        <w:t>Vee-ettevõtja määramine</w:t>
      </w:r>
    </w:p>
    <w:p w14:paraId="5E465CA6" w14:textId="77777777" w:rsidR="00653804" w:rsidRPr="00CB207C" w:rsidRDefault="00653804" w:rsidP="00653804">
      <w:pPr>
        <w:suppressAutoHyphens/>
        <w:rPr>
          <w:rFonts w:ascii="Times New Roman" w:eastAsia="Times New Roman" w:hAnsi="Times New Roman" w:cs="Times New Roman"/>
          <w:kern w:val="0"/>
          <w:sz w:val="24"/>
          <w:szCs w:val="24"/>
          <w:lang w:val="et-EE"/>
          <w14:ligatures w14:val="none"/>
        </w:rPr>
      </w:pPr>
    </w:p>
    <w:p w14:paraId="738D794A" w14:textId="77777777" w:rsidR="008A534B" w:rsidRPr="00CB207C" w:rsidRDefault="008A534B" w:rsidP="00341653">
      <w:pPr>
        <w:spacing w:line="260" w:lineRule="exact"/>
        <w:jc w:val="both"/>
        <w:rPr>
          <w:rFonts w:ascii="Times New Roman" w:hAnsi="Times New Roman" w:cs="Times New Roman"/>
          <w:sz w:val="24"/>
          <w:szCs w:val="24"/>
          <w:lang w:val="et-EE"/>
        </w:rPr>
      </w:pPr>
    </w:p>
    <w:p w14:paraId="5F943ACB" w14:textId="3BD6C897" w:rsidR="00B34599" w:rsidRPr="00CB207C" w:rsidRDefault="00276D00" w:rsidP="00341653">
      <w:pPr>
        <w:spacing w:line="260" w:lineRule="exact"/>
        <w:jc w:val="both"/>
        <w:rPr>
          <w:rFonts w:ascii="Times New Roman" w:hAnsi="Times New Roman" w:cs="Times New Roman"/>
          <w:sz w:val="24"/>
          <w:szCs w:val="24"/>
          <w:lang w:val="et-EE"/>
        </w:rPr>
      </w:pPr>
      <w:r w:rsidRPr="00CB207C">
        <w:rPr>
          <w:rFonts w:ascii="Times New Roman" w:eastAsia="Times New Roman" w:hAnsi="Times New Roman" w:cs="Times New Roman"/>
          <w:kern w:val="0"/>
          <w:sz w:val="24"/>
          <w:szCs w:val="24"/>
          <w:lang w:val="et-EE"/>
          <w14:ligatures w14:val="none"/>
        </w:rPr>
        <w:t xml:space="preserve">Aluseks võttes kohaliku omavalitsuse korralduse seaduse § </w:t>
      </w:r>
      <w:r w:rsidR="00DF1C59" w:rsidRPr="00CB207C">
        <w:rPr>
          <w:rFonts w:ascii="Times New Roman" w:eastAsia="Times New Roman" w:hAnsi="Times New Roman" w:cs="Times New Roman"/>
          <w:kern w:val="0"/>
          <w:sz w:val="24"/>
          <w:szCs w:val="24"/>
          <w:lang w:val="et-EE"/>
          <w14:ligatures w14:val="none"/>
        </w:rPr>
        <w:t xml:space="preserve">6 lõike 3 punkti 1, </w:t>
      </w:r>
      <w:r w:rsidR="00D1387F" w:rsidRPr="00CB207C">
        <w:rPr>
          <w:rFonts w:ascii="Times New Roman" w:eastAsia="Times New Roman" w:hAnsi="Times New Roman" w:cs="Times New Roman"/>
          <w:kern w:val="0"/>
          <w:sz w:val="24"/>
          <w:szCs w:val="24"/>
          <w:lang w:val="et-EE"/>
          <w14:ligatures w14:val="none"/>
        </w:rPr>
        <w:t>§ 22 lõike 1 punkti 37, ühisveevärgi-ja kanalisatsiooniseaduse</w:t>
      </w:r>
      <w:r w:rsidR="002A4EBA" w:rsidRPr="00CB207C">
        <w:rPr>
          <w:rFonts w:ascii="Times New Roman" w:eastAsia="Times New Roman" w:hAnsi="Times New Roman" w:cs="Times New Roman"/>
          <w:kern w:val="0"/>
          <w:sz w:val="24"/>
          <w:szCs w:val="24"/>
          <w:lang w:val="et-EE"/>
          <w14:ligatures w14:val="none"/>
        </w:rPr>
        <w:t xml:space="preserve"> §</w:t>
      </w:r>
      <w:r w:rsidR="00447E50" w:rsidRPr="00CB207C">
        <w:rPr>
          <w:rFonts w:ascii="Times New Roman" w:eastAsia="Times New Roman" w:hAnsi="Times New Roman" w:cs="Times New Roman"/>
          <w:kern w:val="0"/>
          <w:sz w:val="24"/>
          <w:szCs w:val="24"/>
          <w:lang w:val="et-EE"/>
          <w14:ligatures w14:val="none"/>
        </w:rPr>
        <w:t xml:space="preserve"> </w:t>
      </w:r>
      <w:r w:rsidR="00331E5D" w:rsidRPr="00CB207C">
        <w:rPr>
          <w:rFonts w:ascii="Times New Roman" w:eastAsia="Times New Roman" w:hAnsi="Times New Roman" w:cs="Times New Roman"/>
          <w:kern w:val="0"/>
          <w:sz w:val="24"/>
          <w:szCs w:val="24"/>
          <w:lang w:val="et-EE"/>
          <w14:ligatures w14:val="none"/>
        </w:rPr>
        <w:t>24 lõiked 2 ja 4</w:t>
      </w:r>
      <w:r w:rsidR="00447E50" w:rsidRPr="00CB207C">
        <w:rPr>
          <w:rFonts w:ascii="Times New Roman" w:eastAsia="Times New Roman" w:hAnsi="Times New Roman" w:cs="Times New Roman"/>
          <w:kern w:val="0"/>
          <w:sz w:val="24"/>
          <w:szCs w:val="24"/>
          <w:lang w:val="et-EE"/>
          <w14:ligatures w14:val="none"/>
        </w:rPr>
        <w:t>, konkurentsiseaduse</w:t>
      </w:r>
      <w:r w:rsidR="009D65DA" w:rsidRPr="00CB207C">
        <w:rPr>
          <w:rFonts w:ascii="Times New Roman" w:eastAsia="Times New Roman" w:hAnsi="Times New Roman" w:cs="Times New Roman"/>
          <w:kern w:val="0"/>
          <w:sz w:val="24"/>
          <w:szCs w:val="24"/>
          <w:lang w:val="et-EE"/>
          <w14:ligatures w14:val="none"/>
        </w:rPr>
        <w:t xml:space="preserve"> §14</w:t>
      </w:r>
      <w:r w:rsidR="000F7536" w:rsidRPr="00CB207C">
        <w:rPr>
          <w:rFonts w:ascii="Times New Roman" w:eastAsia="Times New Roman" w:hAnsi="Times New Roman" w:cs="Times New Roman"/>
          <w:kern w:val="0"/>
          <w:sz w:val="24"/>
          <w:szCs w:val="24"/>
          <w:lang w:val="et-EE"/>
          <w14:ligatures w14:val="none"/>
        </w:rPr>
        <w:t xml:space="preserve"> </w:t>
      </w:r>
      <w:r w:rsidRPr="00CB207C">
        <w:rPr>
          <w:rFonts w:ascii="Times New Roman" w:eastAsia="Times New Roman" w:hAnsi="Times New Roman" w:cs="Times New Roman"/>
          <w:kern w:val="0"/>
          <w:sz w:val="24"/>
          <w:szCs w:val="24"/>
          <w:lang w:val="et-EE"/>
          <w14:ligatures w14:val="none"/>
        </w:rPr>
        <w:t xml:space="preserve">ning lähtudes </w:t>
      </w:r>
      <w:r w:rsidR="008840AB" w:rsidRPr="00CB207C">
        <w:rPr>
          <w:rFonts w:ascii="Times New Roman" w:eastAsia="Times New Roman" w:hAnsi="Times New Roman" w:cs="Times New Roman"/>
          <w:kern w:val="0"/>
          <w:sz w:val="24"/>
          <w:szCs w:val="24"/>
          <w:lang w:val="et-EE"/>
          <w14:ligatures w14:val="none"/>
        </w:rPr>
        <w:t>Kadrina Vallavalitsusele esitatud ettepanekust vee-ettevõtja määramiseks ja tegev</w:t>
      </w:r>
      <w:r w:rsidR="00EB186E" w:rsidRPr="00CB207C">
        <w:rPr>
          <w:rFonts w:ascii="Times New Roman" w:eastAsia="Times New Roman" w:hAnsi="Times New Roman" w:cs="Times New Roman"/>
          <w:kern w:val="0"/>
          <w:sz w:val="24"/>
          <w:szCs w:val="24"/>
          <w:lang w:val="et-EE"/>
          <w14:ligatures w14:val="none"/>
        </w:rPr>
        <w:t xml:space="preserve">uspiirkonna kehtestamiseks </w:t>
      </w:r>
      <w:r w:rsidR="00B34599" w:rsidRPr="00CB207C">
        <w:rPr>
          <w:rFonts w:ascii="Times New Roman" w:hAnsi="Times New Roman" w:cs="Times New Roman"/>
          <w:sz w:val="24"/>
          <w:szCs w:val="24"/>
          <w:lang w:val="et-EE"/>
        </w:rPr>
        <w:t xml:space="preserve">Kadrina </w:t>
      </w:r>
      <w:r w:rsidR="00341653" w:rsidRPr="00CB207C">
        <w:rPr>
          <w:rFonts w:ascii="Times New Roman" w:hAnsi="Times New Roman" w:cs="Times New Roman"/>
          <w:sz w:val="24"/>
          <w:szCs w:val="24"/>
          <w:lang w:val="et-EE"/>
        </w:rPr>
        <w:t>V</w:t>
      </w:r>
      <w:r w:rsidR="00B34599" w:rsidRPr="00CB207C">
        <w:rPr>
          <w:rFonts w:ascii="Times New Roman" w:hAnsi="Times New Roman" w:cs="Times New Roman"/>
          <w:sz w:val="24"/>
          <w:szCs w:val="24"/>
          <w:lang w:val="et-EE"/>
        </w:rPr>
        <w:t>allavolikogu</w:t>
      </w:r>
    </w:p>
    <w:p w14:paraId="2CFB558D" w14:textId="77777777" w:rsidR="00341653" w:rsidRPr="00CB207C" w:rsidRDefault="00341653" w:rsidP="00341653">
      <w:pPr>
        <w:spacing w:line="260" w:lineRule="exact"/>
        <w:jc w:val="both"/>
        <w:rPr>
          <w:rFonts w:ascii="Times New Roman" w:hAnsi="Times New Roman" w:cs="Times New Roman"/>
          <w:i/>
          <w:iCs/>
          <w:sz w:val="24"/>
          <w:szCs w:val="24"/>
          <w:lang w:val="et-EE"/>
        </w:rPr>
      </w:pPr>
    </w:p>
    <w:p w14:paraId="67CB0FBE" w14:textId="50B7F249" w:rsidR="008A534B" w:rsidRPr="00CB207C" w:rsidRDefault="00CB207C" w:rsidP="00341653">
      <w:pPr>
        <w:spacing w:line="260" w:lineRule="exact"/>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o </w:t>
      </w:r>
      <w:r w:rsidR="00B34599" w:rsidRPr="00CB207C">
        <w:rPr>
          <w:rFonts w:ascii="Times New Roman" w:hAnsi="Times New Roman" w:cs="Times New Roman"/>
          <w:sz w:val="24"/>
          <w:szCs w:val="24"/>
          <w:lang w:val="et-EE"/>
        </w:rPr>
        <w:t>t</w:t>
      </w:r>
      <w:r>
        <w:rPr>
          <w:rFonts w:ascii="Times New Roman" w:hAnsi="Times New Roman" w:cs="Times New Roman"/>
          <w:sz w:val="24"/>
          <w:szCs w:val="24"/>
          <w:lang w:val="et-EE"/>
        </w:rPr>
        <w:t xml:space="preserve"> </w:t>
      </w:r>
      <w:r w:rsidR="00B34599" w:rsidRPr="00CB207C">
        <w:rPr>
          <w:rFonts w:ascii="Times New Roman" w:hAnsi="Times New Roman" w:cs="Times New Roman"/>
          <w:sz w:val="24"/>
          <w:szCs w:val="24"/>
          <w:lang w:val="et-EE"/>
        </w:rPr>
        <w:t>s</w:t>
      </w:r>
      <w:r>
        <w:rPr>
          <w:rFonts w:ascii="Times New Roman" w:hAnsi="Times New Roman" w:cs="Times New Roman"/>
          <w:sz w:val="24"/>
          <w:szCs w:val="24"/>
          <w:lang w:val="et-EE"/>
        </w:rPr>
        <w:t xml:space="preserve"> </w:t>
      </w:r>
      <w:r w:rsidR="00B34599" w:rsidRPr="00CB207C">
        <w:rPr>
          <w:rFonts w:ascii="Times New Roman" w:hAnsi="Times New Roman" w:cs="Times New Roman"/>
          <w:sz w:val="24"/>
          <w:szCs w:val="24"/>
          <w:lang w:val="et-EE"/>
        </w:rPr>
        <w:t>u</w:t>
      </w:r>
      <w:r>
        <w:rPr>
          <w:rFonts w:ascii="Times New Roman" w:hAnsi="Times New Roman" w:cs="Times New Roman"/>
          <w:sz w:val="24"/>
          <w:szCs w:val="24"/>
          <w:lang w:val="et-EE"/>
        </w:rPr>
        <w:t xml:space="preserve"> </w:t>
      </w:r>
      <w:r w:rsidR="00B34599" w:rsidRPr="00CB207C">
        <w:rPr>
          <w:rFonts w:ascii="Times New Roman" w:hAnsi="Times New Roman" w:cs="Times New Roman"/>
          <w:sz w:val="24"/>
          <w:szCs w:val="24"/>
          <w:lang w:val="et-EE"/>
        </w:rPr>
        <w:t>s</w:t>
      </w:r>
      <w:r>
        <w:rPr>
          <w:rFonts w:ascii="Times New Roman" w:hAnsi="Times New Roman" w:cs="Times New Roman"/>
          <w:sz w:val="24"/>
          <w:szCs w:val="24"/>
          <w:lang w:val="et-EE"/>
        </w:rPr>
        <w:t xml:space="preserve"> </w:t>
      </w:r>
      <w:r w:rsidR="00B34599" w:rsidRPr="00CB207C">
        <w:rPr>
          <w:rFonts w:ascii="Times New Roman" w:hAnsi="Times New Roman" w:cs="Times New Roman"/>
          <w:sz w:val="24"/>
          <w:szCs w:val="24"/>
          <w:lang w:val="et-EE"/>
        </w:rPr>
        <w:t>t</w:t>
      </w:r>
      <w:r>
        <w:rPr>
          <w:rFonts w:ascii="Times New Roman" w:hAnsi="Times New Roman" w:cs="Times New Roman"/>
          <w:sz w:val="24"/>
          <w:szCs w:val="24"/>
          <w:lang w:val="et-EE"/>
        </w:rPr>
        <w:t xml:space="preserve"> </w:t>
      </w:r>
      <w:r w:rsidR="00B34599" w:rsidRPr="00CB207C">
        <w:rPr>
          <w:rFonts w:ascii="Times New Roman" w:hAnsi="Times New Roman" w:cs="Times New Roman"/>
          <w:sz w:val="24"/>
          <w:szCs w:val="24"/>
          <w:lang w:val="et-EE"/>
        </w:rPr>
        <w:t>a</w:t>
      </w:r>
      <w:r>
        <w:rPr>
          <w:rFonts w:ascii="Times New Roman" w:hAnsi="Times New Roman" w:cs="Times New Roman"/>
          <w:sz w:val="24"/>
          <w:szCs w:val="24"/>
          <w:lang w:val="et-EE"/>
        </w:rPr>
        <w:t xml:space="preserve"> </w:t>
      </w:r>
      <w:r w:rsidR="00B34599" w:rsidRPr="00CB207C">
        <w:rPr>
          <w:rFonts w:ascii="Times New Roman" w:hAnsi="Times New Roman" w:cs="Times New Roman"/>
          <w:sz w:val="24"/>
          <w:szCs w:val="24"/>
          <w:lang w:val="et-EE"/>
        </w:rPr>
        <w:t>b:</w:t>
      </w:r>
    </w:p>
    <w:p w14:paraId="7427CDE0" w14:textId="77777777" w:rsidR="008A534B" w:rsidRPr="00CB207C" w:rsidRDefault="008A534B" w:rsidP="00341653">
      <w:pPr>
        <w:spacing w:line="260" w:lineRule="exact"/>
        <w:jc w:val="both"/>
        <w:rPr>
          <w:rFonts w:ascii="Times New Roman" w:hAnsi="Times New Roman" w:cs="Times New Roman"/>
          <w:sz w:val="24"/>
          <w:szCs w:val="24"/>
          <w:lang w:val="et-EE"/>
        </w:rPr>
      </w:pPr>
    </w:p>
    <w:p w14:paraId="5518C3CE" w14:textId="41669628" w:rsidR="00C616BB" w:rsidRPr="00CB207C" w:rsidRDefault="0029364F" w:rsidP="00F23FFC">
      <w:pPr>
        <w:numPr>
          <w:ilvl w:val="0"/>
          <w:numId w:val="1"/>
        </w:numPr>
        <w:tabs>
          <w:tab w:val="clear" w:pos="0"/>
          <w:tab w:val="left" w:pos="360"/>
        </w:tabs>
        <w:suppressAutoHyphens/>
        <w:ind w:left="360" w:hanging="360"/>
        <w:rPr>
          <w:rFonts w:ascii="Times New Roman" w:eastAsia="Times New Roman" w:hAnsi="Times New Roman" w:cs="Times New Roman"/>
          <w:kern w:val="0"/>
          <w:sz w:val="24"/>
          <w:szCs w:val="24"/>
          <w:lang w:val="et-EE"/>
          <w14:ligatures w14:val="none"/>
        </w:rPr>
      </w:pPr>
      <w:r w:rsidRPr="00CB207C">
        <w:rPr>
          <w:rFonts w:ascii="Times New Roman" w:hAnsi="Times New Roman" w:cs="Times New Roman"/>
          <w:sz w:val="24"/>
          <w:szCs w:val="24"/>
          <w:lang w:val="et-EE"/>
        </w:rPr>
        <w:t xml:space="preserve">1. Määrata vee-ettevõtjaks </w:t>
      </w:r>
      <w:r w:rsidR="00CB207C" w:rsidRPr="00CB207C">
        <w:rPr>
          <w:rFonts w:ascii="Times New Roman" w:hAnsi="Times New Roman" w:cs="Times New Roman"/>
          <w:sz w:val="24"/>
          <w:szCs w:val="24"/>
          <w:lang w:val="et-EE"/>
        </w:rPr>
        <w:t>Aktsiaselts Kadrina Soojus</w:t>
      </w:r>
      <w:r w:rsidRPr="00CB207C">
        <w:rPr>
          <w:rFonts w:ascii="Times New Roman" w:hAnsi="Times New Roman" w:cs="Times New Roman"/>
          <w:sz w:val="24"/>
          <w:szCs w:val="24"/>
          <w:lang w:val="et-EE"/>
        </w:rPr>
        <w:t xml:space="preserve">, registrikood 10338177, asukohaga Rakvere tee 11, Kadrina alevik, Kadrina vald, Lääne-Viru maakond, vee- ja kanalisatsioonivarustusteenuse osutamiseks kümneks aastaks alates 1. </w:t>
      </w:r>
      <w:r w:rsidR="00ED667E" w:rsidRPr="00CB207C">
        <w:rPr>
          <w:rFonts w:ascii="Times New Roman" w:hAnsi="Times New Roman" w:cs="Times New Roman"/>
          <w:sz w:val="24"/>
          <w:szCs w:val="24"/>
          <w:lang w:val="et-EE"/>
        </w:rPr>
        <w:t>juulist</w:t>
      </w:r>
      <w:r w:rsidRPr="00CB207C">
        <w:rPr>
          <w:rFonts w:ascii="Times New Roman" w:hAnsi="Times New Roman" w:cs="Times New Roman"/>
          <w:sz w:val="24"/>
          <w:szCs w:val="24"/>
          <w:lang w:val="et-EE"/>
        </w:rPr>
        <w:t xml:space="preserve"> 20</w:t>
      </w:r>
      <w:r w:rsidR="00ED667E" w:rsidRPr="00CB207C">
        <w:rPr>
          <w:rFonts w:ascii="Times New Roman" w:hAnsi="Times New Roman" w:cs="Times New Roman"/>
          <w:sz w:val="24"/>
          <w:szCs w:val="24"/>
          <w:lang w:val="et-EE"/>
        </w:rPr>
        <w:t>2</w:t>
      </w:r>
      <w:r w:rsidRPr="00CB207C">
        <w:rPr>
          <w:rFonts w:ascii="Times New Roman" w:hAnsi="Times New Roman" w:cs="Times New Roman"/>
          <w:sz w:val="24"/>
          <w:szCs w:val="24"/>
          <w:lang w:val="et-EE"/>
        </w:rPr>
        <w:t>5 kuni 3</w:t>
      </w:r>
      <w:r w:rsidR="00ED667E" w:rsidRPr="00CB207C">
        <w:rPr>
          <w:rFonts w:ascii="Times New Roman" w:hAnsi="Times New Roman" w:cs="Times New Roman"/>
          <w:sz w:val="24"/>
          <w:szCs w:val="24"/>
          <w:lang w:val="et-EE"/>
        </w:rPr>
        <w:t>0</w:t>
      </w:r>
      <w:r w:rsidRPr="00CB207C">
        <w:rPr>
          <w:rFonts w:ascii="Times New Roman" w:hAnsi="Times New Roman" w:cs="Times New Roman"/>
          <w:sz w:val="24"/>
          <w:szCs w:val="24"/>
          <w:lang w:val="et-EE"/>
        </w:rPr>
        <w:t xml:space="preserve">. </w:t>
      </w:r>
      <w:r w:rsidR="00ED667E" w:rsidRPr="00CB207C">
        <w:rPr>
          <w:rFonts w:ascii="Times New Roman" w:hAnsi="Times New Roman" w:cs="Times New Roman"/>
          <w:sz w:val="24"/>
          <w:szCs w:val="24"/>
          <w:lang w:val="et-EE"/>
        </w:rPr>
        <w:t xml:space="preserve">juunini </w:t>
      </w:r>
      <w:r w:rsidRPr="00CB207C">
        <w:rPr>
          <w:rFonts w:ascii="Times New Roman" w:hAnsi="Times New Roman" w:cs="Times New Roman"/>
          <w:sz w:val="24"/>
          <w:szCs w:val="24"/>
          <w:lang w:val="et-EE"/>
        </w:rPr>
        <w:t>20</w:t>
      </w:r>
      <w:r w:rsidR="00C616BB" w:rsidRPr="00CB207C">
        <w:rPr>
          <w:rFonts w:ascii="Times New Roman" w:hAnsi="Times New Roman" w:cs="Times New Roman"/>
          <w:sz w:val="24"/>
          <w:szCs w:val="24"/>
          <w:lang w:val="et-EE"/>
        </w:rPr>
        <w:t>3</w:t>
      </w:r>
      <w:r w:rsidRPr="00CB207C">
        <w:rPr>
          <w:rFonts w:ascii="Times New Roman" w:hAnsi="Times New Roman" w:cs="Times New Roman"/>
          <w:sz w:val="24"/>
          <w:szCs w:val="24"/>
          <w:lang w:val="et-EE"/>
        </w:rPr>
        <w:t>5.</w:t>
      </w:r>
    </w:p>
    <w:p w14:paraId="28468713" w14:textId="77777777" w:rsidR="00CB207C" w:rsidRPr="00CB207C" w:rsidRDefault="00CB207C" w:rsidP="00CB207C">
      <w:pPr>
        <w:tabs>
          <w:tab w:val="left" w:pos="360"/>
        </w:tabs>
        <w:suppressAutoHyphens/>
        <w:ind w:left="360"/>
        <w:rPr>
          <w:rFonts w:ascii="Times New Roman" w:eastAsia="Times New Roman" w:hAnsi="Times New Roman" w:cs="Times New Roman"/>
          <w:kern w:val="0"/>
          <w:sz w:val="24"/>
          <w:szCs w:val="24"/>
          <w:lang w:val="et-EE"/>
          <w14:ligatures w14:val="none"/>
        </w:rPr>
      </w:pPr>
    </w:p>
    <w:p w14:paraId="08E0E385" w14:textId="34B8B1C1" w:rsidR="00C1513E" w:rsidRPr="00CB207C" w:rsidRDefault="0029364F" w:rsidP="00F23FFC">
      <w:pPr>
        <w:numPr>
          <w:ilvl w:val="0"/>
          <w:numId w:val="1"/>
        </w:numPr>
        <w:tabs>
          <w:tab w:val="clear" w:pos="0"/>
          <w:tab w:val="left" w:pos="360"/>
        </w:tabs>
        <w:suppressAutoHyphens/>
        <w:ind w:left="360" w:hanging="360"/>
        <w:rPr>
          <w:rFonts w:ascii="Times New Roman" w:eastAsia="Times New Roman" w:hAnsi="Times New Roman" w:cs="Times New Roman"/>
          <w:kern w:val="0"/>
          <w:sz w:val="24"/>
          <w:szCs w:val="24"/>
          <w:lang w:val="et-EE"/>
          <w14:ligatures w14:val="none"/>
        </w:rPr>
      </w:pPr>
      <w:r w:rsidRPr="00CB207C">
        <w:rPr>
          <w:rFonts w:ascii="Times New Roman" w:hAnsi="Times New Roman" w:cs="Times New Roman"/>
          <w:sz w:val="24"/>
          <w:szCs w:val="24"/>
          <w:lang w:val="sv-SE"/>
        </w:rPr>
        <w:t>2. Kehtestada vee-ettevõtja tegevuspiirkonnaks Kadrina valla haldusterritoorium. Vee-ettevõtja tegevuspiirkonnaks loetakse tema valduses või hallata olevat veevärgi ja kanalisatsioonisüsteemi, mille kaudu vee-ettevõtja teostab kinnistute veega varustamist, heitvee ärajuhtimist või heitvee puhastamist.</w:t>
      </w:r>
    </w:p>
    <w:p w14:paraId="79B69E8B" w14:textId="77777777" w:rsidR="00CB207C" w:rsidRPr="00CB207C" w:rsidRDefault="00CB207C" w:rsidP="00CB207C">
      <w:pPr>
        <w:tabs>
          <w:tab w:val="left" w:pos="360"/>
        </w:tabs>
        <w:suppressAutoHyphens/>
        <w:rPr>
          <w:rFonts w:ascii="Times New Roman" w:eastAsia="Times New Roman" w:hAnsi="Times New Roman" w:cs="Times New Roman"/>
          <w:kern w:val="0"/>
          <w:sz w:val="24"/>
          <w:szCs w:val="24"/>
          <w:lang w:val="et-EE"/>
          <w14:ligatures w14:val="none"/>
        </w:rPr>
      </w:pPr>
    </w:p>
    <w:p w14:paraId="5764DFC5" w14:textId="77777777" w:rsidR="009652FE" w:rsidRPr="00CB207C" w:rsidRDefault="0029364F" w:rsidP="00F23FFC">
      <w:pPr>
        <w:numPr>
          <w:ilvl w:val="0"/>
          <w:numId w:val="1"/>
        </w:numPr>
        <w:tabs>
          <w:tab w:val="clear" w:pos="0"/>
          <w:tab w:val="left" w:pos="360"/>
        </w:tabs>
        <w:suppressAutoHyphens/>
        <w:ind w:left="360" w:hanging="360"/>
        <w:rPr>
          <w:rFonts w:ascii="Times New Roman" w:eastAsia="Times New Roman" w:hAnsi="Times New Roman" w:cs="Times New Roman"/>
          <w:kern w:val="0"/>
          <w:sz w:val="24"/>
          <w:szCs w:val="24"/>
          <w:lang w:val="et-EE"/>
          <w14:ligatures w14:val="none"/>
        </w:rPr>
      </w:pPr>
      <w:r w:rsidRPr="00CB207C">
        <w:rPr>
          <w:rFonts w:ascii="Times New Roman" w:hAnsi="Times New Roman" w:cs="Times New Roman"/>
          <w:sz w:val="24"/>
          <w:szCs w:val="24"/>
          <w:lang w:val="et-EE"/>
        </w:rPr>
        <w:t xml:space="preserve">3. </w:t>
      </w:r>
      <w:r w:rsidR="005D0F8D" w:rsidRPr="00CB207C">
        <w:rPr>
          <w:rFonts w:ascii="Times New Roman" w:hAnsi="Times New Roman" w:cs="Times New Roman"/>
          <w:sz w:val="24"/>
          <w:szCs w:val="24"/>
          <w:lang w:val="et-EE"/>
        </w:rPr>
        <w:t xml:space="preserve">Haldusülesande </w:t>
      </w:r>
      <w:r w:rsidR="00A16267" w:rsidRPr="00CB207C">
        <w:rPr>
          <w:rFonts w:ascii="Times New Roman" w:hAnsi="Times New Roman" w:cs="Times New Roman"/>
          <w:sz w:val="24"/>
          <w:szCs w:val="24"/>
          <w:lang w:val="et-EE"/>
        </w:rPr>
        <w:t>r</w:t>
      </w:r>
      <w:r w:rsidR="005D0F8D" w:rsidRPr="00CB207C">
        <w:rPr>
          <w:rFonts w:ascii="Times New Roman" w:hAnsi="Times New Roman" w:cs="Times New Roman"/>
          <w:sz w:val="24"/>
          <w:szCs w:val="24"/>
          <w:lang w:val="et-EE"/>
        </w:rPr>
        <w:t xml:space="preserve">ahastamine toimub </w:t>
      </w:r>
      <w:r w:rsidR="00EE453B" w:rsidRPr="00CB207C">
        <w:rPr>
          <w:rFonts w:ascii="Times New Roman" w:hAnsi="Times New Roman" w:cs="Times New Roman"/>
          <w:sz w:val="24"/>
          <w:szCs w:val="24"/>
          <w:lang w:val="et-EE"/>
        </w:rPr>
        <w:t xml:space="preserve">veeteenuse hinna kaudu, mille on kooskõlastanud </w:t>
      </w:r>
      <w:r w:rsidR="00FD0B22" w:rsidRPr="00CB207C">
        <w:rPr>
          <w:rFonts w:ascii="Times New Roman" w:hAnsi="Times New Roman" w:cs="Times New Roman"/>
          <w:sz w:val="24"/>
          <w:szCs w:val="24"/>
          <w:lang w:val="et-EE"/>
        </w:rPr>
        <w:t>Konkurentsiamet.</w:t>
      </w:r>
    </w:p>
    <w:p w14:paraId="4CF554F2" w14:textId="77777777" w:rsidR="00CB207C" w:rsidRPr="00CB207C" w:rsidRDefault="00CB207C" w:rsidP="00CB207C">
      <w:pPr>
        <w:tabs>
          <w:tab w:val="left" w:pos="360"/>
        </w:tabs>
        <w:suppressAutoHyphens/>
        <w:rPr>
          <w:rFonts w:ascii="Times New Roman" w:eastAsia="Times New Roman" w:hAnsi="Times New Roman" w:cs="Times New Roman"/>
          <w:kern w:val="0"/>
          <w:sz w:val="24"/>
          <w:szCs w:val="24"/>
          <w:lang w:val="et-EE"/>
          <w14:ligatures w14:val="none"/>
        </w:rPr>
      </w:pPr>
    </w:p>
    <w:p w14:paraId="3F761328" w14:textId="37E24092" w:rsidR="009652FE" w:rsidRPr="00CB207C" w:rsidRDefault="0029364F" w:rsidP="00F23FFC">
      <w:pPr>
        <w:numPr>
          <w:ilvl w:val="0"/>
          <w:numId w:val="1"/>
        </w:numPr>
        <w:tabs>
          <w:tab w:val="clear" w:pos="0"/>
          <w:tab w:val="left" w:pos="360"/>
        </w:tabs>
        <w:suppressAutoHyphens/>
        <w:ind w:left="360" w:hanging="360"/>
        <w:rPr>
          <w:rFonts w:ascii="Times New Roman" w:eastAsia="Times New Roman" w:hAnsi="Times New Roman" w:cs="Times New Roman"/>
          <w:kern w:val="0"/>
          <w:sz w:val="24"/>
          <w:szCs w:val="24"/>
          <w:lang w:val="et-EE"/>
          <w14:ligatures w14:val="none"/>
        </w:rPr>
      </w:pPr>
      <w:r w:rsidRPr="00CB207C">
        <w:rPr>
          <w:rFonts w:ascii="Times New Roman" w:hAnsi="Times New Roman" w:cs="Times New Roman"/>
          <w:sz w:val="24"/>
          <w:szCs w:val="24"/>
          <w:lang w:val="et-EE"/>
        </w:rPr>
        <w:t xml:space="preserve">4. </w:t>
      </w:r>
      <w:r w:rsidR="00CB207C" w:rsidRPr="00CB207C">
        <w:rPr>
          <w:rFonts w:ascii="Times New Roman" w:hAnsi="Times New Roman" w:cs="Times New Roman"/>
          <w:sz w:val="24"/>
          <w:szCs w:val="24"/>
          <w:lang w:val="et-EE"/>
        </w:rPr>
        <w:t>Aktsiaselts Kadrina Soojus</w:t>
      </w:r>
      <w:r w:rsidR="00CB207C">
        <w:rPr>
          <w:rFonts w:ascii="Times New Roman" w:hAnsi="Times New Roman" w:cs="Times New Roman"/>
          <w:sz w:val="24"/>
          <w:szCs w:val="24"/>
          <w:lang w:val="et-EE"/>
        </w:rPr>
        <w:t xml:space="preserve"> </w:t>
      </w:r>
      <w:r w:rsidRPr="00CB207C">
        <w:rPr>
          <w:rFonts w:ascii="Times New Roman" w:hAnsi="Times New Roman" w:cs="Times New Roman"/>
          <w:sz w:val="24"/>
          <w:szCs w:val="24"/>
          <w:lang w:val="et-EE"/>
        </w:rPr>
        <w:t>poolt osutatava ühisveevärgist veega varustamise ja reovee ühiskanalisatsiooni juhtimise teenuse üle teostab järelevalvet Kadrina Vallavalitsus.</w:t>
      </w:r>
    </w:p>
    <w:p w14:paraId="389D198B" w14:textId="77777777" w:rsidR="00CB207C" w:rsidRPr="00CB207C" w:rsidRDefault="00CB207C" w:rsidP="00CB207C">
      <w:pPr>
        <w:tabs>
          <w:tab w:val="left" w:pos="360"/>
        </w:tabs>
        <w:suppressAutoHyphens/>
        <w:rPr>
          <w:rFonts w:ascii="Times New Roman" w:eastAsia="Times New Roman" w:hAnsi="Times New Roman" w:cs="Times New Roman"/>
          <w:kern w:val="0"/>
          <w:sz w:val="24"/>
          <w:szCs w:val="24"/>
          <w:lang w:val="et-EE"/>
          <w14:ligatures w14:val="none"/>
        </w:rPr>
      </w:pPr>
    </w:p>
    <w:p w14:paraId="670D9038" w14:textId="40A905C9" w:rsidR="009652FE" w:rsidRPr="00CB207C" w:rsidRDefault="0029364F" w:rsidP="00F23FFC">
      <w:pPr>
        <w:numPr>
          <w:ilvl w:val="0"/>
          <w:numId w:val="1"/>
        </w:numPr>
        <w:tabs>
          <w:tab w:val="clear" w:pos="0"/>
          <w:tab w:val="left" w:pos="360"/>
        </w:tabs>
        <w:suppressAutoHyphens/>
        <w:ind w:left="360" w:hanging="360"/>
        <w:rPr>
          <w:rFonts w:ascii="Times New Roman" w:eastAsia="Times New Roman" w:hAnsi="Times New Roman" w:cs="Times New Roman"/>
          <w:kern w:val="0"/>
          <w:sz w:val="24"/>
          <w:szCs w:val="24"/>
          <w:lang w:val="et-EE"/>
          <w14:ligatures w14:val="none"/>
        </w:rPr>
      </w:pPr>
      <w:r w:rsidRPr="00CB207C">
        <w:rPr>
          <w:rFonts w:ascii="Times New Roman" w:hAnsi="Times New Roman" w:cs="Times New Roman"/>
          <w:sz w:val="24"/>
          <w:szCs w:val="24"/>
          <w:lang w:val="et-EE"/>
        </w:rPr>
        <w:t xml:space="preserve">5. </w:t>
      </w:r>
      <w:r w:rsidR="00CB207C" w:rsidRPr="00CB207C">
        <w:rPr>
          <w:rFonts w:ascii="Times New Roman" w:hAnsi="Times New Roman" w:cs="Times New Roman"/>
          <w:sz w:val="24"/>
          <w:szCs w:val="24"/>
          <w:lang w:val="et-EE"/>
        </w:rPr>
        <w:t>Aktsiaselts Kadrina Soojus</w:t>
      </w:r>
      <w:r w:rsidR="00CB207C">
        <w:rPr>
          <w:rFonts w:ascii="Times New Roman" w:hAnsi="Times New Roman" w:cs="Times New Roman"/>
          <w:sz w:val="24"/>
          <w:szCs w:val="24"/>
          <w:lang w:val="et-EE"/>
        </w:rPr>
        <w:t xml:space="preserve"> </w:t>
      </w:r>
      <w:r w:rsidRPr="00CB207C">
        <w:rPr>
          <w:rFonts w:ascii="Times New Roman" w:hAnsi="Times New Roman" w:cs="Times New Roman"/>
          <w:sz w:val="24"/>
          <w:szCs w:val="24"/>
          <w:lang w:val="et-EE"/>
        </w:rPr>
        <w:t>peab vähemalt 12 kuud enne ühisveevärgi ja -kanalisatsiooni teenuse pakkumise peatamist või lõpetamist informeerima kirjalikult kohalikku omavalitsust ja Konkurentsiametit peatamise või lõpetamise ajakavast ja esitama ülevaate abinõudest, mis tagavad ühisveevärgi ja -kanalisatsiooni seadusest ja kohaliku omavalitsusega sõlmitud lepingutest tulenevate nõuete täitmise.</w:t>
      </w:r>
    </w:p>
    <w:p w14:paraId="6021839E" w14:textId="77777777" w:rsidR="00CB207C" w:rsidRPr="00CB207C" w:rsidRDefault="00CB207C" w:rsidP="00CB207C">
      <w:pPr>
        <w:tabs>
          <w:tab w:val="left" w:pos="360"/>
        </w:tabs>
        <w:suppressAutoHyphens/>
        <w:rPr>
          <w:rFonts w:ascii="Times New Roman" w:eastAsia="Times New Roman" w:hAnsi="Times New Roman" w:cs="Times New Roman"/>
          <w:kern w:val="0"/>
          <w:sz w:val="24"/>
          <w:szCs w:val="24"/>
          <w:lang w:val="et-EE"/>
          <w14:ligatures w14:val="none"/>
        </w:rPr>
      </w:pPr>
    </w:p>
    <w:p w14:paraId="6AA027F8" w14:textId="5B265C68" w:rsidR="005E7EEC" w:rsidRPr="00CB207C" w:rsidRDefault="0029364F" w:rsidP="00F23FFC">
      <w:pPr>
        <w:numPr>
          <w:ilvl w:val="0"/>
          <w:numId w:val="1"/>
        </w:numPr>
        <w:tabs>
          <w:tab w:val="clear" w:pos="0"/>
          <w:tab w:val="left" w:pos="360"/>
        </w:tabs>
        <w:suppressAutoHyphens/>
        <w:ind w:left="360" w:hanging="360"/>
        <w:rPr>
          <w:rFonts w:ascii="Times New Roman" w:eastAsia="Times New Roman" w:hAnsi="Times New Roman" w:cs="Times New Roman"/>
          <w:kern w:val="0"/>
          <w:sz w:val="24"/>
          <w:szCs w:val="24"/>
          <w:lang w:val="et-EE"/>
          <w14:ligatures w14:val="none"/>
        </w:rPr>
      </w:pPr>
      <w:r w:rsidRPr="00CB207C">
        <w:rPr>
          <w:rFonts w:ascii="Times New Roman" w:hAnsi="Times New Roman" w:cs="Times New Roman"/>
          <w:sz w:val="24"/>
          <w:szCs w:val="24"/>
          <w:lang w:val="et-EE"/>
        </w:rPr>
        <w:t xml:space="preserve"> 6. </w:t>
      </w:r>
      <w:r w:rsidR="00CB207C" w:rsidRPr="00CB207C">
        <w:rPr>
          <w:rFonts w:ascii="Times New Roman" w:hAnsi="Times New Roman" w:cs="Times New Roman"/>
          <w:sz w:val="24"/>
          <w:szCs w:val="24"/>
          <w:lang w:val="et-EE"/>
        </w:rPr>
        <w:t>Aktsiaselts</w:t>
      </w:r>
      <w:r w:rsidR="00CB207C">
        <w:rPr>
          <w:rFonts w:ascii="Times New Roman" w:hAnsi="Times New Roman" w:cs="Times New Roman"/>
          <w:sz w:val="24"/>
          <w:szCs w:val="24"/>
          <w:lang w:val="et-EE"/>
        </w:rPr>
        <w:t>il</w:t>
      </w:r>
      <w:r w:rsidR="00CB207C" w:rsidRPr="00CB207C">
        <w:rPr>
          <w:rFonts w:ascii="Times New Roman" w:hAnsi="Times New Roman" w:cs="Times New Roman"/>
          <w:sz w:val="24"/>
          <w:szCs w:val="24"/>
          <w:lang w:val="et-EE"/>
        </w:rPr>
        <w:t xml:space="preserve"> Kadrina Soojus</w:t>
      </w:r>
      <w:r w:rsidR="00CB207C">
        <w:rPr>
          <w:rFonts w:ascii="Times New Roman" w:hAnsi="Times New Roman" w:cs="Times New Roman"/>
          <w:sz w:val="24"/>
          <w:szCs w:val="24"/>
          <w:lang w:val="et-EE"/>
        </w:rPr>
        <w:t xml:space="preserve"> </w:t>
      </w:r>
      <w:r w:rsidRPr="00CB207C">
        <w:rPr>
          <w:rFonts w:ascii="Times New Roman" w:hAnsi="Times New Roman" w:cs="Times New Roman"/>
          <w:sz w:val="24"/>
          <w:szCs w:val="24"/>
          <w:lang w:val="et-EE"/>
        </w:rPr>
        <w:t>esitada tegevuse avalikustamiseks ning läbipaistvuse tagamiseks vee</w:t>
      </w:r>
      <w:r w:rsidR="00CB207C">
        <w:rPr>
          <w:rFonts w:ascii="Times New Roman" w:hAnsi="Times New Roman" w:cs="Times New Roman"/>
          <w:sz w:val="24"/>
          <w:szCs w:val="24"/>
          <w:lang w:val="et-EE"/>
        </w:rPr>
        <w:t>-</w:t>
      </w:r>
      <w:r w:rsidRPr="00CB207C">
        <w:rPr>
          <w:rFonts w:ascii="Times New Roman" w:hAnsi="Times New Roman" w:cs="Times New Roman"/>
          <w:sz w:val="24"/>
          <w:szCs w:val="24"/>
          <w:lang w:val="et-EE"/>
        </w:rPr>
        <w:t>ettevõtja majandusaasta aruande kokkuvõte avaldamiseks Kadrina valla veebilehel 30 päeva jooksul pärast majandusaasta aruande kinnitamist. Aruande kokkuvõte peab sisaldama ülevaadet viimase aasta jooksul tehtud investeeringutest, joogivee kvaliteedist, reovee puhastamisest, tuleviku arengusuundadest ning ühisveevärgi ja -kanalisatsiooni arendamiseks kavandatud investeeringutest.</w:t>
      </w:r>
    </w:p>
    <w:p w14:paraId="3353A787" w14:textId="77777777" w:rsidR="00CB207C" w:rsidRPr="00CB207C" w:rsidRDefault="00CB207C" w:rsidP="00CB207C">
      <w:pPr>
        <w:tabs>
          <w:tab w:val="left" w:pos="360"/>
        </w:tabs>
        <w:suppressAutoHyphens/>
        <w:rPr>
          <w:rFonts w:ascii="Times New Roman" w:eastAsia="Times New Roman" w:hAnsi="Times New Roman" w:cs="Times New Roman"/>
          <w:kern w:val="0"/>
          <w:sz w:val="24"/>
          <w:szCs w:val="24"/>
          <w:lang w:val="et-EE"/>
          <w14:ligatures w14:val="none"/>
        </w:rPr>
      </w:pPr>
    </w:p>
    <w:p w14:paraId="2EDCE25E" w14:textId="07D08B05" w:rsidR="00AA319B" w:rsidRPr="00CB207C" w:rsidRDefault="0029364F" w:rsidP="00F23FFC">
      <w:pPr>
        <w:numPr>
          <w:ilvl w:val="0"/>
          <w:numId w:val="1"/>
        </w:numPr>
        <w:tabs>
          <w:tab w:val="clear" w:pos="0"/>
          <w:tab w:val="left" w:pos="360"/>
        </w:tabs>
        <w:suppressAutoHyphens/>
        <w:ind w:left="360" w:hanging="360"/>
        <w:rPr>
          <w:rFonts w:ascii="Times New Roman" w:eastAsia="Times New Roman" w:hAnsi="Times New Roman" w:cs="Times New Roman"/>
          <w:kern w:val="0"/>
          <w:sz w:val="24"/>
          <w:szCs w:val="24"/>
          <w:lang w:val="et-EE"/>
          <w14:ligatures w14:val="none"/>
        </w:rPr>
      </w:pPr>
      <w:r w:rsidRPr="00CB207C">
        <w:rPr>
          <w:rFonts w:ascii="Times New Roman" w:hAnsi="Times New Roman" w:cs="Times New Roman"/>
          <w:sz w:val="24"/>
          <w:szCs w:val="24"/>
          <w:lang w:val="sv-SE"/>
        </w:rPr>
        <w:t>7. Kadrina Vallavalitsusel avaldada vee-ettevõtja määramise teade väljaandes Ametlikud Teadaanded ja Kadrina valla ajalehes Kodukant.</w:t>
      </w:r>
    </w:p>
    <w:p w14:paraId="39C8572E" w14:textId="77777777" w:rsidR="00CB207C" w:rsidRPr="00CB207C" w:rsidRDefault="00CB207C" w:rsidP="00CB207C">
      <w:pPr>
        <w:tabs>
          <w:tab w:val="left" w:pos="360"/>
        </w:tabs>
        <w:suppressAutoHyphens/>
        <w:rPr>
          <w:rFonts w:ascii="Times New Roman" w:eastAsia="Times New Roman" w:hAnsi="Times New Roman" w:cs="Times New Roman"/>
          <w:kern w:val="0"/>
          <w:sz w:val="24"/>
          <w:szCs w:val="24"/>
          <w:lang w:val="et-EE"/>
          <w14:ligatures w14:val="none"/>
        </w:rPr>
      </w:pPr>
    </w:p>
    <w:p w14:paraId="6AE8F831" w14:textId="0FC13F9F" w:rsidR="00AA319B" w:rsidRPr="00CB207C" w:rsidRDefault="0029364F" w:rsidP="00F23FFC">
      <w:pPr>
        <w:numPr>
          <w:ilvl w:val="0"/>
          <w:numId w:val="1"/>
        </w:numPr>
        <w:tabs>
          <w:tab w:val="clear" w:pos="0"/>
          <w:tab w:val="left" w:pos="360"/>
        </w:tabs>
        <w:suppressAutoHyphens/>
        <w:ind w:left="360" w:hanging="360"/>
        <w:rPr>
          <w:rFonts w:ascii="Times New Roman" w:eastAsia="Times New Roman" w:hAnsi="Times New Roman" w:cs="Times New Roman"/>
          <w:kern w:val="0"/>
          <w:sz w:val="24"/>
          <w:szCs w:val="24"/>
          <w:lang w:val="et-EE"/>
          <w14:ligatures w14:val="none"/>
        </w:rPr>
      </w:pPr>
      <w:r w:rsidRPr="00CB207C">
        <w:rPr>
          <w:rFonts w:ascii="Times New Roman" w:hAnsi="Times New Roman" w:cs="Times New Roman"/>
          <w:sz w:val="24"/>
          <w:szCs w:val="24"/>
          <w:lang w:val="sv-SE"/>
        </w:rPr>
        <w:t xml:space="preserve">8. Otsus teha teatavaks </w:t>
      </w:r>
      <w:r w:rsidR="00CB207C" w:rsidRPr="00CB207C">
        <w:rPr>
          <w:rFonts w:ascii="Times New Roman" w:hAnsi="Times New Roman" w:cs="Times New Roman"/>
          <w:sz w:val="24"/>
          <w:szCs w:val="24"/>
          <w:lang w:val="sv-SE"/>
        </w:rPr>
        <w:t>Aktsiaselts</w:t>
      </w:r>
      <w:r w:rsidR="00CB207C">
        <w:rPr>
          <w:rFonts w:ascii="Times New Roman" w:hAnsi="Times New Roman" w:cs="Times New Roman"/>
          <w:sz w:val="24"/>
          <w:szCs w:val="24"/>
          <w:lang w:val="sv-SE"/>
        </w:rPr>
        <w:t>ile</w:t>
      </w:r>
      <w:r w:rsidR="00CB207C" w:rsidRPr="00CB207C">
        <w:rPr>
          <w:rFonts w:ascii="Times New Roman" w:hAnsi="Times New Roman" w:cs="Times New Roman"/>
          <w:sz w:val="24"/>
          <w:szCs w:val="24"/>
          <w:lang w:val="sv-SE"/>
        </w:rPr>
        <w:t xml:space="preserve"> Kadrina Soojus</w:t>
      </w:r>
      <w:r w:rsidRPr="00CB207C">
        <w:rPr>
          <w:rFonts w:ascii="Times New Roman" w:hAnsi="Times New Roman" w:cs="Times New Roman"/>
          <w:sz w:val="24"/>
          <w:szCs w:val="24"/>
          <w:lang w:val="sv-SE"/>
        </w:rPr>
        <w:t>.</w:t>
      </w:r>
    </w:p>
    <w:p w14:paraId="6F493054" w14:textId="77777777" w:rsidR="00CB207C" w:rsidRPr="00CB207C" w:rsidRDefault="00CB207C" w:rsidP="00CB207C">
      <w:pPr>
        <w:tabs>
          <w:tab w:val="left" w:pos="360"/>
        </w:tabs>
        <w:suppressAutoHyphens/>
        <w:rPr>
          <w:rFonts w:ascii="Times New Roman" w:eastAsia="Times New Roman" w:hAnsi="Times New Roman" w:cs="Times New Roman"/>
          <w:kern w:val="0"/>
          <w:sz w:val="24"/>
          <w:szCs w:val="24"/>
          <w:lang w:val="et-EE"/>
          <w14:ligatures w14:val="none"/>
        </w:rPr>
      </w:pPr>
    </w:p>
    <w:p w14:paraId="1DDF45B6" w14:textId="773A22A0" w:rsidR="00C60D88" w:rsidRPr="00CB207C" w:rsidRDefault="0029364F" w:rsidP="00F23FFC">
      <w:pPr>
        <w:numPr>
          <w:ilvl w:val="0"/>
          <w:numId w:val="1"/>
        </w:numPr>
        <w:tabs>
          <w:tab w:val="clear" w:pos="0"/>
          <w:tab w:val="left" w:pos="360"/>
        </w:tabs>
        <w:suppressAutoHyphens/>
        <w:ind w:left="360" w:hanging="360"/>
        <w:rPr>
          <w:rFonts w:ascii="Times New Roman" w:eastAsia="Times New Roman" w:hAnsi="Times New Roman" w:cs="Times New Roman"/>
          <w:kern w:val="0"/>
          <w:sz w:val="24"/>
          <w:szCs w:val="24"/>
          <w:lang w:val="et-EE"/>
          <w14:ligatures w14:val="none"/>
        </w:rPr>
      </w:pPr>
      <w:r w:rsidRPr="00CB207C">
        <w:rPr>
          <w:rFonts w:ascii="Times New Roman" w:hAnsi="Times New Roman" w:cs="Times New Roman"/>
          <w:sz w:val="24"/>
          <w:szCs w:val="24"/>
          <w:lang w:val="et-EE"/>
        </w:rPr>
        <w:lastRenderedPageBreak/>
        <w:t xml:space="preserve">9. Tunnistada kehtetuks Kadrina Vallavolikogu </w:t>
      </w:r>
      <w:r w:rsidR="00AA319B" w:rsidRPr="00CB207C">
        <w:rPr>
          <w:rFonts w:ascii="Times New Roman" w:hAnsi="Times New Roman" w:cs="Times New Roman"/>
          <w:sz w:val="24"/>
          <w:szCs w:val="24"/>
          <w:lang w:val="et-EE"/>
        </w:rPr>
        <w:t>25.</w:t>
      </w:r>
      <w:r w:rsidR="00CB207C">
        <w:rPr>
          <w:rFonts w:ascii="Times New Roman" w:hAnsi="Times New Roman" w:cs="Times New Roman"/>
          <w:sz w:val="24"/>
          <w:szCs w:val="24"/>
          <w:lang w:val="et-EE"/>
        </w:rPr>
        <w:t xml:space="preserve"> </w:t>
      </w:r>
      <w:r w:rsidR="001608E0" w:rsidRPr="00CB207C">
        <w:rPr>
          <w:rFonts w:ascii="Times New Roman" w:hAnsi="Times New Roman" w:cs="Times New Roman"/>
          <w:sz w:val="24"/>
          <w:szCs w:val="24"/>
          <w:lang w:val="et-EE"/>
        </w:rPr>
        <w:t>m</w:t>
      </w:r>
      <w:r w:rsidR="00AA319B" w:rsidRPr="00CB207C">
        <w:rPr>
          <w:rFonts w:ascii="Times New Roman" w:hAnsi="Times New Roman" w:cs="Times New Roman"/>
          <w:sz w:val="24"/>
          <w:szCs w:val="24"/>
          <w:lang w:val="et-EE"/>
        </w:rPr>
        <w:t>ärtsi 2015</w:t>
      </w:r>
      <w:r w:rsidRPr="00CB207C">
        <w:rPr>
          <w:rFonts w:ascii="Times New Roman" w:hAnsi="Times New Roman" w:cs="Times New Roman"/>
          <w:sz w:val="24"/>
          <w:szCs w:val="24"/>
          <w:lang w:val="et-EE"/>
        </w:rPr>
        <w:t xml:space="preserve"> .aasta otsus nr </w:t>
      </w:r>
      <w:r w:rsidR="001608E0" w:rsidRPr="00CB207C">
        <w:rPr>
          <w:rFonts w:ascii="Times New Roman" w:hAnsi="Times New Roman" w:cs="Times New Roman"/>
          <w:sz w:val="24"/>
          <w:szCs w:val="24"/>
          <w:lang w:val="et-EE"/>
        </w:rPr>
        <w:t>97</w:t>
      </w:r>
      <w:r w:rsidRPr="00CB207C">
        <w:rPr>
          <w:rFonts w:ascii="Times New Roman" w:hAnsi="Times New Roman" w:cs="Times New Roman"/>
          <w:sz w:val="24"/>
          <w:szCs w:val="24"/>
          <w:lang w:val="et-EE"/>
        </w:rPr>
        <w:t xml:space="preserve"> „Vee-ettevõtja määramine“.</w:t>
      </w:r>
    </w:p>
    <w:p w14:paraId="5774AE17" w14:textId="77777777" w:rsidR="00CB207C" w:rsidRPr="00CB207C" w:rsidRDefault="00CB207C" w:rsidP="00CB207C">
      <w:pPr>
        <w:tabs>
          <w:tab w:val="left" w:pos="360"/>
        </w:tabs>
        <w:suppressAutoHyphens/>
        <w:rPr>
          <w:rFonts w:ascii="Times New Roman" w:eastAsia="Times New Roman" w:hAnsi="Times New Roman" w:cs="Times New Roman"/>
          <w:kern w:val="0"/>
          <w:sz w:val="24"/>
          <w:szCs w:val="24"/>
          <w:lang w:val="et-EE"/>
          <w14:ligatures w14:val="none"/>
        </w:rPr>
      </w:pPr>
    </w:p>
    <w:p w14:paraId="25071373" w14:textId="2859F96D" w:rsidR="00707178" w:rsidRPr="00CB207C" w:rsidRDefault="0029364F" w:rsidP="00341653">
      <w:pPr>
        <w:numPr>
          <w:ilvl w:val="0"/>
          <w:numId w:val="1"/>
        </w:numPr>
        <w:tabs>
          <w:tab w:val="clear" w:pos="0"/>
          <w:tab w:val="left" w:pos="360"/>
        </w:tabs>
        <w:suppressAutoHyphens/>
        <w:spacing w:line="260" w:lineRule="exact"/>
        <w:jc w:val="both"/>
        <w:rPr>
          <w:rFonts w:ascii="Times New Roman" w:hAnsi="Times New Roman" w:cs="Times New Roman"/>
          <w:sz w:val="24"/>
          <w:szCs w:val="24"/>
          <w:lang w:val="et-EE"/>
        </w:rPr>
      </w:pPr>
      <w:r w:rsidRPr="00CB207C">
        <w:rPr>
          <w:rFonts w:ascii="Times New Roman" w:hAnsi="Times New Roman" w:cs="Times New Roman"/>
          <w:sz w:val="24"/>
          <w:szCs w:val="24"/>
          <w:lang w:val="et-EE"/>
        </w:rPr>
        <w:t xml:space="preserve">10. Otsus jõustub </w:t>
      </w:r>
      <w:r w:rsidR="00CB207C" w:rsidRPr="00CB207C">
        <w:rPr>
          <w:rFonts w:ascii="Times New Roman" w:hAnsi="Times New Roman" w:cs="Times New Roman"/>
          <w:sz w:val="24"/>
          <w:szCs w:val="24"/>
          <w:lang w:val="et-EE"/>
        </w:rPr>
        <w:t>Aktsiaselts</w:t>
      </w:r>
      <w:r w:rsidR="00CB207C">
        <w:rPr>
          <w:rFonts w:ascii="Times New Roman" w:hAnsi="Times New Roman" w:cs="Times New Roman"/>
          <w:sz w:val="24"/>
          <w:szCs w:val="24"/>
          <w:lang w:val="et-EE"/>
        </w:rPr>
        <w:t>ile</w:t>
      </w:r>
      <w:r w:rsidR="00CB207C" w:rsidRPr="00CB207C">
        <w:rPr>
          <w:rFonts w:ascii="Times New Roman" w:hAnsi="Times New Roman" w:cs="Times New Roman"/>
          <w:sz w:val="24"/>
          <w:szCs w:val="24"/>
          <w:lang w:val="et-EE"/>
        </w:rPr>
        <w:t xml:space="preserve"> Kadrina Soojus</w:t>
      </w:r>
      <w:r w:rsidRPr="00CB207C">
        <w:rPr>
          <w:rFonts w:ascii="Times New Roman" w:hAnsi="Times New Roman" w:cs="Times New Roman"/>
          <w:sz w:val="24"/>
          <w:szCs w:val="24"/>
          <w:lang w:val="et-EE"/>
        </w:rPr>
        <w:t>teatavakstegemisest</w:t>
      </w:r>
      <w:r w:rsidR="00C60D88" w:rsidRPr="00CB207C">
        <w:rPr>
          <w:rFonts w:ascii="Times New Roman" w:hAnsi="Times New Roman" w:cs="Times New Roman"/>
          <w:sz w:val="24"/>
          <w:szCs w:val="24"/>
          <w:lang w:val="et-EE"/>
        </w:rPr>
        <w:t>.</w:t>
      </w:r>
    </w:p>
    <w:p w14:paraId="4DA1FF02" w14:textId="06D21DBD" w:rsidR="00713097" w:rsidRDefault="00713097" w:rsidP="00CB207C">
      <w:pPr>
        <w:spacing w:line="260" w:lineRule="exact"/>
        <w:jc w:val="both"/>
        <w:rPr>
          <w:rFonts w:ascii="Times New Roman" w:hAnsi="Times New Roman" w:cs="Times New Roman"/>
          <w:kern w:val="0"/>
          <w:sz w:val="24"/>
          <w:szCs w:val="24"/>
          <w:lang w:val="et-EE"/>
          <w14:ligatures w14:val="none"/>
        </w:rPr>
      </w:pPr>
    </w:p>
    <w:p w14:paraId="45F927C2" w14:textId="77777777" w:rsidR="00CB207C" w:rsidRPr="00CB207C" w:rsidRDefault="00CB207C" w:rsidP="00CB207C">
      <w:pPr>
        <w:spacing w:line="260" w:lineRule="exact"/>
        <w:jc w:val="both"/>
        <w:rPr>
          <w:rFonts w:ascii="Times New Roman" w:hAnsi="Times New Roman" w:cs="Times New Roman"/>
          <w:kern w:val="0"/>
          <w:sz w:val="24"/>
          <w:szCs w:val="24"/>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D4164A" w14:paraId="33743528" w14:textId="77777777" w:rsidTr="00A61C2D">
        <w:tc>
          <w:tcPr>
            <w:tcW w:w="9344" w:type="dxa"/>
            <w:gridSpan w:val="2"/>
          </w:tcPr>
          <w:p w14:paraId="5AC0D9E6" w14:textId="77777777" w:rsidR="008353B4" w:rsidRPr="00CB207C" w:rsidRDefault="008353B4" w:rsidP="00341653">
            <w:pPr>
              <w:spacing w:line="260" w:lineRule="exact"/>
              <w:jc w:val="both"/>
              <w:rPr>
                <w:rFonts w:ascii="Times New Roman" w:hAnsi="Times New Roman" w:cs="Times New Roman"/>
                <w:kern w:val="0"/>
                <w:sz w:val="24"/>
                <w:szCs w:val="24"/>
                <w:lang w:val="et-EE"/>
                <w14:ligatures w14:val="none"/>
              </w:rPr>
            </w:pPr>
          </w:p>
        </w:tc>
      </w:tr>
      <w:tr w:rsidR="008353B4" w:rsidRPr="00CB207C" w14:paraId="00699B86" w14:textId="77777777" w:rsidTr="00A61C2D">
        <w:tc>
          <w:tcPr>
            <w:tcW w:w="4672" w:type="dxa"/>
          </w:tcPr>
          <w:p w14:paraId="0C2808E4" w14:textId="77777777" w:rsidR="008353B4" w:rsidRPr="00CB207C" w:rsidRDefault="008353B4" w:rsidP="00341653">
            <w:pPr>
              <w:spacing w:line="260" w:lineRule="exact"/>
              <w:jc w:val="both"/>
              <w:rPr>
                <w:rFonts w:ascii="Times New Roman" w:hAnsi="Times New Roman" w:cs="Times New Roman"/>
                <w:kern w:val="0"/>
                <w:sz w:val="24"/>
                <w:szCs w:val="24"/>
                <w14:ligatures w14:val="none"/>
              </w:rPr>
            </w:pPr>
            <w:r w:rsidRPr="00CB207C">
              <w:rPr>
                <w:rFonts w:ascii="Times New Roman" w:hAnsi="Times New Roman" w:cs="Times New Roman"/>
                <w:kern w:val="0"/>
                <w:sz w:val="24"/>
                <w:szCs w:val="24"/>
                <w14:ligatures w14:val="none"/>
              </w:rPr>
              <w:t>(</w:t>
            </w:r>
            <w:proofErr w:type="spellStart"/>
            <w:r w:rsidRPr="00CB207C">
              <w:rPr>
                <w:rFonts w:ascii="Times New Roman" w:hAnsi="Times New Roman" w:cs="Times New Roman"/>
                <w:kern w:val="0"/>
                <w:sz w:val="24"/>
                <w:szCs w:val="24"/>
                <w14:ligatures w14:val="none"/>
              </w:rPr>
              <w:t>allkirjastatud</w:t>
            </w:r>
            <w:proofErr w:type="spellEnd"/>
            <w:r w:rsidRPr="00CB207C">
              <w:rPr>
                <w:rFonts w:ascii="Times New Roman" w:hAnsi="Times New Roman" w:cs="Times New Roman"/>
                <w:kern w:val="0"/>
                <w:sz w:val="24"/>
                <w:szCs w:val="24"/>
                <w14:ligatures w14:val="none"/>
              </w:rPr>
              <w:t xml:space="preserve"> </w:t>
            </w:r>
            <w:proofErr w:type="spellStart"/>
            <w:r w:rsidRPr="00CB207C">
              <w:rPr>
                <w:rFonts w:ascii="Times New Roman" w:hAnsi="Times New Roman" w:cs="Times New Roman"/>
                <w:kern w:val="0"/>
                <w:sz w:val="24"/>
                <w:szCs w:val="24"/>
                <w14:ligatures w14:val="none"/>
              </w:rPr>
              <w:t>digitaalselt</w:t>
            </w:r>
            <w:proofErr w:type="spellEnd"/>
            <w:r w:rsidRPr="00CB207C">
              <w:rPr>
                <w:rFonts w:ascii="Times New Roman" w:hAnsi="Times New Roman" w:cs="Times New Roman"/>
                <w:kern w:val="0"/>
                <w:sz w:val="24"/>
                <w:szCs w:val="24"/>
                <w14:ligatures w14:val="none"/>
              </w:rPr>
              <w:t>)</w:t>
            </w:r>
          </w:p>
        </w:tc>
        <w:tc>
          <w:tcPr>
            <w:tcW w:w="4672" w:type="dxa"/>
          </w:tcPr>
          <w:p w14:paraId="76E9BFA2" w14:textId="77777777" w:rsidR="008353B4" w:rsidRPr="00CB207C" w:rsidRDefault="008353B4" w:rsidP="00341653">
            <w:pPr>
              <w:spacing w:line="260" w:lineRule="exact"/>
              <w:jc w:val="both"/>
              <w:rPr>
                <w:rFonts w:ascii="Times New Roman" w:hAnsi="Times New Roman" w:cs="Times New Roman"/>
                <w:kern w:val="0"/>
                <w:sz w:val="24"/>
                <w:szCs w:val="24"/>
                <w14:ligatures w14:val="none"/>
              </w:rPr>
            </w:pPr>
          </w:p>
        </w:tc>
      </w:tr>
      <w:tr w:rsidR="008353B4" w:rsidRPr="00CB207C" w14:paraId="25142ED1" w14:textId="77777777" w:rsidTr="00A61C2D">
        <w:tc>
          <w:tcPr>
            <w:tcW w:w="4672" w:type="dxa"/>
          </w:tcPr>
          <w:p w14:paraId="6E8005EB" w14:textId="366632B8" w:rsidR="008353B4" w:rsidRPr="00CB207C" w:rsidRDefault="008A534B" w:rsidP="00341653">
            <w:pPr>
              <w:spacing w:line="260" w:lineRule="exact"/>
              <w:jc w:val="both"/>
              <w:rPr>
                <w:rFonts w:ascii="Times New Roman" w:hAnsi="Times New Roman" w:cs="Times New Roman"/>
                <w:kern w:val="0"/>
                <w:sz w:val="24"/>
                <w:szCs w:val="24"/>
                <w14:ligatures w14:val="none"/>
              </w:rPr>
            </w:pPr>
            <w:r w:rsidRPr="00CB207C">
              <w:rPr>
                <w:rFonts w:ascii="Times New Roman" w:hAnsi="Times New Roman" w:cs="Times New Roman"/>
                <w:kern w:val="0"/>
                <w:sz w:val="24"/>
                <w:szCs w:val="24"/>
                <w14:ligatures w14:val="none"/>
              </w:rPr>
              <w:t>Madis Viise</w:t>
            </w:r>
          </w:p>
        </w:tc>
        <w:tc>
          <w:tcPr>
            <w:tcW w:w="4672" w:type="dxa"/>
          </w:tcPr>
          <w:p w14:paraId="407008F3" w14:textId="77777777" w:rsidR="008353B4" w:rsidRPr="00CB207C" w:rsidRDefault="00064C55" w:rsidP="00341653">
            <w:pPr>
              <w:spacing w:line="260" w:lineRule="exact"/>
              <w:jc w:val="both"/>
              <w:rPr>
                <w:rFonts w:ascii="Times New Roman" w:hAnsi="Times New Roman" w:cs="Times New Roman"/>
                <w:kern w:val="0"/>
                <w:sz w:val="24"/>
                <w:szCs w:val="24"/>
                <w14:ligatures w14:val="none"/>
              </w:rPr>
            </w:pPr>
            <w:r w:rsidRPr="00CB207C">
              <w:rPr>
                <w:rFonts w:ascii="Times New Roman" w:hAnsi="Times New Roman" w:cs="Times New Roman"/>
                <w:kern w:val="0"/>
                <w:sz w:val="24"/>
                <w:szCs w:val="24"/>
                <w14:ligatures w14:val="none"/>
              </w:rPr>
              <w:t xml:space="preserve"> </w:t>
            </w:r>
          </w:p>
        </w:tc>
      </w:tr>
      <w:tr w:rsidR="008353B4" w:rsidRPr="00CB207C" w14:paraId="0D7ECF7D" w14:textId="77777777" w:rsidTr="00A61C2D">
        <w:tc>
          <w:tcPr>
            <w:tcW w:w="4672" w:type="dxa"/>
          </w:tcPr>
          <w:p w14:paraId="1254C7EB" w14:textId="4385C2FB" w:rsidR="008353B4" w:rsidRPr="00CB207C" w:rsidRDefault="008A534B" w:rsidP="00341653">
            <w:pPr>
              <w:spacing w:line="260" w:lineRule="exact"/>
              <w:jc w:val="both"/>
              <w:rPr>
                <w:rFonts w:ascii="Times New Roman" w:hAnsi="Times New Roman" w:cs="Times New Roman"/>
                <w:kern w:val="0"/>
                <w:sz w:val="24"/>
                <w:szCs w:val="24"/>
                <w14:ligatures w14:val="none"/>
              </w:rPr>
            </w:pPr>
            <w:r w:rsidRPr="00CB207C">
              <w:rPr>
                <w:rFonts w:ascii="Times New Roman" w:hAnsi="Times New Roman" w:cs="Times New Roman"/>
                <w:kern w:val="0"/>
                <w:sz w:val="24"/>
                <w:szCs w:val="24"/>
                <w14:ligatures w14:val="none"/>
              </w:rPr>
              <w:t xml:space="preserve">vallavolikogu </w:t>
            </w:r>
            <w:proofErr w:type="spellStart"/>
            <w:r w:rsidRPr="00CB207C">
              <w:rPr>
                <w:rFonts w:ascii="Times New Roman" w:hAnsi="Times New Roman" w:cs="Times New Roman"/>
                <w:kern w:val="0"/>
                <w:sz w:val="24"/>
                <w:szCs w:val="24"/>
                <w14:ligatures w14:val="none"/>
              </w:rPr>
              <w:t>esimees</w:t>
            </w:r>
            <w:proofErr w:type="spellEnd"/>
          </w:p>
        </w:tc>
        <w:tc>
          <w:tcPr>
            <w:tcW w:w="4672" w:type="dxa"/>
          </w:tcPr>
          <w:p w14:paraId="59863A7E" w14:textId="77777777" w:rsidR="008353B4" w:rsidRPr="00CB207C" w:rsidRDefault="00064C55" w:rsidP="00341653">
            <w:pPr>
              <w:spacing w:line="260" w:lineRule="exact"/>
              <w:jc w:val="both"/>
              <w:rPr>
                <w:rFonts w:ascii="Times New Roman" w:hAnsi="Times New Roman" w:cs="Times New Roman"/>
                <w:kern w:val="0"/>
                <w:sz w:val="24"/>
                <w:szCs w:val="24"/>
                <w14:ligatures w14:val="none"/>
              </w:rPr>
            </w:pPr>
            <w:r w:rsidRPr="00CB207C">
              <w:rPr>
                <w:rFonts w:ascii="Times New Roman" w:hAnsi="Times New Roman" w:cs="Times New Roman"/>
                <w:kern w:val="0"/>
                <w:sz w:val="24"/>
                <w:szCs w:val="24"/>
                <w14:ligatures w14:val="none"/>
              </w:rPr>
              <w:t xml:space="preserve"> </w:t>
            </w:r>
          </w:p>
        </w:tc>
      </w:tr>
      <w:tr w:rsidR="008353B4" w:rsidRPr="00CB207C" w14:paraId="5124BCBC" w14:textId="77777777" w:rsidTr="00A61C2D">
        <w:tc>
          <w:tcPr>
            <w:tcW w:w="4672" w:type="dxa"/>
          </w:tcPr>
          <w:p w14:paraId="54EAAE79" w14:textId="77777777" w:rsidR="008353B4" w:rsidRPr="00CB207C" w:rsidRDefault="008353B4" w:rsidP="00341653">
            <w:pPr>
              <w:spacing w:line="260" w:lineRule="exact"/>
              <w:jc w:val="both"/>
              <w:rPr>
                <w:rFonts w:ascii="Times New Roman" w:hAnsi="Times New Roman" w:cs="Times New Roman"/>
                <w:kern w:val="0"/>
                <w:sz w:val="24"/>
                <w:szCs w:val="24"/>
                <w14:ligatures w14:val="none"/>
              </w:rPr>
            </w:pPr>
          </w:p>
        </w:tc>
        <w:tc>
          <w:tcPr>
            <w:tcW w:w="4672" w:type="dxa"/>
          </w:tcPr>
          <w:p w14:paraId="4A343D69" w14:textId="77777777" w:rsidR="008353B4" w:rsidRPr="00CB207C" w:rsidRDefault="00064C55" w:rsidP="00341653">
            <w:pPr>
              <w:spacing w:line="260" w:lineRule="exact"/>
              <w:jc w:val="both"/>
              <w:rPr>
                <w:rFonts w:ascii="Times New Roman" w:hAnsi="Times New Roman" w:cs="Times New Roman"/>
                <w:kern w:val="0"/>
                <w:sz w:val="24"/>
                <w:szCs w:val="24"/>
                <w14:ligatures w14:val="none"/>
              </w:rPr>
            </w:pPr>
            <w:r w:rsidRPr="00CB207C">
              <w:rPr>
                <w:rFonts w:ascii="Times New Roman" w:hAnsi="Times New Roman" w:cs="Times New Roman"/>
                <w:kern w:val="0"/>
                <w:sz w:val="24"/>
                <w:szCs w:val="24"/>
                <w14:ligatures w14:val="none"/>
              </w:rPr>
              <w:t xml:space="preserve"> </w:t>
            </w:r>
          </w:p>
        </w:tc>
      </w:tr>
    </w:tbl>
    <w:p w14:paraId="2B174F02" w14:textId="77777777" w:rsidR="00CB207C" w:rsidRDefault="00CB207C" w:rsidP="00A861C1">
      <w:pPr>
        <w:spacing w:line="260" w:lineRule="exact"/>
        <w:jc w:val="both"/>
        <w:rPr>
          <w:rFonts w:ascii="Times New Roman" w:hAnsi="Times New Roman" w:cs="Times New Roman"/>
          <w:kern w:val="0"/>
          <w:sz w:val="24"/>
          <w:szCs w:val="24"/>
          <w14:ligatures w14:val="none"/>
        </w:rPr>
      </w:pPr>
    </w:p>
    <w:p w14:paraId="09695F1A" w14:textId="02770569" w:rsidR="00FB5A34" w:rsidRPr="00CB207C" w:rsidRDefault="0049051B" w:rsidP="00A861C1">
      <w:pPr>
        <w:spacing w:line="260" w:lineRule="exact"/>
        <w:jc w:val="both"/>
        <w:rPr>
          <w:rFonts w:ascii="Times New Roman" w:hAnsi="Times New Roman" w:cs="Times New Roman"/>
          <w:kern w:val="0"/>
          <w:sz w:val="24"/>
          <w:szCs w:val="24"/>
          <w14:ligatures w14:val="none"/>
        </w:rPr>
      </w:pPr>
      <w:proofErr w:type="spellStart"/>
      <w:r w:rsidRPr="00CB207C">
        <w:rPr>
          <w:rFonts w:ascii="Times New Roman" w:hAnsi="Times New Roman" w:cs="Times New Roman"/>
          <w:kern w:val="0"/>
          <w:sz w:val="24"/>
          <w:szCs w:val="24"/>
          <w14:ligatures w14:val="none"/>
        </w:rPr>
        <w:t>Selet</w:t>
      </w:r>
      <w:r w:rsidR="00043368" w:rsidRPr="00CB207C">
        <w:rPr>
          <w:rFonts w:ascii="Times New Roman" w:hAnsi="Times New Roman" w:cs="Times New Roman"/>
          <w:kern w:val="0"/>
          <w:sz w:val="24"/>
          <w:szCs w:val="24"/>
          <w14:ligatures w14:val="none"/>
        </w:rPr>
        <w:t>uskiri</w:t>
      </w:r>
      <w:proofErr w:type="spellEnd"/>
      <w:r w:rsidRPr="00CB207C">
        <w:rPr>
          <w:rFonts w:ascii="Times New Roman" w:hAnsi="Times New Roman" w:cs="Times New Roman"/>
          <w:kern w:val="0"/>
          <w:sz w:val="24"/>
          <w:szCs w:val="24"/>
          <w14:ligatures w14:val="none"/>
        </w:rPr>
        <w:t xml:space="preserve"> otsuse </w:t>
      </w:r>
      <w:proofErr w:type="spellStart"/>
      <w:r w:rsidRPr="00CB207C">
        <w:rPr>
          <w:rFonts w:ascii="Times New Roman" w:hAnsi="Times New Roman" w:cs="Times New Roman"/>
          <w:kern w:val="0"/>
          <w:sz w:val="24"/>
          <w:szCs w:val="24"/>
          <w14:ligatures w14:val="none"/>
        </w:rPr>
        <w:t>eelnõ</w:t>
      </w:r>
      <w:r w:rsidR="008432F7" w:rsidRPr="00CB207C">
        <w:rPr>
          <w:rFonts w:ascii="Times New Roman" w:hAnsi="Times New Roman" w:cs="Times New Roman"/>
          <w:kern w:val="0"/>
          <w:sz w:val="24"/>
          <w:szCs w:val="24"/>
          <w14:ligatures w14:val="none"/>
        </w:rPr>
        <w:t>ule</w:t>
      </w:r>
      <w:proofErr w:type="spellEnd"/>
    </w:p>
    <w:p w14:paraId="4223ABD7" w14:textId="77777777" w:rsidR="008432F7" w:rsidRPr="00CB207C" w:rsidRDefault="008432F7" w:rsidP="00A861C1">
      <w:pPr>
        <w:spacing w:line="260" w:lineRule="exact"/>
        <w:jc w:val="both"/>
        <w:rPr>
          <w:rFonts w:ascii="Times New Roman" w:hAnsi="Times New Roman" w:cs="Times New Roman"/>
          <w:kern w:val="0"/>
          <w:sz w:val="24"/>
          <w:szCs w:val="24"/>
          <w14:ligatures w14:val="none"/>
        </w:rPr>
      </w:pPr>
    </w:p>
    <w:p w14:paraId="2AD93EB8" w14:textId="77777777" w:rsidR="008639BE" w:rsidRPr="00CB207C" w:rsidRDefault="00802BB5" w:rsidP="00A861C1">
      <w:pPr>
        <w:spacing w:line="260" w:lineRule="exact"/>
        <w:jc w:val="both"/>
        <w:rPr>
          <w:rFonts w:ascii="Times New Roman" w:hAnsi="Times New Roman" w:cs="Times New Roman"/>
          <w:kern w:val="0"/>
          <w:sz w:val="24"/>
          <w:szCs w:val="24"/>
          <w14:ligatures w14:val="none"/>
        </w:rPr>
      </w:pPr>
      <w:proofErr w:type="spellStart"/>
      <w:r w:rsidRPr="00CB207C">
        <w:rPr>
          <w:rFonts w:ascii="Times New Roman" w:hAnsi="Times New Roman" w:cs="Times New Roman"/>
          <w:kern w:val="0"/>
          <w:sz w:val="24"/>
          <w:szCs w:val="24"/>
          <w14:ligatures w14:val="none"/>
        </w:rPr>
        <w:t>Ühisveevärgi</w:t>
      </w:r>
      <w:proofErr w:type="spellEnd"/>
      <w:r w:rsidRPr="00CB207C">
        <w:rPr>
          <w:rFonts w:ascii="Times New Roman" w:hAnsi="Times New Roman" w:cs="Times New Roman"/>
          <w:kern w:val="0"/>
          <w:sz w:val="24"/>
          <w:szCs w:val="24"/>
          <w14:ligatures w14:val="none"/>
        </w:rPr>
        <w:t xml:space="preserve"> -ja </w:t>
      </w:r>
      <w:proofErr w:type="spellStart"/>
      <w:r w:rsidR="00071D5F" w:rsidRPr="00CB207C">
        <w:rPr>
          <w:rFonts w:ascii="Times New Roman" w:hAnsi="Times New Roman" w:cs="Times New Roman"/>
          <w:kern w:val="0"/>
          <w:sz w:val="24"/>
          <w:szCs w:val="24"/>
          <w14:ligatures w14:val="none"/>
        </w:rPr>
        <w:t>k</w:t>
      </w:r>
      <w:r w:rsidRPr="00CB207C">
        <w:rPr>
          <w:rFonts w:ascii="Times New Roman" w:hAnsi="Times New Roman" w:cs="Times New Roman"/>
          <w:kern w:val="0"/>
          <w:sz w:val="24"/>
          <w:szCs w:val="24"/>
          <w14:ligatures w14:val="none"/>
        </w:rPr>
        <w:t>alisatsioonise</w:t>
      </w:r>
      <w:r w:rsidR="00071D5F" w:rsidRPr="00CB207C">
        <w:rPr>
          <w:rFonts w:ascii="Times New Roman" w:hAnsi="Times New Roman" w:cs="Times New Roman"/>
          <w:kern w:val="0"/>
          <w:sz w:val="24"/>
          <w:szCs w:val="24"/>
          <w14:ligatures w14:val="none"/>
        </w:rPr>
        <w:t>aduse</w:t>
      </w:r>
      <w:proofErr w:type="spellEnd"/>
      <w:r w:rsidR="00071D5F" w:rsidRPr="00CB207C">
        <w:rPr>
          <w:rFonts w:ascii="Times New Roman" w:hAnsi="Times New Roman" w:cs="Times New Roman"/>
          <w:kern w:val="0"/>
          <w:sz w:val="24"/>
          <w:szCs w:val="24"/>
          <w14:ligatures w14:val="none"/>
        </w:rPr>
        <w:t xml:space="preserve"> § 6 </w:t>
      </w:r>
      <w:proofErr w:type="spellStart"/>
      <w:r w:rsidR="00071D5F" w:rsidRPr="00CB207C">
        <w:rPr>
          <w:rFonts w:ascii="Times New Roman" w:hAnsi="Times New Roman" w:cs="Times New Roman"/>
          <w:kern w:val="0"/>
          <w:sz w:val="24"/>
          <w:szCs w:val="24"/>
          <w14:ligatures w14:val="none"/>
        </w:rPr>
        <w:t>järgi</w:t>
      </w:r>
      <w:proofErr w:type="spellEnd"/>
      <w:r w:rsidR="00071D5F" w:rsidRPr="00CB207C">
        <w:rPr>
          <w:rFonts w:ascii="Times New Roman" w:hAnsi="Times New Roman" w:cs="Times New Roman"/>
          <w:kern w:val="0"/>
          <w:sz w:val="24"/>
          <w:szCs w:val="24"/>
          <w14:ligatures w14:val="none"/>
        </w:rPr>
        <w:t xml:space="preserve"> </w:t>
      </w:r>
      <w:r w:rsidR="005148B3" w:rsidRPr="00CB207C">
        <w:rPr>
          <w:rFonts w:ascii="Times New Roman" w:hAnsi="Times New Roman" w:cs="Times New Roman"/>
          <w:kern w:val="0"/>
          <w:sz w:val="24"/>
          <w:szCs w:val="24"/>
          <w14:ligatures w14:val="none"/>
        </w:rPr>
        <w:t>on vee-</w:t>
      </w:r>
      <w:proofErr w:type="spellStart"/>
      <w:r w:rsidR="005148B3" w:rsidRPr="00CB207C">
        <w:rPr>
          <w:rFonts w:ascii="Times New Roman" w:hAnsi="Times New Roman" w:cs="Times New Roman"/>
          <w:kern w:val="0"/>
          <w:sz w:val="24"/>
          <w:szCs w:val="24"/>
          <w14:ligatures w14:val="none"/>
        </w:rPr>
        <w:t>ettevõtja</w:t>
      </w:r>
      <w:proofErr w:type="spellEnd"/>
      <w:r w:rsidR="005148B3" w:rsidRPr="00CB207C">
        <w:rPr>
          <w:rFonts w:ascii="Times New Roman" w:hAnsi="Times New Roman" w:cs="Times New Roman"/>
          <w:kern w:val="0"/>
          <w:sz w:val="24"/>
          <w:szCs w:val="24"/>
          <w14:ligatures w14:val="none"/>
        </w:rPr>
        <w:t xml:space="preserve"> </w:t>
      </w:r>
      <w:proofErr w:type="spellStart"/>
      <w:r w:rsidR="005148B3" w:rsidRPr="00CB207C">
        <w:rPr>
          <w:rFonts w:ascii="Times New Roman" w:hAnsi="Times New Roman" w:cs="Times New Roman"/>
          <w:kern w:val="0"/>
          <w:sz w:val="24"/>
          <w:szCs w:val="24"/>
          <w14:ligatures w14:val="none"/>
        </w:rPr>
        <w:t>eraõiguslik</w:t>
      </w:r>
      <w:proofErr w:type="spellEnd"/>
      <w:r w:rsidR="005148B3" w:rsidRPr="00CB207C">
        <w:rPr>
          <w:rFonts w:ascii="Times New Roman" w:hAnsi="Times New Roman" w:cs="Times New Roman"/>
          <w:kern w:val="0"/>
          <w:sz w:val="24"/>
          <w:szCs w:val="24"/>
          <w14:ligatures w14:val="none"/>
        </w:rPr>
        <w:t xml:space="preserve"> </w:t>
      </w:r>
      <w:proofErr w:type="spellStart"/>
      <w:r w:rsidR="005148B3" w:rsidRPr="00CB207C">
        <w:rPr>
          <w:rFonts w:ascii="Times New Roman" w:hAnsi="Times New Roman" w:cs="Times New Roman"/>
          <w:kern w:val="0"/>
          <w:sz w:val="24"/>
          <w:szCs w:val="24"/>
          <w14:ligatures w14:val="none"/>
        </w:rPr>
        <w:t>juriidiline</w:t>
      </w:r>
      <w:proofErr w:type="spellEnd"/>
      <w:r w:rsidR="005148B3" w:rsidRPr="00CB207C">
        <w:rPr>
          <w:rFonts w:ascii="Times New Roman" w:hAnsi="Times New Roman" w:cs="Times New Roman"/>
          <w:kern w:val="0"/>
          <w:sz w:val="24"/>
          <w:szCs w:val="24"/>
          <w14:ligatures w14:val="none"/>
        </w:rPr>
        <w:t xml:space="preserve"> isik, kelle on kohaliku omavalitsuse </w:t>
      </w:r>
      <w:proofErr w:type="spellStart"/>
      <w:r w:rsidR="005148B3" w:rsidRPr="00CB207C">
        <w:rPr>
          <w:rFonts w:ascii="Times New Roman" w:hAnsi="Times New Roman" w:cs="Times New Roman"/>
          <w:kern w:val="0"/>
          <w:sz w:val="24"/>
          <w:szCs w:val="24"/>
          <w14:ligatures w14:val="none"/>
        </w:rPr>
        <w:t>üksus</w:t>
      </w:r>
      <w:proofErr w:type="spellEnd"/>
      <w:r w:rsidR="005148B3" w:rsidRPr="00CB207C">
        <w:rPr>
          <w:rFonts w:ascii="Times New Roman" w:hAnsi="Times New Roman" w:cs="Times New Roman"/>
          <w:kern w:val="0"/>
          <w:sz w:val="24"/>
          <w:szCs w:val="24"/>
          <w14:ligatures w14:val="none"/>
        </w:rPr>
        <w:t xml:space="preserve"> </w:t>
      </w:r>
      <w:proofErr w:type="spellStart"/>
      <w:r w:rsidR="005148B3" w:rsidRPr="00CB207C">
        <w:rPr>
          <w:rFonts w:ascii="Times New Roman" w:hAnsi="Times New Roman" w:cs="Times New Roman"/>
          <w:kern w:val="0"/>
          <w:sz w:val="24"/>
          <w:szCs w:val="24"/>
          <w14:ligatures w14:val="none"/>
        </w:rPr>
        <w:t>määranud</w:t>
      </w:r>
      <w:proofErr w:type="spellEnd"/>
      <w:r w:rsidR="005148B3" w:rsidRPr="00CB207C">
        <w:rPr>
          <w:rFonts w:ascii="Times New Roman" w:hAnsi="Times New Roman" w:cs="Times New Roman"/>
          <w:kern w:val="0"/>
          <w:sz w:val="24"/>
          <w:szCs w:val="24"/>
          <w14:ligatures w14:val="none"/>
        </w:rPr>
        <w:t xml:space="preserve"> </w:t>
      </w:r>
      <w:proofErr w:type="spellStart"/>
      <w:r w:rsidR="005148B3" w:rsidRPr="00CB207C">
        <w:rPr>
          <w:rFonts w:ascii="Times New Roman" w:hAnsi="Times New Roman" w:cs="Times New Roman"/>
          <w:kern w:val="0"/>
          <w:sz w:val="24"/>
          <w:szCs w:val="24"/>
          <w14:ligatures w14:val="none"/>
        </w:rPr>
        <w:t>ühisveevärgi</w:t>
      </w:r>
      <w:proofErr w:type="spellEnd"/>
      <w:r w:rsidR="005148B3" w:rsidRPr="00CB207C">
        <w:rPr>
          <w:rFonts w:ascii="Times New Roman" w:hAnsi="Times New Roman" w:cs="Times New Roman"/>
          <w:kern w:val="0"/>
          <w:sz w:val="24"/>
          <w:szCs w:val="24"/>
          <w14:ligatures w14:val="none"/>
        </w:rPr>
        <w:t xml:space="preserve"> ja -</w:t>
      </w:r>
      <w:proofErr w:type="spellStart"/>
      <w:r w:rsidR="005148B3" w:rsidRPr="00CB207C">
        <w:rPr>
          <w:rFonts w:ascii="Times New Roman" w:hAnsi="Times New Roman" w:cs="Times New Roman"/>
          <w:kern w:val="0"/>
          <w:sz w:val="24"/>
          <w:szCs w:val="24"/>
          <w14:ligatures w14:val="none"/>
        </w:rPr>
        <w:t>kanalisatsiooni</w:t>
      </w:r>
      <w:proofErr w:type="spellEnd"/>
      <w:r w:rsidR="005148B3" w:rsidRPr="00CB207C">
        <w:rPr>
          <w:rFonts w:ascii="Times New Roman" w:hAnsi="Times New Roman" w:cs="Times New Roman"/>
          <w:kern w:val="0"/>
          <w:sz w:val="24"/>
          <w:szCs w:val="24"/>
          <w14:ligatures w14:val="none"/>
        </w:rPr>
        <w:t xml:space="preserve"> </w:t>
      </w:r>
      <w:proofErr w:type="spellStart"/>
      <w:r w:rsidR="005148B3" w:rsidRPr="00CB207C">
        <w:rPr>
          <w:rFonts w:ascii="Times New Roman" w:hAnsi="Times New Roman" w:cs="Times New Roman"/>
          <w:kern w:val="0"/>
          <w:sz w:val="24"/>
          <w:szCs w:val="24"/>
          <w14:ligatures w14:val="none"/>
        </w:rPr>
        <w:t>teenuse</w:t>
      </w:r>
      <w:proofErr w:type="spellEnd"/>
      <w:r w:rsidR="005148B3" w:rsidRPr="00CB207C">
        <w:rPr>
          <w:rFonts w:ascii="Times New Roman" w:hAnsi="Times New Roman" w:cs="Times New Roman"/>
          <w:kern w:val="0"/>
          <w:sz w:val="24"/>
          <w:szCs w:val="24"/>
          <w14:ligatures w14:val="none"/>
        </w:rPr>
        <w:t xml:space="preserve"> </w:t>
      </w:r>
      <w:proofErr w:type="spellStart"/>
      <w:r w:rsidR="005148B3" w:rsidRPr="00CB207C">
        <w:rPr>
          <w:rFonts w:ascii="Times New Roman" w:hAnsi="Times New Roman" w:cs="Times New Roman"/>
          <w:kern w:val="0"/>
          <w:sz w:val="24"/>
          <w:szCs w:val="24"/>
          <w14:ligatures w14:val="none"/>
        </w:rPr>
        <w:t>osutajaks</w:t>
      </w:r>
      <w:proofErr w:type="spellEnd"/>
      <w:r w:rsidR="005148B3" w:rsidRPr="00CB207C">
        <w:rPr>
          <w:rFonts w:ascii="Times New Roman" w:hAnsi="Times New Roman" w:cs="Times New Roman"/>
          <w:kern w:val="0"/>
          <w:sz w:val="24"/>
          <w:szCs w:val="24"/>
          <w14:ligatures w14:val="none"/>
        </w:rPr>
        <w:t>.</w:t>
      </w:r>
      <w:r w:rsidR="008639BE" w:rsidRPr="00CB207C">
        <w:rPr>
          <w:rFonts w:ascii="Times New Roman" w:hAnsi="Times New Roman" w:cs="Times New Roman"/>
          <w:kern w:val="0"/>
          <w:sz w:val="24"/>
          <w:szCs w:val="24"/>
          <w14:ligatures w14:val="none"/>
        </w:rPr>
        <w:t xml:space="preserve"> </w:t>
      </w:r>
    </w:p>
    <w:p w14:paraId="036AA4AF" w14:textId="41CE6A9F" w:rsidR="008432F7" w:rsidRPr="00CB207C" w:rsidRDefault="00CB207C" w:rsidP="00A861C1">
      <w:pPr>
        <w:spacing w:line="260" w:lineRule="exact"/>
        <w:jc w:val="both"/>
        <w:rPr>
          <w:rFonts w:ascii="Times New Roman" w:hAnsi="Times New Roman" w:cs="Times New Roman"/>
          <w:kern w:val="0"/>
          <w:sz w:val="24"/>
          <w:szCs w:val="24"/>
          <w14:ligatures w14:val="none"/>
        </w:rPr>
      </w:pPr>
      <w:proofErr w:type="spellStart"/>
      <w:r w:rsidRPr="00CB207C">
        <w:rPr>
          <w:rFonts w:ascii="Times New Roman" w:hAnsi="Times New Roman" w:cs="Times New Roman"/>
          <w:kern w:val="0"/>
          <w:sz w:val="24"/>
          <w:szCs w:val="24"/>
          <w14:ligatures w14:val="none"/>
        </w:rPr>
        <w:t>Aktsiaselts</w:t>
      </w:r>
      <w:proofErr w:type="spellEnd"/>
      <w:r w:rsidRPr="00CB207C">
        <w:rPr>
          <w:rFonts w:ascii="Times New Roman" w:hAnsi="Times New Roman" w:cs="Times New Roman"/>
          <w:kern w:val="0"/>
          <w:sz w:val="24"/>
          <w:szCs w:val="24"/>
          <w14:ligatures w14:val="none"/>
        </w:rPr>
        <w:t xml:space="preserve"> Kadrina Soojus</w:t>
      </w:r>
      <w:r>
        <w:rPr>
          <w:rFonts w:ascii="Times New Roman" w:hAnsi="Times New Roman" w:cs="Times New Roman"/>
          <w:kern w:val="0"/>
          <w:sz w:val="24"/>
          <w:szCs w:val="24"/>
          <w14:ligatures w14:val="none"/>
        </w:rPr>
        <w:t xml:space="preserve"> </w:t>
      </w:r>
      <w:proofErr w:type="spellStart"/>
      <w:r w:rsidR="0008422F" w:rsidRPr="00CB207C">
        <w:rPr>
          <w:rFonts w:ascii="Times New Roman" w:hAnsi="Times New Roman" w:cs="Times New Roman"/>
          <w:kern w:val="0"/>
          <w:sz w:val="24"/>
          <w:szCs w:val="24"/>
          <w14:ligatures w14:val="none"/>
        </w:rPr>
        <w:t>oli</w:t>
      </w:r>
      <w:proofErr w:type="spellEnd"/>
      <w:r w:rsidR="0008422F" w:rsidRPr="00CB207C">
        <w:rPr>
          <w:rFonts w:ascii="Times New Roman" w:hAnsi="Times New Roman" w:cs="Times New Roman"/>
          <w:kern w:val="0"/>
          <w:sz w:val="24"/>
          <w:szCs w:val="24"/>
          <w14:ligatures w14:val="none"/>
        </w:rPr>
        <w:t xml:space="preserve"> </w:t>
      </w:r>
      <w:proofErr w:type="spellStart"/>
      <w:r w:rsidR="0008422F" w:rsidRPr="00CB207C">
        <w:rPr>
          <w:rFonts w:ascii="Times New Roman" w:hAnsi="Times New Roman" w:cs="Times New Roman"/>
          <w:kern w:val="0"/>
          <w:sz w:val="24"/>
          <w:szCs w:val="24"/>
          <w14:ligatures w14:val="none"/>
        </w:rPr>
        <w:t>määratud</w:t>
      </w:r>
      <w:proofErr w:type="spellEnd"/>
      <w:r w:rsidR="0008422F" w:rsidRPr="00CB207C">
        <w:rPr>
          <w:rFonts w:ascii="Times New Roman" w:hAnsi="Times New Roman" w:cs="Times New Roman"/>
          <w:kern w:val="0"/>
          <w:sz w:val="24"/>
          <w:szCs w:val="24"/>
          <w14:ligatures w14:val="none"/>
        </w:rPr>
        <w:t xml:space="preserve"> </w:t>
      </w:r>
      <w:proofErr w:type="spellStart"/>
      <w:r w:rsidR="0008422F" w:rsidRPr="00CB207C">
        <w:rPr>
          <w:rFonts w:ascii="Times New Roman" w:hAnsi="Times New Roman" w:cs="Times New Roman"/>
          <w:kern w:val="0"/>
          <w:sz w:val="24"/>
          <w:szCs w:val="24"/>
          <w14:ligatures w14:val="none"/>
        </w:rPr>
        <w:t>kümneks</w:t>
      </w:r>
      <w:proofErr w:type="spellEnd"/>
      <w:r w:rsidR="0008422F" w:rsidRPr="00CB207C">
        <w:rPr>
          <w:rFonts w:ascii="Times New Roman" w:hAnsi="Times New Roman" w:cs="Times New Roman"/>
          <w:kern w:val="0"/>
          <w:sz w:val="24"/>
          <w:szCs w:val="24"/>
          <w14:ligatures w14:val="none"/>
        </w:rPr>
        <w:t xml:space="preserve"> </w:t>
      </w:r>
      <w:proofErr w:type="spellStart"/>
      <w:r w:rsidR="0008422F" w:rsidRPr="00CB207C">
        <w:rPr>
          <w:rFonts w:ascii="Times New Roman" w:hAnsi="Times New Roman" w:cs="Times New Roman"/>
          <w:kern w:val="0"/>
          <w:sz w:val="24"/>
          <w:szCs w:val="24"/>
          <w14:ligatures w14:val="none"/>
        </w:rPr>
        <w:t>aastaks</w:t>
      </w:r>
      <w:proofErr w:type="spellEnd"/>
      <w:r w:rsidR="0008422F" w:rsidRPr="00CB207C">
        <w:rPr>
          <w:rFonts w:ascii="Times New Roman" w:hAnsi="Times New Roman" w:cs="Times New Roman"/>
          <w:kern w:val="0"/>
          <w:sz w:val="24"/>
          <w:szCs w:val="24"/>
          <w14:ligatures w14:val="none"/>
        </w:rPr>
        <w:t xml:space="preserve"> kuni </w:t>
      </w:r>
      <w:r w:rsidR="00E20295" w:rsidRPr="00CB207C">
        <w:rPr>
          <w:rFonts w:ascii="Times New Roman" w:hAnsi="Times New Roman" w:cs="Times New Roman"/>
          <w:kern w:val="0"/>
          <w:sz w:val="24"/>
          <w:szCs w:val="24"/>
          <w14:ligatures w14:val="none"/>
        </w:rPr>
        <w:t xml:space="preserve">31. </w:t>
      </w:r>
      <w:proofErr w:type="spellStart"/>
      <w:r w:rsidR="00CA1EFE" w:rsidRPr="00CB207C">
        <w:rPr>
          <w:rFonts w:ascii="Times New Roman" w:hAnsi="Times New Roman" w:cs="Times New Roman"/>
          <w:kern w:val="0"/>
          <w:sz w:val="24"/>
          <w:szCs w:val="24"/>
          <w14:ligatures w14:val="none"/>
        </w:rPr>
        <w:t>m</w:t>
      </w:r>
      <w:r w:rsidR="00E20295" w:rsidRPr="00CB207C">
        <w:rPr>
          <w:rFonts w:ascii="Times New Roman" w:hAnsi="Times New Roman" w:cs="Times New Roman"/>
          <w:kern w:val="0"/>
          <w:sz w:val="24"/>
          <w:szCs w:val="24"/>
          <w14:ligatures w14:val="none"/>
        </w:rPr>
        <w:t>ärtsini</w:t>
      </w:r>
      <w:proofErr w:type="spellEnd"/>
      <w:r w:rsidR="00E20295" w:rsidRPr="00CB207C">
        <w:rPr>
          <w:rFonts w:ascii="Times New Roman" w:hAnsi="Times New Roman" w:cs="Times New Roman"/>
          <w:kern w:val="0"/>
          <w:sz w:val="24"/>
          <w:szCs w:val="24"/>
          <w14:ligatures w14:val="none"/>
        </w:rPr>
        <w:t xml:space="preserve"> 2025 </w:t>
      </w:r>
      <w:r w:rsidR="00FE25CB" w:rsidRPr="00CB207C">
        <w:rPr>
          <w:rFonts w:ascii="Times New Roman" w:hAnsi="Times New Roman" w:cs="Times New Roman"/>
          <w:kern w:val="0"/>
          <w:sz w:val="24"/>
          <w:szCs w:val="24"/>
          <w14:ligatures w14:val="none"/>
        </w:rPr>
        <w:t>vee-</w:t>
      </w:r>
      <w:proofErr w:type="spellStart"/>
      <w:r w:rsidR="00FE25CB" w:rsidRPr="00CB207C">
        <w:rPr>
          <w:rFonts w:ascii="Times New Roman" w:hAnsi="Times New Roman" w:cs="Times New Roman"/>
          <w:kern w:val="0"/>
          <w:sz w:val="24"/>
          <w:szCs w:val="24"/>
          <w14:ligatures w14:val="none"/>
        </w:rPr>
        <w:t>ettevõtjaks</w:t>
      </w:r>
      <w:proofErr w:type="spellEnd"/>
      <w:r w:rsidR="00FD6640" w:rsidRPr="00CB207C">
        <w:rPr>
          <w:rFonts w:ascii="Times New Roman" w:hAnsi="Times New Roman" w:cs="Times New Roman"/>
          <w:kern w:val="0"/>
          <w:sz w:val="24"/>
          <w:szCs w:val="24"/>
          <w14:ligatures w14:val="none"/>
        </w:rPr>
        <w:t xml:space="preserve"> </w:t>
      </w:r>
      <w:r w:rsidR="00484264" w:rsidRPr="00CB207C">
        <w:rPr>
          <w:rFonts w:ascii="Times New Roman" w:hAnsi="Times New Roman" w:cs="Times New Roman"/>
          <w:kern w:val="0"/>
          <w:sz w:val="24"/>
          <w:szCs w:val="24"/>
          <w14:ligatures w14:val="none"/>
        </w:rPr>
        <w:t>Kadrina valla haldusterritooriumil.</w:t>
      </w:r>
    </w:p>
    <w:p w14:paraId="60520977" w14:textId="660C7E3D" w:rsidR="00785492" w:rsidRPr="00CB207C" w:rsidRDefault="00CB207C" w:rsidP="00A861C1">
      <w:pPr>
        <w:spacing w:line="260" w:lineRule="exact"/>
        <w:jc w:val="both"/>
        <w:rPr>
          <w:rFonts w:ascii="Times New Roman" w:hAnsi="Times New Roman" w:cs="Times New Roman"/>
          <w:kern w:val="0"/>
          <w:sz w:val="24"/>
          <w:szCs w:val="24"/>
          <w14:ligatures w14:val="none"/>
        </w:rPr>
      </w:pPr>
      <w:proofErr w:type="spellStart"/>
      <w:r w:rsidRPr="00CB207C">
        <w:rPr>
          <w:rFonts w:ascii="Times New Roman" w:hAnsi="Times New Roman" w:cs="Times New Roman"/>
          <w:kern w:val="0"/>
          <w:sz w:val="24"/>
          <w:szCs w:val="24"/>
          <w14:ligatures w14:val="none"/>
        </w:rPr>
        <w:t>Aktsiaselts</w:t>
      </w:r>
      <w:proofErr w:type="spellEnd"/>
      <w:r w:rsidRPr="00CB207C">
        <w:rPr>
          <w:rFonts w:ascii="Times New Roman" w:hAnsi="Times New Roman" w:cs="Times New Roman"/>
          <w:kern w:val="0"/>
          <w:sz w:val="24"/>
          <w:szCs w:val="24"/>
          <w14:ligatures w14:val="none"/>
        </w:rPr>
        <w:t xml:space="preserve"> Kadrina Soojus</w:t>
      </w:r>
      <w:r>
        <w:rPr>
          <w:rFonts w:ascii="Times New Roman" w:hAnsi="Times New Roman" w:cs="Times New Roman"/>
          <w:kern w:val="0"/>
          <w:sz w:val="24"/>
          <w:szCs w:val="24"/>
          <w14:ligatures w14:val="none"/>
        </w:rPr>
        <w:t xml:space="preserve"> </w:t>
      </w:r>
      <w:r w:rsidR="00785492" w:rsidRPr="00CB207C">
        <w:rPr>
          <w:rFonts w:ascii="Times New Roman" w:hAnsi="Times New Roman" w:cs="Times New Roman"/>
          <w:kern w:val="0"/>
          <w:sz w:val="24"/>
          <w:szCs w:val="24"/>
          <w14:ligatures w14:val="none"/>
        </w:rPr>
        <w:t xml:space="preserve">on </w:t>
      </w:r>
      <w:proofErr w:type="spellStart"/>
      <w:r w:rsidR="00785492" w:rsidRPr="00CB207C">
        <w:rPr>
          <w:rFonts w:ascii="Times New Roman" w:hAnsi="Times New Roman" w:cs="Times New Roman"/>
          <w:kern w:val="0"/>
          <w:sz w:val="24"/>
          <w:szCs w:val="24"/>
          <w14:ligatures w14:val="none"/>
        </w:rPr>
        <w:t>esitanud</w:t>
      </w:r>
      <w:proofErr w:type="spellEnd"/>
      <w:r w:rsidR="00785492" w:rsidRPr="00CB207C">
        <w:rPr>
          <w:rFonts w:ascii="Times New Roman" w:hAnsi="Times New Roman" w:cs="Times New Roman"/>
          <w:kern w:val="0"/>
          <w:sz w:val="24"/>
          <w:szCs w:val="24"/>
          <w14:ligatures w14:val="none"/>
        </w:rPr>
        <w:t xml:space="preserve"> </w:t>
      </w:r>
      <w:r w:rsidR="001A07EF" w:rsidRPr="00CB207C">
        <w:rPr>
          <w:rFonts w:ascii="Times New Roman" w:hAnsi="Times New Roman" w:cs="Times New Roman"/>
          <w:kern w:val="0"/>
          <w:sz w:val="24"/>
          <w:szCs w:val="24"/>
          <w14:ligatures w14:val="none"/>
        </w:rPr>
        <w:t xml:space="preserve">4. </w:t>
      </w:r>
      <w:proofErr w:type="spellStart"/>
      <w:r w:rsidR="001A07EF" w:rsidRPr="00CB207C">
        <w:rPr>
          <w:rFonts w:ascii="Times New Roman" w:hAnsi="Times New Roman" w:cs="Times New Roman"/>
          <w:kern w:val="0"/>
          <w:sz w:val="24"/>
          <w:szCs w:val="24"/>
          <w14:ligatures w14:val="none"/>
        </w:rPr>
        <w:t>juunil</w:t>
      </w:r>
      <w:proofErr w:type="spellEnd"/>
      <w:r w:rsidR="001A07EF" w:rsidRPr="00CB207C">
        <w:rPr>
          <w:rFonts w:ascii="Times New Roman" w:hAnsi="Times New Roman" w:cs="Times New Roman"/>
          <w:kern w:val="0"/>
          <w:sz w:val="24"/>
          <w:szCs w:val="24"/>
          <w14:ligatures w14:val="none"/>
        </w:rPr>
        <w:t xml:space="preserve"> 2025 </w:t>
      </w:r>
      <w:proofErr w:type="spellStart"/>
      <w:r w:rsidR="008639BE" w:rsidRPr="00CB207C">
        <w:rPr>
          <w:rFonts w:ascii="Times New Roman" w:hAnsi="Times New Roman" w:cs="Times New Roman"/>
          <w:kern w:val="0"/>
          <w:sz w:val="24"/>
          <w:szCs w:val="24"/>
          <w14:ligatures w14:val="none"/>
        </w:rPr>
        <w:t>uue</w:t>
      </w:r>
      <w:proofErr w:type="spellEnd"/>
      <w:r w:rsidR="008639BE" w:rsidRPr="00CB207C">
        <w:rPr>
          <w:rFonts w:ascii="Times New Roman" w:hAnsi="Times New Roman" w:cs="Times New Roman"/>
          <w:kern w:val="0"/>
          <w:sz w:val="24"/>
          <w:szCs w:val="24"/>
          <w14:ligatures w14:val="none"/>
        </w:rPr>
        <w:t xml:space="preserve"> </w:t>
      </w:r>
      <w:proofErr w:type="spellStart"/>
      <w:r w:rsidR="003D1D57" w:rsidRPr="00CB207C">
        <w:rPr>
          <w:rFonts w:ascii="Times New Roman" w:hAnsi="Times New Roman" w:cs="Times New Roman"/>
          <w:kern w:val="0"/>
          <w:sz w:val="24"/>
          <w:szCs w:val="24"/>
          <w14:ligatures w14:val="none"/>
        </w:rPr>
        <w:t>taotluse</w:t>
      </w:r>
      <w:proofErr w:type="spellEnd"/>
      <w:r w:rsidR="003D1D57" w:rsidRPr="00CB207C">
        <w:rPr>
          <w:rFonts w:ascii="Times New Roman" w:hAnsi="Times New Roman" w:cs="Times New Roman"/>
          <w:kern w:val="0"/>
          <w:sz w:val="24"/>
          <w:szCs w:val="24"/>
          <w14:ligatures w14:val="none"/>
        </w:rPr>
        <w:t xml:space="preserve">, </w:t>
      </w:r>
      <w:proofErr w:type="spellStart"/>
      <w:r w:rsidR="003D1D57" w:rsidRPr="00CB207C">
        <w:rPr>
          <w:rFonts w:ascii="Times New Roman" w:hAnsi="Times New Roman" w:cs="Times New Roman"/>
          <w:kern w:val="0"/>
          <w:sz w:val="24"/>
          <w:szCs w:val="24"/>
          <w14:ligatures w14:val="none"/>
        </w:rPr>
        <w:t>mille</w:t>
      </w:r>
      <w:proofErr w:type="spellEnd"/>
      <w:r w:rsidR="003D1D57" w:rsidRPr="00CB207C">
        <w:rPr>
          <w:rFonts w:ascii="Times New Roman" w:hAnsi="Times New Roman" w:cs="Times New Roman"/>
          <w:kern w:val="0"/>
          <w:sz w:val="24"/>
          <w:szCs w:val="24"/>
          <w14:ligatures w14:val="none"/>
        </w:rPr>
        <w:t xml:space="preserve"> </w:t>
      </w:r>
      <w:proofErr w:type="spellStart"/>
      <w:r w:rsidR="003D1D57" w:rsidRPr="00CB207C">
        <w:rPr>
          <w:rFonts w:ascii="Times New Roman" w:hAnsi="Times New Roman" w:cs="Times New Roman"/>
          <w:kern w:val="0"/>
          <w:sz w:val="24"/>
          <w:szCs w:val="24"/>
          <w14:ligatures w14:val="none"/>
        </w:rPr>
        <w:t>palub</w:t>
      </w:r>
      <w:proofErr w:type="spellEnd"/>
      <w:r w:rsidR="003D1D57" w:rsidRPr="00CB207C">
        <w:rPr>
          <w:rFonts w:ascii="Times New Roman" w:hAnsi="Times New Roman" w:cs="Times New Roman"/>
          <w:kern w:val="0"/>
          <w:sz w:val="24"/>
          <w:szCs w:val="24"/>
          <w14:ligatures w14:val="none"/>
        </w:rPr>
        <w:t xml:space="preserve"> </w:t>
      </w:r>
      <w:proofErr w:type="spellStart"/>
      <w:r w:rsidR="003D1D57" w:rsidRPr="00CB207C">
        <w:rPr>
          <w:rFonts w:ascii="Times New Roman" w:hAnsi="Times New Roman" w:cs="Times New Roman"/>
          <w:kern w:val="0"/>
          <w:sz w:val="24"/>
          <w:szCs w:val="24"/>
          <w14:ligatures w14:val="none"/>
        </w:rPr>
        <w:t>määrata</w:t>
      </w:r>
      <w:proofErr w:type="spellEnd"/>
      <w:r w:rsidR="003D1D57" w:rsidRPr="00CB207C">
        <w:rPr>
          <w:rFonts w:ascii="Times New Roman" w:hAnsi="Times New Roman" w:cs="Times New Roman"/>
          <w:kern w:val="0"/>
          <w:sz w:val="24"/>
          <w:szCs w:val="24"/>
          <w14:ligatures w14:val="none"/>
        </w:rPr>
        <w:t xml:space="preserve"> </w:t>
      </w:r>
      <w:proofErr w:type="spellStart"/>
      <w:r w:rsidRPr="00CB207C">
        <w:rPr>
          <w:rFonts w:ascii="Times New Roman" w:hAnsi="Times New Roman" w:cs="Times New Roman"/>
          <w:kern w:val="0"/>
          <w:sz w:val="24"/>
          <w:szCs w:val="24"/>
          <w14:ligatures w14:val="none"/>
        </w:rPr>
        <w:t>Aktsiaselts</w:t>
      </w:r>
      <w:proofErr w:type="spellEnd"/>
      <w:r w:rsidRPr="00CB207C">
        <w:rPr>
          <w:rFonts w:ascii="Times New Roman" w:hAnsi="Times New Roman" w:cs="Times New Roman"/>
          <w:kern w:val="0"/>
          <w:sz w:val="24"/>
          <w:szCs w:val="24"/>
          <w14:ligatures w14:val="none"/>
        </w:rPr>
        <w:t xml:space="preserve"> Kadrina Soojus</w:t>
      </w:r>
      <w:r>
        <w:rPr>
          <w:rFonts w:ascii="Times New Roman" w:hAnsi="Times New Roman" w:cs="Times New Roman"/>
          <w:kern w:val="0"/>
          <w:sz w:val="24"/>
          <w:szCs w:val="24"/>
          <w14:ligatures w14:val="none"/>
        </w:rPr>
        <w:t xml:space="preserve"> </w:t>
      </w:r>
      <w:r w:rsidR="002657BB" w:rsidRPr="00CB207C">
        <w:rPr>
          <w:rFonts w:ascii="Times New Roman" w:hAnsi="Times New Roman" w:cs="Times New Roman"/>
          <w:kern w:val="0"/>
          <w:sz w:val="24"/>
          <w:szCs w:val="24"/>
          <w14:ligatures w14:val="none"/>
        </w:rPr>
        <w:t>valla vee-</w:t>
      </w:r>
      <w:proofErr w:type="spellStart"/>
      <w:r w:rsidR="002657BB" w:rsidRPr="00CB207C">
        <w:rPr>
          <w:rFonts w:ascii="Times New Roman" w:hAnsi="Times New Roman" w:cs="Times New Roman"/>
          <w:kern w:val="0"/>
          <w:sz w:val="24"/>
          <w:szCs w:val="24"/>
          <w14:ligatures w14:val="none"/>
        </w:rPr>
        <w:t>ettevõtjaks</w:t>
      </w:r>
      <w:proofErr w:type="spellEnd"/>
      <w:r w:rsidR="002657BB" w:rsidRPr="00CB207C">
        <w:rPr>
          <w:rFonts w:ascii="Times New Roman" w:hAnsi="Times New Roman" w:cs="Times New Roman"/>
          <w:kern w:val="0"/>
          <w:sz w:val="24"/>
          <w:szCs w:val="24"/>
          <w14:ligatures w14:val="none"/>
        </w:rPr>
        <w:t>.</w:t>
      </w:r>
    </w:p>
    <w:p w14:paraId="40D81B90" w14:textId="0853DFE0" w:rsidR="009624B6" w:rsidRPr="00CB207C" w:rsidRDefault="00484264" w:rsidP="00775625">
      <w:pPr>
        <w:spacing w:line="260" w:lineRule="exact"/>
        <w:jc w:val="both"/>
        <w:rPr>
          <w:rFonts w:ascii="Times New Roman" w:hAnsi="Times New Roman" w:cs="Times New Roman"/>
          <w:kern w:val="0"/>
          <w:sz w:val="24"/>
          <w:szCs w:val="24"/>
          <w14:ligatures w14:val="none"/>
        </w:rPr>
      </w:pPr>
      <w:proofErr w:type="spellStart"/>
      <w:r w:rsidRPr="00CB207C">
        <w:rPr>
          <w:rFonts w:ascii="Times New Roman" w:hAnsi="Times New Roman" w:cs="Times New Roman"/>
          <w:kern w:val="0"/>
          <w:sz w:val="24"/>
          <w:szCs w:val="24"/>
          <w14:ligatures w14:val="none"/>
        </w:rPr>
        <w:t>Ühisveevärgi</w:t>
      </w:r>
      <w:proofErr w:type="spellEnd"/>
      <w:r w:rsidRPr="00CB207C">
        <w:rPr>
          <w:rFonts w:ascii="Times New Roman" w:hAnsi="Times New Roman" w:cs="Times New Roman"/>
          <w:kern w:val="0"/>
          <w:sz w:val="24"/>
          <w:szCs w:val="24"/>
          <w14:ligatures w14:val="none"/>
        </w:rPr>
        <w:t xml:space="preserve"> -ja </w:t>
      </w:r>
      <w:proofErr w:type="spellStart"/>
      <w:r w:rsidRPr="00CB207C">
        <w:rPr>
          <w:rFonts w:ascii="Times New Roman" w:hAnsi="Times New Roman" w:cs="Times New Roman"/>
          <w:kern w:val="0"/>
          <w:sz w:val="24"/>
          <w:szCs w:val="24"/>
          <w14:ligatures w14:val="none"/>
        </w:rPr>
        <w:t>kanalisatsiooniseadus</w:t>
      </w:r>
      <w:proofErr w:type="spellEnd"/>
      <w:r w:rsidR="000338E6" w:rsidRPr="00CB207C">
        <w:rPr>
          <w:rFonts w:ascii="Times New Roman" w:hAnsi="Times New Roman" w:cs="Times New Roman"/>
          <w:kern w:val="0"/>
          <w:sz w:val="24"/>
          <w:szCs w:val="24"/>
          <w14:ligatures w14:val="none"/>
        </w:rPr>
        <w:t xml:space="preserve"> § 24 </w:t>
      </w:r>
      <w:r w:rsidR="00785492" w:rsidRPr="00CB207C">
        <w:rPr>
          <w:rFonts w:ascii="Times New Roman" w:hAnsi="Times New Roman" w:cs="Times New Roman"/>
          <w:kern w:val="0"/>
          <w:sz w:val="24"/>
          <w:szCs w:val="24"/>
          <w14:ligatures w14:val="none"/>
        </w:rPr>
        <w:t xml:space="preserve">lõike 3 alusel </w:t>
      </w:r>
      <w:proofErr w:type="spellStart"/>
      <w:r w:rsidR="00785492" w:rsidRPr="00CB207C">
        <w:rPr>
          <w:rFonts w:ascii="Times New Roman" w:hAnsi="Times New Roman" w:cs="Times New Roman"/>
          <w:kern w:val="0"/>
          <w:sz w:val="24"/>
          <w:szCs w:val="24"/>
          <w14:ligatures w14:val="none"/>
        </w:rPr>
        <w:t>määratakse</w:t>
      </w:r>
      <w:proofErr w:type="spellEnd"/>
      <w:r w:rsidR="00785492" w:rsidRPr="00CB207C">
        <w:rPr>
          <w:rFonts w:ascii="Times New Roman" w:hAnsi="Times New Roman" w:cs="Times New Roman"/>
          <w:kern w:val="0"/>
          <w:sz w:val="24"/>
          <w:szCs w:val="24"/>
          <w14:ligatures w14:val="none"/>
        </w:rPr>
        <w:t xml:space="preserve"> vee-</w:t>
      </w:r>
      <w:proofErr w:type="spellStart"/>
      <w:r w:rsidR="00785492" w:rsidRPr="00CB207C">
        <w:rPr>
          <w:rFonts w:ascii="Times New Roman" w:hAnsi="Times New Roman" w:cs="Times New Roman"/>
          <w:kern w:val="0"/>
          <w:sz w:val="24"/>
          <w:szCs w:val="24"/>
          <w14:ligatures w14:val="none"/>
        </w:rPr>
        <w:t>ettevõtja</w:t>
      </w:r>
      <w:proofErr w:type="spellEnd"/>
      <w:r w:rsidR="00785492" w:rsidRPr="00CB207C">
        <w:rPr>
          <w:rFonts w:ascii="Times New Roman" w:hAnsi="Times New Roman" w:cs="Times New Roman"/>
          <w:kern w:val="0"/>
          <w:sz w:val="24"/>
          <w:szCs w:val="24"/>
          <w14:ligatures w14:val="none"/>
        </w:rPr>
        <w:t xml:space="preserve"> </w:t>
      </w:r>
      <w:r w:rsidR="00835AF1" w:rsidRPr="00CB207C">
        <w:rPr>
          <w:rFonts w:ascii="Times New Roman" w:hAnsi="Times New Roman" w:cs="Times New Roman"/>
          <w:kern w:val="0"/>
          <w:sz w:val="24"/>
          <w:szCs w:val="24"/>
          <w14:ligatures w14:val="none"/>
        </w:rPr>
        <w:t>v</w:t>
      </w:r>
      <w:r w:rsidR="002657BB" w:rsidRPr="00CB207C">
        <w:rPr>
          <w:rFonts w:ascii="Times New Roman" w:hAnsi="Times New Roman" w:cs="Times New Roman"/>
          <w:kern w:val="0"/>
          <w:sz w:val="24"/>
          <w:szCs w:val="24"/>
          <w14:ligatures w14:val="none"/>
        </w:rPr>
        <w:t xml:space="preserve">olikogu </w:t>
      </w:r>
      <w:proofErr w:type="spellStart"/>
      <w:r w:rsidR="002657BB" w:rsidRPr="00CB207C">
        <w:rPr>
          <w:rFonts w:ascii="Times New Roman" w:hAnsi="Times New Roman" w:cs="Times New Roman"/>
          <w:kern w:val="0"/>
          <w:sz w:val="24"/>
          <w:szCs w:val="24"/>
          <w14:ligatures w14:val="none"/>
        </w:rPr>
        <w:t>otsusega</w:t>
      </w:r>
      <w:proofErr w:type="spellEnd"/>
      <w:r w:rsidR="00835AF1" w:rsidRPr="00CB207C">
        <w:rPr>
          <w:rFonts w:ascii="Times New Roman" w:hAnsi="Times New Roman" w:cs="Times New Roman"/>
          <w:kern w:val="0"/>
          <w:sz w:val="24"/>
          <w:szCs w:val="24"/>
          <w14:ligatures w14:val="none"/>
        </w:rPr>
        <w:t xml:space="preserve"> ning </w:t>
      </w:r>
      <w:proofErr w:type="spellStart"/>
      <w:r w:rsidR="00835AF1" w:rsidRPr="00CB207C">
        <w:rPr>
          <w:rFonts w:ascii="Times New Roman" w:hAnsi="Times New Roman" w:cs="Times New Roman"/>
          <w:kern w:val="0"/>
          <w:sz w:val="24"/>
          <w:szCs w:val="24"/>
          <w14:ligatures w14:val="none"/>
        </w:rPr>
        <w:t>sama</w:t>
      </w:r>
      <w:proofErr w:type="spellEnd"/>
      <w:r w:rsidR="00835AF1" w:rsidRPr="00CB207C">
        <w:rPr>
          <w:rFonts w:ascii="Times New Roman" w:hAnsi="Times New Roman" w:cs="Times New Roman"/>
          <w:kern w:val="0"/>
          <w:sz w:val="24"/>
          <w:szCs w:val="24"/>
          <w14:ligatures w14:val="none"/>
        </w:rPr>
        <w:t xml:space="preserve"> seaduse  </w:t>
      </w:r>
      <w:proofErr w:type="spellStart"/>
      <w:r w:rsidR="00835AF1" w:rsidRPr="00CB207C">
        <w:rPr>
          <w:rFonts w:ascii="Times New Roman" w:hAnsi="Times New Roman" w:cs="Times New Roman"/>
          <w:kern w:val="0"/>
          <w:sz w:val="24"/>
          <w:szCs w:val="24"/>
          <w14:ligatures w14:val="none"/>
        </w:rPr>
        <w:t>sama</w:t>
      </w:r>
      <w:proofErr w:type="spellEnd"/>
      <w:r w:rsidR="00835AF1" w:rsidRPr="00CB207C">
        <w:rPr>
          <w:rFonts w:ascii="Times New Roman" w:hAnsi="Times New Roman" w:cs="Times New Roman"/>
          <w:kern w:val="0"/>
          <w:sz w:val="24"/>
          <w:szCs w:val="24"/>
          <w14:ligatures w14:val="none"/>
        </w:rPr>
        <w:t xml:space="preserve"> </w:t>
      </w:r>
      <w:proofErr w:type="spellStart"/>
      <w:r w:rsidR="00835AF1" w:rsidRPr="00CB207C">
        <w:rPr>
          <w:rFonts w:ascii="Times New Roman" w:hAnsi="Times New Roman" w:cs="Times New Roman"/>
          <w:kern w:val="0"/>
          <w:sz w:val="24"/>
          <w:szCs w:val="24"/>
          <w14:ligatures w14:val="none"/>
        </w:rPr>
        <w:t>paragrahvi</w:t>
      </w:r>
      <w:proofErr w:type="spellEnd"/>
      <w:r w:rsidR="00835AF1" w:rsidRPr="00CB207C">
        <w:rPr>
          <w:rFonts w:ascii="Times New Roman" w:hAnsi="Times New Roman" w:cs="Times New Roman"/>
          <w:kern w:val="0"/>
          <w:sz w:val="24"/>
          <w:szCs w:val="24"/>
          <w14:ligatures w14:val="none"/>
        </w:rPr>
        <w:t xml:space="preserve"> </w:t>
      </w:r>
      <w:proofErr w:type="spellStart"/>
      <w:r w:rsidR="007919EA" w:rsidRPr="00CB207C">
        <w:rPr>
          <w:rFonts w:ascii="Times New Roman" w:hAnsi="Times New Roman" w:cs="Times New Roman"/>
          <w:kern w:val="0"/>
          <w:sz w:val="24"/>
          <w:szCs w:val="24"/>
          <w14:ligatures w14:val="none"/>
        </w:rPr>
        <w:t>lõige</w:t>
      </w:r>
      <w:proofErr w:type="spellEnd"/>
      <w:r w:rsidR="007919EA" w:rsidRPr="00CB207C">
        <w:rPr>
          <w:rFonts w:ascii="Times New Roman" w:hAnsi="Times New Roman" w:cs="Times New Roman"/>
          <w:kern w:val="0"/>
          <w:sz w:val="24"/>
          <w:szCs w:val="24"/>
          <w14:ligatures w14:val="none"/>
        </w:rPr>
        <w:t xml:space="preserve"> 4 </w:t>
      </w:r>
      <w:proofErr w:type="spellStart"/>
      <w:r w:rsidR="007919EA" w:rsidRPr="00CB207C">
        <w:rPr>
          <w:rFonts w:ascii="Times New Roman" w:hAnsi="Times New Roman" w:cs="Times New Roman"/>
          <w:kern w:val="0"/>
          <w:sz w:val="24"/>
          <w:szCs w:val="24"/>
          <w14:ligatures w14:val="none"/>
        </w:rPr>
        <w:t>ütleb</w:t>
      </w:r>
      <w:proofErr w:type="spellEnd"/>
      <w:r w:rsidR="007919EA" w:rsidRPr="00CB207C">
        <w:rPr>
          <w:rFonts w:ascii="Times New Roman" w:hAnsi="Times New Roman" w:cs="Times New Roman"/>
          <w:kern w:val="0"/>
          <w:sz w:val="24"/>
          <w:szCs w:val="24"/>
          <w14:ligatures w14:val="none"/>
        </w:rPr>
        <w:t xml:space="preserve">, mida </w:t>
      </w:r>
      <w:r w:rsidR="00C731FA" w:rsidRPr="00CB207C">
        <w:rPr>
          <w:rFonts w:ascii="Times New Roman" w:hAnsi="Times New Roman" w:cs="Times New Roman"/>
          <w:kern w:val="0"/>
          <w:sz w:val="24"/>
          <w:szCs w:val="24"/>
          <w14:ligatures w14:val="none"/>
        </w:rPr>
        <w:t>v</w:t>
      </w:r>
      <w:r w:rsidR="007919EA" w:rsidRPr="00CB207C">
        <w:rPr>
          <w:rFonts w:ascii="Times New Roman" w:hAnsi="Times New Roman" w:cs="Times New Roman"/>
          <w:kern w:val="0"/>
          <w:sz w:val="24"/>
          <w:szCs w:val="24"/>
          <w14:ligatures w14:val="none"/>
        </w:rPr>
        <w:t xml:space="preserve">olikogu </w:t>
      </w:r>
      <w:proofErr w:type="spellStart"/>
      <w:r w:rsidR="007919EA" w:rsidRPr="00CB207C">
        <w:rPr>
          <w:rFonts w:ascii="Times New Roman" w:hAnsi="Times New Roman" w:cs="Times New Roman"/>
          <w:kern w:val="0"/>
          <w:sz w:val="24"/>
          <w:szCs w:val="24"/>
          <w14:ligatures w14:val="none"/>
        </w:rPr>
        <w:t>otsus</w:t>
      </w:r>
      <w:proofErr w:type="spellEnd"/>
      <w:r w:rsidR="007919EA" w:rsidRPr="00CB207C">
        <w:rPr>
          <w:rFonts w:ascii="Times New Roman" w:hAnsi="Times New Roman" w:cs="Times New Roman"/>
          <w:kern w:val="0"/>
          <w:sz w:val="24"/>
          <w:szCs w:val="24"/>
          <w14:ligatures w14:val="none"/>
        </w:rPr>
        <w:t xml:space="preserve"> vee-</w:t>
      </w:r>
      <w:proofErr w:type="spellStart"/>
      <w:r w:rsidR="007919EA" w:rsidRPr="00CB207C">
        <w:rPr>
          <w:rFonts w:ascii="Times New Roman" w:hAnsi="Times New Roman" w:cs="Times New Roman"/>
          <w:kern w:val="0"/>
          <w:sz w:val="24"/>
          <w:szCs w:val="24"/>
          <w14:ligatures w14:val="none"/>
        </w:rPr>
        <w:t>ettevõtja</w:t>
      </w:r>
      <w:proofErr w:type="spellEnd"/>
      <w:r w:rsidR="007919EA" w:rsidRPr="00CB207C">
        <w:rPr>
          <w:rFonts w:ascii="Times New Roman" w:hAnsi="Times New Roman" w:cs="Times New Roman"/>
          <w:kern w:val="0"/>
          <w:sz w:val="24"/>
          <w:szCs w:val="24"/>
          <w14:ligatures w14:val="none"/>
        </w:rPr>
        <w:t xml:space="preserve"> </w:t>
      </w:r>
      <w:proofErr w:type="spellStart"/>
      <w:r w:rsidR="00E4484D" w:rsidRPr="00CB207C">
        <w:rPr>
          <w:rFonts w:ascii="Times New Roman" w:hAnsi="Times New Roman" w:cs="Times New Roman"/>
          <w:kern w:val="0"/>
          <w:sz w:val="24"/>
          <w:szCs w:val="24"/>
          <w14:ligatures w14:val="none"/>
        </w:rPr>
        <w:t>määramise</w:t>
      </w:r>
      <w:proofErr w:type="spellEnd"/>
      <w:r w:rsidR="00E4484D" w:rsidRPr="00CB207C">
        <w:rPr>
          <w:rFonts w:ascii="Times New Roman" w:hAnsi="Times New Roman" w:cs="Times New Roman"/>
          <w:kern w:val="0"/>
          <w:sz w:val="24"/>
          <w:szCs w:val="24"/>
          <w14:ligatures w14:val="none"/>
        </w:rPr>
        <w:t xml:space="preserve"> koh</w:t>
      </w:r>
      <w:r w:rsidR="009624B6" w:rsidRPr="00CB207C">
        <w:rPr>
          <w:rFonts w:ascii="Times New Roman" w:hAnsi="Times New Roman" w:cs="Times New Roman"/>
          <w:kern w:val="0"/>
          <w:sz w:val="24"/>
          <w:szCs w:val="24"/>
          <w14:ligatures w14:val="none"/>
        </w:rPr>
        <w:t>t</w:t>
      </w:r>
      <w:r w:rsidR="00E4484D" w:rsidRPr="00CB207C">
        <w:rPr>
          <w:rFonts w:ascii="Times New Roman" w:hAnsi="Times New Roman" w:cs="Times New Roman"/>
          <w:kern w:val="0"/>
          <w:sz w:val="24"/>
          <w:szCs w:val="24"/>
          <w14:ligatures w14:val="none"/>
        </w:rPr>
        <w:t>a p</w:t>
      </w:r>
      <w:r w:rsidR="009624B6" w:rsidRPr="00CB207C">
        <w:rPr>
          <w:rFonts w:ascii="Times New Roman" w:hAnsi="Times New Roman" w:cs="Times New Roman"/>
          <w:kern w:val="0"/>
          <w:sz w:val="24"/>
          <w:szCs w:val="24"/>
          <w14:ligatures w14:val="none"/>
        </w:rPr>
        <w:t xml:space="preserve">eab </w:t>
      </w:r>
      <w:proofErr w:type="spellStart"/>
      <w:r w:rsidR="009624B6" w:rsidRPr="00CB207C">
        <w:rPr>
          <w:rFonts w:ascii="Times New Roman" w:hAnsi="Times New Roman" w:cs="Times New Roman"/>
          <w:kern w:val="0"/>
          <w:sz w:val="24"/>
          <w:szCs w:val="24"/>
          <w14:ligatures w14:val="none"/>
        </w:rPr>
        <w:t>sätestama</w:t>
      </w:r>
      <w:proofErr w:type="spellEnd"/>
      <w:r w:rsidR="009624B6" w:rsidRPr="00CB207C">
        <w:rPr>
          <w:rFonts w:ascii="Times New Roman" w:hAnsi="Times New Roman" w:cs="Times New Roman"/>
          <w:kern w:val="0"/>
          <w:sz w:val="24"/>
          <w:szCs w:val="24"/>
          <w14:ligatures w14:val="none"/>
        </w:rPr>
        <w:t>.</w:t>
      </w:r>
    </w:p>
    <w:p w14:paraId="2B8809BB" w14:textId="77777777" w:rsidR="009624B6" w:rsidRPr="00CB207C" w:rsidRDefault="009624B6" w:rsidP="00775625">
      <w:pPr>
        <w:spacing w:line="260" w:lineRule="exact"/>
        <w:jc w:val="both"/>
        <w:rPr>
          <w:rFonts w:ascii="Times New Roman" w:hAnsi="Times New Roman" w:cs="Times New Roman"/>
          <w:kern w:val="0"/>
          <w:sz w:val="24"/>
          <w:szCs w:val="24"/>
          <w14:ligatures w14:val="none"/>
        </w:rPr>
      </w:pPr>
    </w:p>
    <w:p w14:paraId="277E7D03" w14:textId="77777777" w:rsidR="00766632" w:rsidRPr="00CB207C" w:rsidRDefault="00111C52" w:rsidP="00775625">
      <w:pPr>
        <w:spacing w:line="260" w:lineRule="exact"/>
        <w:jc w:val="both"/>
        <w:rPr>
          <w:rFonts w:ascii="Times New Roman" w:hAnsi="Times New Roman" w:cs="Times New Roman"/>
          <w:kern w:val="0"/>
          <w:sz w:val="24"/>
          <w:szCs w:val="24"/>
          <w14:ligatures w14:val="none"/>
        </w:rPr>
      </w:pPr>
      <w:proofErr w:type="spellStart"/>
      <w:r w:rsidRPr="00CB207C">
        <w:rPr>
          <w:rFonts w:ascii="Times New Roman" w:hAnsi="Times New Roman" w:cs="Times New Roman"/>
          <w:kern w:val="0"/>
          <w:sz w:val="24"/>
          <w:szCs w:val="24"/>
          <w14:ligatures w14:val="none"/>
        </w:rPr>
        <w:t>Väljavõte</w:t>
      </w:r>
      <w:proofErr w:type="spellEnd"/>
      <w:r w:rsidRPr="00CB207C">
        <w:rPr>
          <w:rFonts w:ascii="Times New Roman" w:hAnsi="Times New Roman" w:cs="Times New Roman"/>
          <w:kern w:val="0"/>
          <w:sz w:val="24"/>
          <w:szCs w:val="24"/>
          <w14:ligatures w14:val="none"/>
        </w:rPr>
        <w:t xml:space="preserve"> </w:t>
      </w:r>
      <w:proofErr w:type="spellStart"/>
      <w:r w:rsidRPr="00CB207C">
        <w:rPr>
          <w:rFonts w:ascii="Times New Roman" w:hAnsi="Times New Roman" w:cs="Times New Roman"/>
          <w:kern w:val="0"/>
          <w:sz w:val="24"/>
          <w:szCs w:val="24"/>
          <w14:ligatures w14:val="none"/>
        </w:rPr>
        <w:t>ühisveevärgi</w:t>
      </w:r>
      <w:proofErr w:type="spellEnd"/>
      <w:r w:rsidRPr="00CB207C">
        <w:rPr>
          <w:rFonts w:ascii="Times New Roman" w:hAnsi="Times New Roman" w:cs="Times New Roman"/>
          <w:kern w:val="0"/>
          <w:sz w:val="24"/>
          <w:szCs w:val="24"/>
          <w14:ligatures w14:val="none"/>
        </w:rPr>
        <w:t xml:space="preserve"> -ja </w:t>
      </w:r>
      <w:proofErr w:type="spellStart"/>
      <w:r w:rsidRPr="00CB207C">
        <w:rPr>
          <w:rFonts w:ascii="Times New Roman" w:hAnsi="Times New Roman" w:cs="Times New Roman"/>
          <w:kern w:val="0"/>
          <w:sz w:val="24"/>
          <w:szCs w:val="24"/>
          <w14:ligatures w14:val="none"/>
        </w:rPr>
        <w:t>kanalisatsiooniseaduse</w:t>
      </w:r>
      <w:proofErr w:type="spellEnd"/>
      <w:r w:rsidRPr="00CB207C">
        <w:rPr>
          <w:rFonts w:ascii="Times New Roman" w:hAnsi="Times New Roman" w:cs="Times New Roman"/>
          <w:kern w:val="0"/>
          <w:sz w:val="24"/>
          <w:szCs w:val="24"/>
          <w14:ligatures w14:val="none"/>
        </w:rPr>
        <w:t xml:space="preserve"> §</w:t>
      </w:r>
      <w:r w:rsidR="009C2309" w:rsidRPr="00CB207C">
        <w:rPr>
          <w:rFonts w:ascii="Times New Roman" w:hAnsi="Times New Roman" w:cs="Times New Roman"/>
          <w:kern w:val="0"/>
          <w:sz w:val="24"/>
          <w:szCs w:val="24"/>
          <w14:ligatures w14:val="none"/>
        </w:rPr>
        <w:t>-st</w:t>
      </w:r>
      <w:r w:rsidRPr="00CB207C">
        <w:rPr>
          <w:rFonts w:ascii="Times New Roman" w:hAnsi="Times New Roman" w:cs="Times New Roman"/>
          <w:kern w:val="0"/>
          <w:sz w:val="24"/>
          <w:szCs w:val="24"/>
          <w14:ligatures w14:val="none"/>
        </w:rPr>
        <w:t>24</w:t>
      </w:r>
    </w:p>
    <w:p w14:paraId="0C65657C" w14:textId="77777777" w:rsidR="00766632" w:rsidRPr="00CB207C" w:rsidRDefault="00766632" w:rsidP="00775625">
      <w:pPr>
        <w:spacing w:line="260" w:lineRule="exact"/>
        <w:jc w:val="both"/>
        <w:rPr>
          <w:rFonts w:ascii="Times New Roman" w:hAnsi="Times New Roman" w:cs="Times New Roman"/>
          <w:kern w:val="0"/>
          <w:sz w:val="24"/>
          <w:szCs w:val="24"/>
          <w14:ligatures w14:val="none"/>
        </w:rPr>
      </w:pPr>
    </w:p>
    <w:p w14:paraId="45A3BC5D" w14:textId="3A8E9E8D" w:rsidR="00775625" w:rsidRPr="00CB207C" w:rsidRDefault="00775625" w:rsidP="00775625">
      <w:pPr>
        <w:spacing w:line="260" w:lineRule="exact"/>
        <w:jc w:val="both"/>
        <w:rPr>
          <w:rFonts w:ascii="Times New Roman" w:hAnsi="Times New Roman" w:cs="Times New Roman"/>
          <w:kern w:val="0"/>
          <w:sz w:val="24"/>
          <w:szCs w:val="24"/>
          <w:lang w:val="et-EE"/>
          <w14:ligatures w14:val="none"/>
        </w:rPr>
      </w:pPr>
      <w:r w:rsidRPr="00CB207C">
        <w:rPr>
          <w:rFonts w:ascii="Times New Roman" w:hAnsi="Times New Roman" w:cs="Times New Roman"/>
          <w:kern w:val="0"/>
          <w:sz w:val="24"/>
          <w:szCs w:val="24"/>
          <w:lang w:val="et-EE"/>
          <w14:ligatures w14:val="none"/>
        </w:rPr>
        <w:t>(2) Kui ühisveevärk ja -kanalisatsioon on eraõigusliku juriidilise isiku omandis, võib ühisveevärgi ja -kanalisatsiooni omanik esitada kohaliku omavalitsuse üksusele ettepaneku määrata ta vee-ettevõtjaks käesoleva seaduse tähenduses. Kui eraõiguslikust juriidilisest isikust ühisveevärgi ja -kanalisatsiooni omaniku suhtes ei ilmne käesoleva seaduse §-s 26 nimetatud asjaolusid, määrab kohaliku omavalitsuse üksus ühisveevärgi ja -kanalisatsiooni omaniku vee-ettevõtjaks.</w:t>
      </w:r>
    </w:p>
    <w:p w14:paraId="357E08D0" w14:textId="77777777" w:rsidR="00775625" w:rsidRPr="00CB207C" w:rsidRDefault="00775625" w:rsidP="00775625">
      <w:pPr>
        <w:spacing w:line="260" w:lineRule="exact"/>
        <w:jc w:val="both"/>
        <w:rPr>
          <w:rFonts w:ascii="Times New Roman" w:hAnsi="Times New Roman" w:cs="Times New Roman"/>
          <w:kern w:val="0"/>
          <w:sz w:val="24"/>
          <w:szCs w:val="24"/>
          <w:lang w:val="et-EE"/>
          <w14:ligatures w14:val="none"/>
        </w:rPr>
      </w:pPr>
      <w:bookmarkStart w:id="0" w:name="para24lg3"/>
      <w:r w:rsidRPr="00CB207C">
        <w:rPr>
          <w:rFonts w:ascii="Times New Roman" w:hAnsi="Times New Roman" w:cs="Times New Roman"/>
          <w:kern w:val="0"/>
          <w:sz w:val="24"/>
          <w:szCs w:val="24"/>
          <w:lang w:val="et-EE"/>
          <w14:ligatures w14:val="none"/>
        </w:rPr>
        <w:t>  </w:t>
      </w:r>
      <w:bookmarkEnd w:id="0"/>
      <w:r w:rsidRPr="00CB207C">
        <w:rPr>
          <w:rFonts w:ascii="Times New Roman" w:hAnsi="Times New Roman" w:cs="Times New Roman"/>
          <w:kern w:val="0"/>
          <w:sz w:val="24"/>
          <w:szCs w:val="24"/>
          <w:lang w:val="et-EE"/>
          <w14:ligatures w14:val="none"/>
        </w:rPr>
        <w:t>(3) Vee-ettevõtja määratakse kohaliku omavalitsuse volikogu otsusega ning otsus avalikustatakse võrguväljaandes Ametlikud Teadaanded ja kohalikus või maakonna ajalehes.</w:t>
      </w:r>
    </w:p>
    <w:p w14:paraId="3B411267" w14:textId="50DE60F3" w:rsidR="00AE7834" w:rsidRPr="00CB207C" w:rsidRDefault="00775625" w:rsidP="00775625">
      <w:pPr>
        <w:spacing w:line="260" w:lineRule="exact"/>
        <w:jc w:val="both"/>
        <w:rPr>
          <w:rFonts w:ascii="Times New Roman" w:hAnsi="Times New Roman" w:cs="Times New Roman"/>
          <w:kern w:val="0"/>
          <w:sz w:val="24"/>
          <w:szCs w:val="24"/>
          <w:lang w:val="et-EE"/>
          <w14:ligatures w14:val="none"/>
        </w:rPr>
      </w:pPr>
      <w:bookmarkStart w:id="1" w:name="para24lg4"/>
      <w:r w:rsidRPr="00CB207C">
        <w:rPr>
          <w:rFonts w:ascii="Times New Roman" w:hAnsi="Times New Roman" w:cs="Times New Roman"/>
          <w:kern w:val="0"/>
          <w:sz w:val="24"/>
          <w:szCs w:val="24"/>
          <w:lang w:val="et-EE"/>
          <w14:ligatures w14:val="none"/>
        </w:rPr>
        <w:t>  </w:t>
      </w:r>
      <w:bookmarkEnd w:id="1"/>
      <w:r w:rsidRPr="00CB207C">
        <w:rPr>
          <w:rFonts w:ascii="Times New Roman" w:hAnsi="Times New Roman" w:cs="Times New Roman"/>
          <w:kern w:val="0"/>
          <w:sz w:val="24"/>
          <w:szCs w:val="24"/>
          <w:lang w:val="et-EE"/>
          <w14:ligatures w14:val="none"/>
        </w:rPr>
        <w:t>(4) Kohaliku omavalitsuse volikogu otsuses vee-ettevõtja määramise kohta sätestatakse vähemalt:</w:t>
      </w:r>
      <w:r w:rsidRPr="00CB207C">
        <w:rPr>
          <w:rFonts w:ascii="Times New Roman" w:hAnsi="Times New Roman" w:cs="Times New Roman"/>
          <w:kern w:val="0"/>
          <w:sz w:val="24"/>
          <w:szCs w:val="24"/>
          <w:lang w:val="et-EE"/>
          <w14:ligatures w14:val="none"/>
        </w:rPr>
        <w:br/>
        <w:t>1) eraõiguslikule juriidilisele isikule antav haldusülesanne halduskoostöö seaduse järgi;</w:t>
      </w:r>
    </w:p>
    <w:p w14:paraId="2934A580" w14:textId="77777777" w:rsidR="00D17DA6" w:rsidRPr="00CB207C" w:rsidRDefault="00912E5C" w:rsidP="00775625">
      <w:pPr>
        <w:spacing w:line="260" w:lineRule="exact"/>
        <w:jc w:val="both"/>
        <w:rPr>
          <w:rFonts w:ascii="Times New Roman" w:hAnsi="Times New Roman" w:cs="Times New Roman"/>
          <w:kern w:val="0"/>
          <w:sz w:val="24"/>
          <w:szCs w:val="24"/>
          <w:lang w:val="et-EE"/>
          <w14:ligatures w14:val="none"/>
        </w:rPr>
      </w:pPr>
      <w:r w:rsidRPr="00CB207C">
        <w:rPr>
          <w:rFonts w:ascii="Times New Roman" w:hAnsi="Times New Roman" w:cs="Times New Roman"/>
          <w:kern w:val="0"/>
          <w:sz w:val="24"/>
          <w:szCs w:val="24"/>
          <w:lang w:val="et-EE"/>
          <w14:ligatures w14:val="none"/>
        </w:rPr>
        <w:t>2)vee-ettevõtja tegevuspiirkond</w:t>
      </w:r>
    </w:p>
    <w:p w14:paraId="79717FC7" w14:textId="17B6910D" w:rsidR="00F16ADC" w:rsidRPr="00CB207C" w:rsidRDefault="00D17DA6" w:rsidP="00775625">
      <w:pPr>
        <w:spacing w:line="260" w:lineRule="exact"/>
        <w:jc w:val="both"/>
        <w:rPr>
          <w:rFonts w:ascii="Times New Roman" w:hAnsi="Times New Roman" w:cs="Times New Roman"/>
          <w:kern w:val="0"/>
          <w:sz w:val="24"/>
          <w:szCs w:val="24"/>
          <w:lang w:val="et-EE"/>
          <w14:ligatures w14:val="none"/>
        </w:rPr>
      </w:pPr>
      <w:r w:rsidRPr="00CB207C">
        <w:rPr>
          <w:rFonts w:ascii="Times New Roman" w:hAnsi="Times New Roman" w:cs="Times New Roman"/>
          <w:kern w:val="0"/>
          <w:sz w:val="24"/>
          <w:szCs w:val="24"/>
          <w:lang w:val="et-EE"/>
          <w14:ligatures w14:val="none"/>
        </w:rPr>
        <w:t>3)</w:t>
      </w:r>
      <w:r w:rsidR="00775625" w:rsidRPr="00CB207C">
        <w:rPr>
          <w:rFonts w:ascii="Times New Roman" w:hAnsi="Times New Roman" w:cs="Times New Roman"/>
          <w:kern w:val="0"/>
          <w:sz w:val="24"/>
          <w:szCs w:val="24"/>
          <w:lang w:val="et-EE"/>
          <w14:ligatures w14:val="none"/>
        </w:rPr>
        <w:t>haldusülesande täitmise rahastamise alused ja rahastamise ulatus, kui haldusülesande täitmist rahastatakse riigieelarvest või kohaliku omavalitsuse üksuse eelarvest;</w:t>
      </w:r>
      <w:r w:rsidR="00775625" w:rsidRPr="00CB207C">
        <w:rPr>
          <w:rFonts w:ascii="Times New Roman" w:hAnsi="Times New Roman" w:cs="Times New Roman"/>
          <w:kern w:val="0"/>
          <w:sz w:val="24"/>
          <w:szCs w:val="24"/>
          <w:lang w:val="et-EE"/>
          <w14:ligatures w14:val="none"/>
        </w:rPr>
        <w:br/>
        <w:t>4) haldusülesande täitmise üle järelevalvet tegev kohaliku omavalitsuse ametiasutus või organ;</w:t>
      </w:r>
    </w:p>
    <w:p w14:paraId="73BB60E8" w14:textId="1CE71ACE" w:rsidR="00343106" w:rsidRPr="00CB207C" w:rsidRDefault="00A70DF9" w:rsidP="00775625">
      <w:pPr>
        <w:spacing w:line="260" w:lineRule="exact"/>
        <w:jc w:val="both"/>
        <w:rPr>
          <w:rFonts w:ascii="Times New Roman" w:hAnsi="Times New Roman" w:cs="Times New Roman"/>
          <w:kern w:val="0"/>
          <w:sz w:val="24"/>
          <w:szCs w:val="24"/>
          <w:lang w:val="et-EE"/>
          <w14:ligatures w14:val="none"/>
        </w:rPr>
      </w:pPr>
      <w:r w:rsidRPr="00CB207C">
        <w:rPr>
          <w:rFonts w:ascii="Times New Roman" w:hAnsi="Times New Roman" w:cs="Times New Roman"/>
          <w:kern w:val="0"/>
          <w:sz w:val="24"/>
          <w:szCs w:val="24"/>
          <w:lang w:val="et-EE"/>
          <w14:ligatures w14:val="none"/>
        </w:rPr>
        <w:t>5) vee-ettevõtja pädevusnõuded</w:t>
      </w:r>
      <w:r w:rsidR="00343106" w:rsidRPr="00CB207C">
        <w:rPr>
          <w:rFonts w:ascii="Times New Roman" w:hAnsi="Times New Roman" w:cs="Times New Roman"/>
          <w:kern w:val="0"/>
          <w:sz w:val="24"/>
          <w:szCs w:val="24"/>
          <w:lang w:val="et-EE"/>
          <w14:ligatures w14:val="none"/>
        </w:rPr>
        <w:t>;</w:t>
      </w:r>
    </w:p>
    <w:p w14:paraId="3F24E2E9" w14:textId="4F2B9B07" w:rsidR="00775625" w:rsidRPr="00CB207C" w:rsidRDefault="000D4C39" w:rsidP="00775625">
      <w:pPr>
        <w:spacing w:line="260" w:lineRule="exact"/>
        <w:jc w:val="both"/>
        <w:rPr>
          <w:rFonts w:ascii="Times New Roman" w:hAnsi="Times New Roman" w:cs="Times New Roman"/>
          <w:kern w:val="0"/>
          <w:sz w:val="24"/>
          <w:szCs w:val="24"/>
          <w:lang w:val="et-EE"/>
          <w14:ligatures w14:val="none"/>
        </w:rPr>
      </w:pPr>
      <w:r w:rsidRPr="00CB207C">
        <w:rPr>
          <w:rFonts w:ascii="Times New Roman" w:hAnsi="Times New Roman" w:cs="Times New Roman"/>
          <w:kern w:val="0"/>
          <w:sz w:val="24"/>
          <w:szCs w:val="24"/>
          <w:lang w:val="et-EE"/>
          <w14:ligatures w14:val="none"/>
        </w:rPr>
        <w:t>6) otsuse kehti</w:t>
      </w:r>
      <w:r w:rsidR="00B041F7" w:rsidRPr="00CB207C">
        <w:rPr>
          <w:rFonts w:ascii="Times New Roman" w:hAnsi="Times New Roman" w:cs="Times New Roman"/>
          <w:kern w:val="0"/>
          <w:sz w:val="24"/>
          <w:szCs w:val="24"/>
          <w:lang w:val="et-EE"/>
          <w14:ligatures w14:val="none"/>
        </w:rPr>
        <w:t>vusaeg, kui otsus on tähtajaline;</w:t>
      </w:r>
      <w:r w:rsidR="00775625" w:rsidRPr="00CB207C">
        <w:rPr>
          <w:rFonts w:ascii="Times New Roman" w:hAnsi="Times New Roman" w:cs="Times New Roman"/>
          <w:kern w:val="0"/>
          <w:sz w:val="24"/>
          <w:szCs w:val="24"/>
          <w:lang w:val="et-EE"/>
          <w14:ligatures w14:val="none"/>
        </w:rPr>
        <w:br/>
        <w:t>7) järelevalveasutuse või -organi õigused ja eraõigusliku juriidilise isiku kohustused otsuse kehtetuks tunnistamise korral haldusülesande täitmise järjepidevuse tagamiseks, arvestades käesolevas seaduses sätestatut.</w:t>
      </w:r>
    </w:p>
    <w:p w14:paraId="3E42988C" w14:textId="0B012572" w:rsidR="00484264" w:rsidRPr="00CB207C" w:rsidRDefault="00775625" w:rsidP="00A861C1">
      <w:pPr>
        <w:spacing w:line="260" w:lineRule="exact"/>
        <w:jc w:val="both"/>
        <w:rPr>
          <w:rFonts w:ascii="Times New Roman" w:hAnsi="Times New Roman" w:cs="Times New Roman"/>
          <w:kern w:val="0"/>
          <w:sz w:val="24"/>
          <w:szCs w:val="24"/>
          <w:lang w:val="et-EE"/>
          <w14:ligatures w14:val="none"/>
        </w:rPr>
      </w:pPr>
      <w:bookmarkStart w:id="2" w:name="para24lg5"/>
      <w:r w:rsidRPr="00CB207C">
        <w:rPr>
          <w:rFonts w:ascii="Times New Roman" w:hAnsi="Times New Roman" w:cs="Times New Roman"/>
          <w:kern w:val="0"/>
          <w:sz w:val="24"/>
          <w:szCs w:val="24"/>
          <w:lang w:val="et-EE"/>
          <w14:ligatures w14:val="none"/>
        </w:rPr>
        <w:t>  </w:t>
      </w:r>
      <w:bookmarkEnd w:id="2"/>
      <w:r w:rsidRPr="00CB207C">
        <w:rPr>
          <w:rFonts w:ascii="Times New Roman" w:hAnsi="Times New Roman" w:cs="Times New Roman"/>
          <w:kern w:val="0"/>
          <w:sz w:val="24"/>
          <w:szCs w:val="24"/>
          <w:lang w:val="et-EE"/>
          <w14:ligatures w14:val="none"/>
        </w:rPr>
        <w:t>(5) Käesoleva paragrahvi lõike 4 punktis 2 nimetatud tegevuspiirkonna määramisel tuleb võimaluse korral vältida mitme vee-ettevõtja määramist.</w:t>
      </w:r>
    </w:p>
    <w:p w14:paraId="16048520" w14:textId="77777777" w:rsidR="005373DC" w:rsidRPr="00CB207C" w:rsidRDefault="005373DC" w:rsidP="00A861C1">
      <w:pPr>
        <w:spacing w:line="260" w:lineRule="exact"/>
        <w:jc w:val="both"/>
        <w:rPr>
          <w:rFonts w:ascii="Times New Roman" w:hAnsi="Times New Roman" w:cs="Times New Roman"/>
          <w:kern w:val="0"/>
          <w:sz w:val="24"/>
          <w:szCs w:val="24"/>
          <w:lang w:val="et-EE"/>
          <w14:ligatures w14:val="none"/>
        </w:rPr>
      </w:pPr>
    </w:p>
    <w:p w14:paraId="4A5FB6F4" w14:textId="42559B9B" w:rsidR="005373DC" w:rsidRPr="00CB207C" w:rsidRDefault="005373DC" w:rsidP="00A861C1">
      <w:pPr>
        <w:spacing w:line="260" w:lineRule="exact"/>
        <w:jc w:val="both"/>
        <w:rPr>
          <w:rFonts w:ascii="Times New Roman" w:hAnsi="Times New Roman" w:cs="Times New Roman"/>
          <w:kern w:val="0"/>
          <w:sz w:val="24"/>
          <w:szCs w:val="24"/>
          <w:lang w:val="et-EE"/>
          <w14:ligatures w14:val="none"/>
        </w:rPr>
      </w:pPr>
      <w:r w:rsidRPr="00CB207C">
        <w:rPr>
          <w:rFonts w:ascii="Times New Roman" w:hAnsi="Times New Roman" w:cs="Times New Roman"/>
          <w:kern w:val="0"/>
          <w:sz w:val="24"/>
          <w:szCs w:val="24"/>
          <w:lang w:val="et-EE"/>
          <w14:ligatures w14:val="none"/>
        </w:rPr>
        <w:t>Marika Mardõkainen</w:t>
      </w:r>
    </w:p>
    <w:p w14:paraId="42609CBB" w14:textId="32A3EA79" w:rsidR="005373DC" w:rsidRPr="00CB207C" w:rsidRDefault="005373DC" w:rsidP="00A861C1">
      <w:pPr>
        <w:spacing w:line="260" w:lineRule="exact"/>
        <w:jc w:val="both"/>
        <w:rPr>
          <w:rFonts w:ascii="Times New Roman" w:hAnsi="Times New Roman" w:cs="Times New Roman"/>
          <w:kern w:val="0"/>
          <w:sz w:val="24"/>
          <w:szCs w:val="24"/>
          <w:lang w:val="et-EE"/>
          <w14:ligatures w14:val="none"/>
        </w:rPr>
      </w:pPr>
      <w:r w:rsidRPr="00CB207C">
        <w:rPr>
          <w:rFonts w:ascii="Times New Roman" w:hAnsi="Times New Roman" w:cs="Times New Roman"/>
          <w:kern w:val="0"/>
          <w:sz w:val="24"/>
          <w:szCs w:val="24"/>
          <w:lang w:val="et-EE"/>
          <w14:ligatures w14:val="none"/>
        </w:rPr>
        <w:t>vallasekretär</w:t>
      </w:r>
    </w:p>
    <w:sectPr w:rsidR="005373DC" w:rsidRPr="00CB207C" w:rsidSect="00AB759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F528" w14:textId="77777777" w:rsidR="005D34E2" w:rsidRDefault="005D34E2" w:rsidP="0015174F">
      <w:r>
        <w:separator/>
      </w:r>
    </w:p>
  </w:endnote>
  <w:endnote w:type="continuationSeparator" w:id="0">
    <w:p w14:paraId="4764300C" w14:textId="77777777" w:rsidR="005D34E2" w:rsidRDefault="005D34E2"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CBDA" w14:textId="77777777" w:rsidR="00D6240C" w:rsidRDefault="00D6240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EC72" w14:textId="77777777" w:rsidR="00D6240C" w:rsidRDefault="00D6240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2508" w14:textId="77777777" w:rsidR="005D34E2" w:rsidRDefault="005D34E2" w:rsidP="0015174F">
      <w:r>
        <w:separator/>
      </w:r>
    </w:p>
  </w:footnote>
  <w:footnote w:type="continuationSeparator" w:id="0">
    <w:p w14:paraId="4D722384" w14:textId="77777777" w:rsidR="005D34E2" w:rsidRDefault="005D34E2"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6B7B" w14:textId="77777777" w:rsidR="00D6240C" w:rsidRDefault="00D6240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E7CD" w14:textId="5F0E3C0F" w:rsidR="00D6240C" w:rsidRDefault="00D6240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11915"/>
    <w:rsid w:val="00025B96"/>
    <w:rsid w:val="000321DE"/>
    <w:rsid w:val="000338E6"/>
    <w:rsid w:val="0003749F"/>
    <w:rsid w:val="00043368"/>
    <w:rsid w:val="00056356"/>
    <w:rsid w:val="00062722"/>
    <w:rsid w:val="00064C55"/>
    <w:rsid w:val="000662C1"/>
    <w:rsid w:val="00071D5F"/>
    <w:rsid w:val="0008422F"/>
    <w:rsid w:val="00091BE1"/>
    <w:rsid w:val="000A1C1B"/>
    <w:rsid w:val="000C6D6E"/>
    <w:rsid w:val="000D06CE"/>
    <w:rsid w:val="000D4C39"/>
    <w:rsid w:val="000E26E1"/>
    <w:rsid w:val="000F7536"/>
    <w:rsid w:val="00101BD6"/>
    <w:rsid w:val="00111C52"/>
    <w:rsid w:val="00117AED"/>
    <w:rsid w:val="00140F0E"/>
    <w:rsid w:val="0015174F"/>
    <w:rsid w:val="00153512"/>
    <w:rsid w:val="001608E0"/>
    <w:rsid w:val="001714FB"/>
    <w:rsid w:val="00174C07"/>
    <w:rsid w:val="001A07EF"/>
    <w:rsid w:val="001A1009"/>
    <w:rsid w:val="001A3AF6"/>
    <w:rsid w:val="001D5175"/>
    <w:rsid w:val="001D5C2C"/>
    <w:rsid w:val="001E64FD"/>
    <w:rsid w:val="00227FF0"/>
    <w:rsid w:val="00231275"/>
    <w:rsid w:val="00234761"/>
    <w:rsid w:val="0025775B"/>
    <w:rsid w:val="00263594"/>
    <w:rsid w:val="002657BB"/>
    <w:rsid w:val="002731B4"/>
    <w:rsid w:val="00276D00"/>
    <w:rsid w:val="002773D1"/>
    <w:rsid w:val="00282D58"/>
    <w:rsid w:val="00283CD4"/>
    <w:rsid w:val="00287B09"/>
    <w:rsid w:val="0029364F"/>
    <w:rsid w:val="002A4EBA"/>
    <w:rsid w:val="002B2B8E"/>
    <w:rsid w:val="002B7D1A"/>
    <w:rsid w:val="00303307"/>
    <w:rsid w:val="00304956"/>
    <w:rsid w:val="00307C22"/>
    <w:rsid w:val="00331E5D"/>
    <w:rsid w:val="00340003"/>
    <w:rsid w:val="00341653"/>
    <w:rsid w:val="00343106"/>
    <w:rsid w:val="00353521"/>
    <w:rsid w:val="00366A0F"/>
    <w:rsid w:val="003803CD"/>
    <w:rsid w:val="0038712E"/>
    <w:rsid w:val="003C6E9C"/>
    <w:rsid w:val="003D1D57"/>
    <w:rsid w:val="003E1678"/>
    <w:rsid w:val="003F0487"/>
    <w:rsid w:val="003F1F69"/>
    <w:rsid w:val="0041513D"/>
    <w:rsid w:val="0042265D"/>
    <w:rsid w:val="0044085C"/>
    <w:rsid w:val="00447E50"/>
    <w:rsid w:val="00467871"/>
    <w:rsid w:val="00467CD3"/>
    <w:rsid w:val="00476DAE"/>
    <w:rsid w:val="00484264"/>
    <w:rsid w:val="0049051B"/>
    <w:rsid w:val="00490C33"/>
    <w:rsid w:val="004A0A59"/>
    <w:rsid w:val="004B676C"/>
    <w:rsid w:val="004D7BB6"/>
    <w:rsid w:val="004F4051"/>
    <w:rsid w:val="00502436"/>
    <w:rsid w:val="005148B3"/>
    <w:rsid w:val="00522999"/>
    <w:rsid w:val="005331F5"/>
    <w:rsid w:val="005373DC"/>
    <w:rsid w:val="005506EE"/>
    <w:rsid w:val="005511E1"/>
    <w:rsid w:val="00584AAA"/>
    <w:rsid w:val="0059236C"/>
    <w:rsid w:val="005B698A"/>
    <w:rsid w:val="005D0172"/>
    <w:rsid w:val="005D0565"/>
    <w:rsid w:val="005D057A"/>
    <w:rsid w:val="005D0F8D"/>
    <w:rsid w:val="005D34E2"/>
    <w:rsid w:val="005E4A93"/>
    <w:rsid w:val="005E7EEC"/>
    <w:rsid w:val="005F506A"/>
    <w:rsid w:val="005F68CC"/>
    <w:rsid w:val="0061491F"/>
    <w:rsid w:val="00615F0F"/>
    <w:rsid w:val="006347C3"/>
    <w:rsid w:val="0065216A"/>
    <w:rsid w:val="00653804"/>
    <w:rsid w:val="00656F85"/>
    <w:rsid w:val="006723D7"/>
    <w:rsid w:val="006A07DD"/>
    <w:rsid w:val="006A33AB"/>
    <w:rsid w:val="006A4B06"/>
    <w:rsid w:val="006A546D"/>
    <w:rsid w:val="006B1638"/>
    <w:rsid w:val="006C386C"/>
    <w:rsid w:val="006C5E66"/>
    <w:rsid w:val="006E1BB3"/>
    <w:rsid w:val="006F0CB0"/>
    <w:rsid w:val="00707178"/>
    <w:rsid w:val="00713097"/>
    <w:rsid w:val="00732241"/>
    <w:rsid w:val="00741EE8"/>
    <w:rsid w:val="00766632"/>
    <w:rsid w:val="00775625"/>
    <w:rsid w:val="00777AAF"/>
    <w:rsid w:val="0078521E"/>
    <w:rsid w:val="00785492"/>
    <w:rsid w:val="007919EA"/>
    <w:rsid w:val="00792124"/>
    <w:rsid w:val="007B25D4"/>
    <w:rsid w:val="007B2902"/>
    <w:rsid w:val="007C1166"/>
    <w:rsid w:val="007C469C"/>
    <w:rsid w:val="007C63CF"/>
    <w:rsid w:val="00802BB5"/>
    <w:rsid w:val="008353B4"/>
    <w:rsid w:val="00835AF1"/>
    <w:rsid w:val="008432F7"/>
    <w:rsid w:val="008639BE"/>
    <w:rsid w:val="008715FD"/>
    <w:rsid w:val="008840AB"/>
    <w:rsid w:val="0088727E"/>
    <w:rsid w:val="0089301D"/>
    <w:rsid w:val="0089304A"/>
    <w:rsid w:val="008A1968"/>
    <w:rsid w:val="008A3EF1"/>
    <w:rsid w:val="008A534B"/>
    <w:rsid w:val="008B6EAC"/>
    <w:rsid w:val="008C1F06"/>
    <w:rsid w:val="008C2F6B"/>
    <w:rsid w:val="008D5378"/>
    <w:rsid w:val="008E1971"/>
    <w:rsid w:val="008F404F"/>
    <w:rsid w:val="00901A01"/>
    <w:rsid w:val="00902293"/>
    <w:rsid w:val="009052B6"/>
    <w:rsid w:val="00912136"/>
    <w:rsid w:val="00912E5C"/>
    <w:rsid w:val="0091330D"/>
    <w:rsid w:val="009430AA"/>
    <w:rsid w:val="009624B6"/>
    <w:rsid w:val="00962DF6"/>
    <w:rsid w:val="00964D3E"/>
    <w:rsid w:val="009652FE"/>
    <w:rsid w:val="00973837"/>
    <w:rsid w:val="00990023"/>
    <w:rsid w:val="009938C1"/>
    <w:rsid w:val="009A1BCE"/>
    <w:rsid w:val="009B067F"/>
    <w:rsid w:val="009C165C"/>
    <w:rsid w:val="009C2309"/>
    <w:rsid w:val="009C323E"/>
    <w:rsid w:val="009C4663"/>
    <w:rsid w:val="009D65DA"/>
    <w:rsid w:val="00A05625"/>
    <w:rsid w:val="00A16267"/>
    <w:rsid w:val="00A3640E"/>
    <w:rsid w:val="00A37B4A"/>
    <w:rsid w:val="00A61C2D"/>
    <w:rsid w:val="00A70DF9"/>
    <w:rsid w:val="00A81CE3"/>
    <w:rsid w:val="00A861C1"/>
    <w:rsid w:val="00AA319B"/>
    <w:rsid w:val="00AB7591"/>
    <w:rsid w:val="00AC0666"/>
    <w:rsid w:val="00AD3648"/>
    <w:rsid w:val="00AE7834"/>
    <w:rsid w:val="00AF00B7"/>
    <w:rsid w:val="00B01CDA"/>
    <w:rsid w:val="00B041F7"/>
    <w:rsid w:val="00B33426"/>
    <w:rsid w:val="00B34599"/>
    <w:rsid w:val="00B53E05"/>
    <w:rsid w:val="00B642DF"/>
    <w:rsid w:val="00B761C0"/>
    <w:rsid w:val="00B96808"/>
    <w:rsid w:val="00B96B94"/>
    <w:rsid w:val="00BE4267"/>
    <w:rsid w:val="00BE7128"/>
    <w:rsid w:val="00BF07ED"/>
    <w:rsid w:val="00BF27B2"/>
    <w:rsid w:val="00C00B30"/>
    <w:rsid w:val="00C073FE"/>
    <w:rsid w:val="00C10B99"/>
    <w:rsid w:val="00C1513E"/>
    <w:rsid w:val="00C15A55"/>
    <w:rsid w:val="00C2072C"/>
    <w:rsid w:val="00C20F44"/>
    <w:rsid w:val="00C23A6A"/>
    <w:rsid w:val="00C2732F"/>
    <w:rsid w:val="00C56E36"/>
    <w:rsid w:val="00C60D88"/>
    <w:rsid w:val="00C616BB"/>
    <w:rsid w:val="00C67B78"/>
    <w:rsid w:val="00C731FA"/>
    <w:rsid w:val="00C846F0"/>
    <w:rsid w:val="00C9673F"/>
    <w:rsid w:val="00CA1EFE"/>
    <w:rsid w:val="00CB207C"/>
    <w:rsid w:val="00CD6B79"/>
    <w:rsid w:val="00CF7A9E"/>
    <w:rsid w:val="00D1387F"/>
    <w:rsid w:val="00D17DA6"/>
    <w:rsid w:val="00D3327C"/>
    <w:rsid w:val="00D4164A"/>
    <w:rsid w:val="00D46CD2"/>
    <w:rsid w:val="00D47721"/>
    <w:rsid w:val="00D615A2"/>
    <w:rsid w:val="00D6240C"/>
    <w:rsid w:val="00D91147"/>
    <w:rsid w:val="00DA5C68"/>
    <w:rsid w:val="00DA71F1"/>
    <w:rsid w:val="00DC3EF8"/>
    <w:rsid w:val="00DC4E43"/>
    <w:rsid w:val="00DD20D7"/>
    <w:rsid w:val="00DD525F"/>
    <w:rsid w:val="00DF1C59"/>
    <w:rsid w:val="00E16A2F"/>
    <w:rsid w:val="00E20295"/>
    <w:rsid w:val="00E24B68"/>
    <w:rsid w:val="00E26F5B"/>
    <w:rsid w:val="00E4484D"/>
    <w:rsid w:val="00E50FC2"/>
    <w:rsid w:val="00EA1BFB"/>
    <w:rsid w:val="00EA46ED"/>
    <w:rsid w:val="00EB186E"/>
    <w:rsid w:val="00EB3E4B"/>
    <w:rsid w:val="00EC0CEF"/>
    <w:rsid w:val="00EC36DF"/>
    <w:rsid w:val="00ED667E"/>
    <w:rsid w:val="00EE349A"/>
    <w:rsid w:val="00EE453B"/>
    <w:rsid w:val="00EF0A99"/>
    <w:rsid w:val="00F16ADC"/>
    <w:rsid w:val="00F225B2"/>
    <w:rsid w:val="00F23FFC"/>
    <w:rsid w:val="00F35A33"/>
    <w:rsid w:val="00F44937"/>
    <w:rsid w:val="00F516DD"/>
    <w:rsid w:val="00F664AE"/>
    <w:rsid w:val="00FA40A7"/>
    <w:rsid w:val="00FA790C"/>
    <w:rsid w:val="00FB5A34"/>
    <w:rsid w:val="00FD0B22"/>
    <w:rsid w:val="00FD491D"/>
    <w:rsid w:val="00FD49EF"/>
    <w:rsid w:val="00FD6640"/>
    <w:rsid w:val="00FE25CB"/>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732241"/>
    <w:pPr>
      <w:ind w:left="720"/>
      <w:contextualSpacing/>
    </w:pPr>
  </w:style>
  <w:style w:type="paragraph" w:styleId="Normaallaadveeb">
    <w:name w:val="Normal (Web)"/>
    <w:basedOn w:val="Normaallaad"/>
    <w:uiPriority w:val="99"/>
    <w:semiHidden/>
    <w:unhideWhenUsed/>
    <w:rsid w:val="007756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73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volikogu_OTSUS.dotx</Template>
  <TotalTime>0</TotalTime>
  <Pages>2</Pages>
  <Words>732</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2025-06-13T07:24:00Z</dcterms:created>
  <dcterms:modified xsi:type="dcterms:W3CDTF">2025-06-13T07:24:00Z</dcterms:modified>
</cp:coreProperties>
</file>