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746A98" w14:paraId="13CB6699" w14:textId="77777777" w:rsidTr="006B1638">
        <w:trPr>
          <w:gridAfter w:val="1"/>
          <w:wAfter w:w="288" w:type="dxa"/>
          <w:trHeight w:val="449"/>
        </w:trPr>
        <w:tc>
          <w:tcPr>
            <w:tcW w:w="6200" w:type="dxa"/>
            <w:gridSpan w:val="4"/>
          </w:tcPr>
          <w:p w14:paraId="6F3D87FF" w14:textId="77777777" w:rsidR="00EF0A99" w:rsidRPr="00746A98" w:rsidRDefault="00064C55" w:rsidP="006A4B06">
            <w:pPr>
              <w:spacing w:line="260" w:lineRule="exact"/>
              <w:ind w:left="-360" w:firstLine="397"/>
              <w:jc w:val="both"/>
              <w:rPr>
                <w:rFonts w:ascii="Times New Roman" w:hAnsi="Times New Roman" w:cs="Times New Roman"/>
                <w:sz w:val="24"/>
                <w:szCs w:val="24"/>
              </w:rPr>
            </w:pPr>
            <w:r w:rsidRPr="00746A98">
              <w:rPr>
                <w:rFonts w:ascii="Times New Roman" w:hAnsi="Times New Roman" w:cs="Times New Roman"/>
                <w:color w:val="000000" w:themeColor="text1"/>
                <w:kern w:val="0"/>
                <w:sz w:val="24"/>
                <w:szCs w:val="24"/>
                <w14:ligatures w14:val="none"/>
              </w:rPr>
              <w:t>OTSUS</w:t>
            </w:r>
          </w:p>
        </w:tc>
        <w:tc>
          <w:tcPr>
            <w:tcW w:w="3402" w:type="dxa"/>
            <w:gridSpan w:val="2"/>
          </w:tcPr>
          <w:p w14:paraId="269741FE" w14:textId="77777777" w:rsidR="00EF0A99" w:rsidRPr="00746A98" w:rsidRDefault="00BE36CB" w:rsidP="00EF0A99">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EELNÕU</w:t>
            </w:r>
          </w:p>
        </w:tc>
      </w:tr>
      <w:tr w:rsidR="006B1638" w:rsidRPr="00746A98" w14:paraId="5C3C8F3D" w14:textId="77777777" w:rsidTr="006B1638">
        <w:trPr>
          <w:gridAfter w:val="2"/>
          <w:wAfter w:w="397" w:type="dxa"/>
        </w:trPr>
        <w:tc>
          <w:tcPr>
            <w:tcW w:w="5103" w:type="dxa"/>
            <w:gridSpan w:val="2"/>
          </w:tcPr>
          <w:p w14:paraId="7D2BAD55" w14:textId="77777777" w:rsidR="006B1638" w:rsidRPr="00746A98" w:rsidRDefault="006B1638" w:rsidP="00A51C76">
            <w:pPr>
              <w:spacing w:line="260" w:lineRule="exact"/>
              <w:ind w:left="-360" w:firstLine="397"/>
              <w:jc w:val="both"/>
              <w:rPr>
                <w:rFonts w:ascii="Times New Roman" w:hAnsi="Times New Roman" w:cs="Times New Roman"/>
                <w:sz w:val="24"/>
                <w:szCs w:val="24"/>
              </w:rPr>
            </w:pPr>
            <w:r w:rsidRPr="00746A98">
              <w:rPr>
                <w:rFonts w:ascii="Times New Roman" w:hAnsi="Times New Roman" w:cs="Times New Roman"/>
                <w:color w:val="000000" w:themeColor="text1"/>
                <w:kern w:val="0"/>
                <w:sz w:val="24"/>
                <w:szCs w:val="24"/>
                <w14:ligatures w14:val="none"/>
              </w:rPr>
              <w:t>Kadrina</w:t>
            </w:r>
          </w:p>
        </w:tc>
        <w:tc>
          <w:tcPr>
            <w:tcW w:w="4390" w:type="dxa"/>
            <w:gridSpan w:val="3"/>
          </w:tcPr>
          <w:p w14:paraId="0FA58719" w14:textId="5A276C84" w:rsidR="006B1638" w:rsidRPr="00746A98" w:rsidRDefault="00C21F7C" w:rsidP="00A51C76">
            <w:pPr>
              <w:spacing w:line="260" w:lineRule="exact"/>
              <w:ind w:left="-106" w:firstLine="424"/>
              <w:jc w:val="both"/>
              <w:rPr>
                <w:rFonts w:ascii="Times New Roman" w:hAnsi="Times New Roman" w:cs="Times New Roman"/>
                <w:sz w:val="24"/>
                <w:szCs w:val="24"/>
              </w:rPr>
            </w:pPr>
            <w:r w:rsidRPr="00746A98">
              <w:rPr>
                <w:rFonts w:ascii="Times New Roman" w:hAnsi="Times New Roman" w:cs="Times New Roman"/>
                <w:kern w:val="0"/>
                <w:sz w:val="24"/>
                <w:szCs w:val="24"/>
              </w:rPr>
              <w:t>27</w:t>
            </w:r>
            <w:r w:rsidR="006B1638" w:rsidRPr="00746A98">
              <w:rPr>
                <w:rFonts w:ascii="Times New Roman" w:hAnsi="Times New Roman" w:cs="Times New Roman"/>
                <w:kern w:val="0"/>
                <w:sz w:val="24"/>
                <w:szCs w:val="24"/>
              </w:rPr>
              <w:t xml:space="preserve">. </w:t>
            </w:r>
            <w:r w:rsidRPr="00746A98">
              <w:rPr>
                <w:rFonts w:ascii="Times New Roman" w:hAnsi="Times New Roman" w:cs="Times New Roman"/>
                <w:kern w:val="0"/>
                <w:sz w:val="24"/>
                <w:szCs w:val="24"/>
              </w:rPr>
              <w:t>august</w:t>
            </w:r>
            <w:r w:rsidR="003E0E38" w:rsidRPr="00746A98">
              <w:rPr>
                <w:rFonts w:ascii="Times New Roman" w:hAnsi="Times New Roman" w:cs="Times New Roman"/>
                <w:kern w:val="0"/>
                <w:sz w:val="24"/>
                <w:szCs w:val="24"/>
              </w:rPr>
              <w:t xml:space="preserve"> 2025</w:t>
            </w:r>
            <w:r w:rsidR="006B1638" w:rsidRPr="00746A98">
              <w:rPr>
                <w:rFonts w:ascii="Times New Roman" w:hAnsi="Times New Roman" w:cs="Times New Roman"/>
                <w:kern w:val="0"/>
                <w:sz w:val="24"/>
                <w:szCs w:val="24"/>
              </w:rPr>
              <w:t xml:space="preserve"> nr </w:t>
            </w:r>
          </w:p>
        </w:tc>
      </w:tr>
      <w:tr w:rsidR="006B1638" w:rsidRPr="00746A98" w14:paraId="20AA5740" w14:textId="77777777" w:rsidTr="006B1638">
        <w:trPr>
          <w:gridBefore w:val="1"/>
          <w:wBefore w:w="392" w:type="dxa"/>
        </w:trPr>
        <w:tc>
          <w:tcPr>
            <w:tcW w:w="5104" w:type="dxa"/>
            <w:gridSpan w:val="2"/>
          </w:tcPr>
          <w:p w14:paraId="1A500A1A" w14:textId="77777777" w:rsidR="006B1638" w:rsidRPr="00746A98" w:rsidRDefault="006B1638" w:rsidP="00A51C76">
            <w:pPr>
              <w:spacing w:line="260" w:lineRule="exact"/>
              <w:jc w:val="both"/>
              <w:rPr>
                <w:rFonts w:ascii="Times New Roman" w:hAnsi="Times New Roman" w:cs="Times New Roman"/>
                <w:sz w:val="24"/>
                <w:szCs w:val="24"/>
              </w:rPr>
            </w:pPr>
          </w:p>
        </w:tc>
        <w:tc>
          <w:tcPr>
            <w:tcW w:w="4394" w:type="dxa"/>
            <w:gridSpan w:val="4"/>
          </w:tcPr>
          <w:p w14:paraId="0BA0535A" w14:textId="77777777" w:rsidR="006B1638" w:rsidRPr="00746A98" w:rsidRDefault="006B1638" w:rsidP="00A51C76">
            <w:pPr>
              <w:spacing w:line="260" w:lineRule="exact"/>
              <w:ind w:hanging="74"/>
              <w:jc w:val="both"/>
              <w:rPr>
                <w:rFonts w:ascii="Times New Roman" w:hAnsi="Times New Roman" w:cs="Times New Roman"/>
                <w:sz w:val="24"/>
                <w:szCs w:val="24"/>
              </w:rPr>
            </w:pPr>
          </w:p>
        </w:tc>
      </w:tr>
    </w:tbl>
    <w:p w14:paraId="41E1E487" w14:textId="77777777" w:rsidR="006B1638" w:rsidRPr="00746A98" w:rsidRDefault="006B1638" w:rsidP="006B1638">
      <w:pPr>
        <w:spacing w:line="260" w:lineRule="exact"/>
        <w:rPr>
          <w:rFonts w:ascii="Times New Roman" w:hAnsi="Times New Roman" w:cs="Times New Roman"/>
          <w:kern w:val="0"/>
          <w:sz w:val="24"/>
          <w:szCs w:val="24"/>
          <w14:ligatures w14:val="none"/>
        </w:rPr>
      </w:pPr>
    </w:p>
    <w:p w14:paraId="598C2456" w14:textId="77777777" w:rsidR="00746A98" w:rsidRDefault="00746A98" w:rsidP="006B1638">
      <w:pPr>
        <w:pStyle w:val="Default"/>
        <w:rPr>
          <w:rFonts w:ascii="Times New Roman" w:hAnsi="Times New Roman" w:cs="Times New Roman"/>
          <w:color w:val="auto"/>
          <w:lang w:val="et-EE"/>
          <w14:ligatures w14:val="none"/>
        </w:rPr>
      </w:pPr>
    </w:p>
    <w:p w14:paraId="769904FC" w14:textId="40671EF5" w:rsidR="005D0565" w:rsidRPr="00746A98" w:rsidRDefault="0076622B" w:rsidP="006B1638">
      <w:pPr>
        <w:pStyle w:val="Default"/>
        <w:rPr>
          <w:rFonts w:ascii="Times New Roman" w:hAnsi="Times New Roman" w:cs="Times New Roman"/>
        </w:rPr>
      </w:pPr>
      <w:r>
        <w:rPr>
          <w:rFonts w:ascii="Times New Roman" w:hAnsi="Times New Roman" w:cs="Times New Roman"/>
          <w:color w:val="auto"/>
          <w:lang w:val="et-EE"/>
          <w14:ligatures w14:val="none"/>
        </w:rPr>
        <w:t>Reaals</w:t>
      </w:r>
      <w:r w:rsidR="007C6BBA" w:rsidRPr="00746A98">
        <w:rPr>
          <w:rFonts w:ascii="Times New Roman" w:hAnsi="Times New Roman" w:cs="Times New Roman"/>
          <w:color w:val="auto"/>
          <w:lang w:val="et-EE"/>
          <w14:ligatures w14:val="none"/>
        </w:rPr>
        <w:t xml:space="preserve">ervituudi </w:t>
      </w:r>
      <w:r w:rsidR="006C0272" w:rsidRPr="00746A98">
        <w:rPr>
          <w:rFonts w:ascii="Times New Roman" w:hAnsi="Times New Roman" w:cs="Times New Roman"/>
          <w:color w:val="auto"/>
          <w:lang w:val="et-EE"/>
          <w14:ligatures w14:val="none"/>
        </w:rPr>
        <w:t>seadmi</w:t>
      </w:r>
      <w:r w:rsidR="007119F4" w:rsidRPr="00746A98">
        <w:rPr>
          <w:rFonts w:ascii="Times New Roman" w:hAnsi="Times New Roman" w:cs="Times New Roman"/>
          <w:color w:val="auto"/>
          <w:lang w:val="et-EE"/>
          <w14:ligatures w14:val="none"/>
        </w:rPr>
        <w:t>ne</w:t>
      </w:r>
    </w:p>
    <w:p w14:paraId="30F9FD1A" w14:textId="77777777" w:rsidR="004D0DDC" w:rsidRPr="00746A98" w:rsidRDefault="004D0DDC" w:rsidP="004D0DDC">
      <w:pPr>
        <w:spacing w:line="260" w:lineRule="exact"/>
        <w:rPr>
          <w:rFonts w:ascii="Times New Roman" w:hAnsi="Times New Roman" w:cs="Times New Roman"/>
          <w:sz w:val="24"/>
          <w:szCs w:val="24"/>
        </w:rPr>
      </w:pPr>
    </w:p>
    <w:p w14:paraId="69920797" w14:textId="77777777" w:rsidR="00746A98" w:rsidRDefault="00746A98" w:rsidP="00211568">
      <w:pPr>
        <w:spacing w:line="260" w:lineRule="exact"/>
        <w:jc w:val="both"/>
        <w:rPr>
          <w:rFonts w:ascii="Times New Roman" w:hAnsi="Times New Roman" w:cs="Times New Roman"/>
          <w:sz w:val="24"/>
          <w:szCs w:val="24"/>
        </w:rPr>
      </w:pPr>
    </w:p>
    <w:p w14:paraId="077EE54D" w14:textId="6709D95A" w:rsidR="00890E6B" w:rsidRPr="00746A98" w:rsidRDefault="0078104D" w:rsidP="00211568">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Kadrina alevikus asuva kinnisasja Pargi</w:t>
      </w:r>
      <w:r w:rsidR="007C6BBA" w:rsidRPr="00746A98">
        <w:rPr>
          <w:rFonts w:ascii="Times New Roman" w:hAnsi="Times New Roman" w:cs="Times New Roman"/>
          <w:sz w:val="24"/>
          <w:szCs w:val="24"/>
        </w:rPr>
        <w:t xml:space="preserve"> tn 1a (kinn</w:t>
      </w:r>
      <w:r w:rsidR="00AB0894" w:rsidRPr="00746A98">
        <w:rPr>
          <w:rFonts w:ascii="Times New Roman" w:hAnsi="Times New Roman" w:cs="Times New Roman"/>
          <w:sz w:val="24"/>
          <w:szCs w:val="24"/>
        </w:rPr>
        <w:t>i</w:t>
      </w:r>
      <w:r w:rsidR="00142A6A" w:rsidRPr="00746A98">
        <w:rPr>
          <w:rFonts w:ascii="Times New Roman" w:hAnsi="Times New Roman" w:cs="Times New Roman"/>
          <w:sz w:val="24"/>
          <w:szCs w:val="24"/>
        </w:rPr>
        <w:t xml:space="preserve">stu registriosa </w:t>
      </w:r>
      <w:r w:rsidR="00AB0894" w:rsidRPr="00746A98">
        <w:rPr>
          <w:rFonts w:ascii="Times New Roman" w:hAnsi="Times New Roman" w:cs="Times New Roman"/>
          <w:sz w:val="24"/>
          <w:szCs w:val="24"/>
        </w:rPr>
        <w:t>892731, katastritunnus 27304:002:0100</w:t>
      </w:r>
      <w:r w:rsidR="00E17019" w:rsidRPr="00746A98">
        <w:rPr>
          <w:rFonts w:ascii="Times New Roman" w:hAnsi="Times New Roman" w:cs="Times New Roman"/>
          <w:sz w:val="24"/>
          <w:szCs w:val="24"/>
        </w:rPr>
        <w:t xml:space="preserve">, sihtotstarve elamumaa 100%) </w:t>
      </w:r>
      <w:r w:rsidR="008E043B" w:rsidRPr="00746A98">
        <w:rPr>
          <w:rFonts w:ascii="Times New Roman" w:hAnsi="Times New Roman" w:cs="Times New Roman"/>
          <w:sz w:val="24"/>
          <w:szCs w:val="24"/>
        </w:rPr>
        <w:t xml:space="preserve">on esitanud taotluse </w:t>
      </w:r>
      <w:r w:rsidR="008274DA" w:rsidRPr="00746A98">
        <w:rPr>
          <w:rFonts w:ascii="Times New Roman" w:hAnsi="Times New Roman" w:cs="Times New Roman"/>
          <w:sz w:val="24"/>
          <w:szCs w:val="24"/>
        </w:rPr>
        <w:t xml:space="preserve">Kadrina vallale kuuluva </w:t>
      </w:r>
      <w:r w:rsidR="00E17019" w:rsidRPr="00746A98">
        <w:rPr>
          <w:rFonts w:ascii="Times New Roman" w:hAnsi="Times New Roman" w:cs="Times New Roman"/>
          <w:sz w:val="24"/>
          <w:szCs w:val="24"/>
        </w:rPr>
        <w:t>Viru tn 2b</w:t>
      </w:r>
      <w:r w:rsidR="008274DA" w:rsidRPr="00746A98">
        <w:rPr>
          <w:rFonts w:ascii="Times New Roman" w:hAnsi="Times New Roman" w:cs="Times New Roman"/>
          <w:sz w:val="24"/>
          <w:szCs w:val="24"/>
        </w:rPr>
        <w:t xml:space="preserve"> kinnisasja </w:t>
      </w:r>
      <w:r w:rsidR="00EB2EF0" w:rsidRPr="00746A98">
        <w:rPr>
          <w:rFonts w:ascii="Times New Roman" w:hAnsi="Times New Roman" w:cs="Times New Roman"/>
          <w:sz w:val="24"/>
          <w:szCs w:val="24"/>
        </w:rPr>
        <w:t xml:space="preserve">(kinnistu registriosa </w:t>
      </w:r>
      <w:r w:rsidR="00F051EE" w:rsidRPr="00746A98">
        <w:rPr>
          <w:rFonts w:ascii="Times New Roman" w:hAnsi="Times New Roman" w:cs="Times New Roman"/>
          <w:sz w:val="24"/>
          <w:szCs w:val="24"/>
        </w:rPr>
        <w:t>61331</w:t>
      </w:r>
      <w:r w:rsidR="00EB2EF0" w:rsidRPr="00746A98">
        <w:rPr>
          <w:rFonts w:ascii="Times New Roman" w:hAnsi="Times New Roman" w:cs="Times New Roman"/>
          <w:sz w:val="24"/>
          <w:szCs w:val="24"/>
        </w:rPr>
        <w:t xml:space="preserve">, katastritunnus 27304:002:0010, sihtotstarve </w:t>
      </w:r>
      <w:r w:rsidR="00F051EE" w:rsidRPr="00746A98">
        <w:rPr>
          <w:rFonts w:ascii="Times New Roman" w:hAnsi="Times New Roman" w:cs="Times New Roman"/>
          <w:sz w:val="24"/>
          <w:szCs w:val="24"/>
        </w:rPr>
        <w:t>üldkasutatav maa</w:t>
      </w:r>
      <w:r w:rsidR="00EB2EF0" w:rsidRPr="00746A98">
        <w:rPr>
          <w:rFonts w:ascii="Times New Roman" w:hAnsi="Times New Roman" w:cs="Times New Roman"/>
          <w:sz w:val="24"/>
          <w:szCs w:val="24"/>
        </w:rPr>
        <w:t xml:space="preserve"> 100%) </w:t>
      </w:r>
      <w:r w:rsidR="008274DA" w:rsidRPr="00746A98">
        <w:rPr>
          <w:rFonts w:ascii="Times New Roman" w:hAnsi="Times New Roman" w:cs="Times New Roman"/>
          <w:sz w:val="24"/>
          <w:szCs w:val="24"/>
        </w:rPr>
        <w:t xml:space="preserve">koormamiseks </w:t>
      </w:r>
      <w:r w:rsidR="00695706" w:rsidRPr="00746A98">
        <w:rPr>
          <w:rFonts w:ascii="Times New Roman" w:hAnsi="Times New Roman" w:cs="Times New Roman"/>
          <w:sz w:val="24"/>
          <w:szCs w:val="24"/>
        </w:rPr>
        <w:t>juurdepääsu servituudiga</w:t>
      </w:r>
      <w:r w:rsidR="00657408" w:rsidRPr="00746A98">
        <w:rPr>
          <w:rFonts w:ascii="Times New Roman" w:hAnsi="Times New Roman" w:cs="Times New Roman"/>
          <w:sz w:val="24"/>
          <w:szCs w:val="24"/>
        </w:rPr>
        <w:t>.</w:t>
      </w:r>
    </w:p>
    <w:p w14:paraId="51860B8D" w14:textId="77777777" w:rsidR="00211568" w:rsidRPr="00746A98" w:rsidRDefault="00211568" w:rsidP="00732786">
      <w:pPr>
        <w:spacing w:line="260" w:lineRule="exact"/>
        <w:jc w:val="both"/>
        <w:rPr>
          <w:rFonts w:ascii="Times New Roman" w:hAnsi="Times New Roman" w:cs="Times New Roman"/>
          <w:sz w:val="24"/>
          <w:szCs w:val="24"/>
        </w:rPr>
      </w:pPr>
    </w:p>
    <w:p w14:paraId="3DDF5666" w14:textId="223A0B17" w:rsidR="00424C43" w:rsidRPr="00746A98" w:rsidRDefault="00D06AE3" w:rsidP="00732786">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 xml:space="preserve">Asjaõigusseaduse §-i 225 lõikest 1 tulenevalt koormab isiklik kasutusõigus kinnisasja selliselt, et isik, kelle kasuks see on seatud, on õigustatud kinnisasja teatud viisil kasutama või teostama kinnisasja suhtes teatud õigust, mis oma sisult vastab mõnele reaalservituudile. Kadrina vallavara valitsemise korra § </w:t>
      </w:r>
      <w:r w:rsidR="001326FA" w:rsidRPr="00746A98">
        <w:rPr>
          <w:rFonts w:ascii="Times New Roman" w:hAnsi="Times New Roman" w:cs="Times New Roman"/>
          <w:sz w:val="24"/>
          <w:szCs w:val="24"/>
        </w:rPr>
        <w:t>29</w:t>
      </w:r>
      <w:r w:rsidRPr="00746A98">
        <w:rPr>
          <w:rFonts w:ascii="Times New Roman" w:hAnsi="Times New Roman" w:cs="Times New Roman"/>
          <w:sz w:val="24"/>
          <w:szCs w:val="24"/>
        </w:rPr>
        <w:t xml:space="preserve"> </w:t>
      </w:r>
      <w:r w:rsidR="00ED01FE" w:rsidRPr="00746A98">
        <w:rPr>
          <w:rFonts w:ascii="Times New Roman" w:hAnsi="Times New Roman" w:cs="Times New Roman"/>
          <w:sz w:val="24"/>
          <w:szCs w:val="24"/>
        </w:rPr>
        <w:t>sätestab:</w:t>
      </w:r>
    </w:p>
    <w:p w14:paraId="53232D8D" w14:textId="1E760AD9" w:rsidR="00AA3BC8" w:rsidRPr="00746A98" w:rsidRDefault="00D06AE3" w:rsidP="00AA3BC8">
      <w:pPr>
        <w:pStyle w:val="Loendilik"/>
        <w:numPr>
          <w:ilvl w:val="0"/>
          <w:numId w:val="2"/>
        </w:num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 xml:space="preserve">vallavara koormamine </w:t>
      </w:r>
      <w:r w:rsidR="00AA3BC8" w:rsidRPr="00746A98">
        <w:rPr>
          <w:rFonts w:ascii="Times New Roman" w:hAnsi="Times New Roman" w:cs="Times New Roman"/>
          <w:sz w:val="24"/>
          <w:szCs w:val="24"/>
        </w:rPr>
        <w:t xml:space="preserve">on </w:t>
      </w:r>
      <w:r w:rsidRPr="00746A98">
        <w:rPr>
          <w:rFonts w:ascii="Times New Roman" w:hAnsi="Times New Roman" w:cs="Times New Roman"/>
          <w:sz w:val="24"/>
          <w:szCs w:val="24"/>
        </w:rPr>
        <w:t xml:space="preserve">valla omandis olevale kinnisasjale </w:t>
      </w:r>
      <w:r w:rsidR="0078781E" w:rsidRPr="00746A98">
        <w:rPr>
          <w:rFonts w:ascii="Times New Roman" w:hAnsi="Times New Roman" w:cs="Times New Roman"/>
          <w:sz w:val="24"/>
          <w:szCs w:val="24"/>
        </w:rPr>
        <w:t xml:space="preserve">kolmanda </w:t>
      </w:r>
      <w:r w:rsidR="008D6130" w:rsidRPr="00746A98">
        <w:rPr>
          <w:rFonts w:ascii="Times New Roman" w:hAnsi="Times New Roman" w:cs="Times New Roman"/>
          <w:sz w:val="24"/>
          <w:szCs w:val="24"/>
        </w:rPr>
        <w:t xml:space="preserve">isiku kasuks piiratud asjaõiguse </w:t>
      </w:r>
      <w:r w:rsidR="00623C01" w:rsidRPr="00746A98">
        <w:rPr>
          <w:rFonts w:ascii="Times New Roman" w:hAnsi="Times New Roman" w:cs="Times New Roman"/>
          <w:sz w:val="24"/>
          <w:szCs w:val="24"/>
        </w:rPr>
        <w:t>(</w:t>
      </w:r>
      <w:r w:rsidRPr="00746A98">
        <w:rPr>
          <w:rFonts w:ascii="Times New Roman" w:hAnsi="Times New Roman" w:cs="Times New Roman"/>
          <w:sz w:val="24"/>
          <w:szCs w:val="24"/>
        </w:rPr>
        <w:t>servituudi</w:t>
      </w:r>
      <w:r w:rsidR="00623C01" w:rsidRPr="00746A98">
        <w:rPr>
          <w:rFonts w:ascii="Times New Roman" w:hAnsi="Times New Roman" w:cs="Times New Roman"/>
          <w:sz w:val="24"/>
          <w:szCs w:val="24"/>
        </w:rPr>
        <w:t xml:space="preserve">) </w:t>
      </w:r>
      <w:r w:rsidRPr="00746A98">
        <w:rPr>
          <w:rFonts w:ascii="Times New Roman" w:hAnsi="Times New Roman" w:cs="Times New Roman"/>
          <w:sz w:val="24"/>
          <w:szCs w:val="24"/>
        </w:rPr>
        <w:t>seadmine</w:t>
      </w:r>
      <w:r w:rsidR="00433494" w:rsidRPr="00746A98">
        <w:rPr>
          <w:rFonts w:ascii="Times New Roman" w:hAnsi="Times New Roman" w:cs="Times New Roman"/>
          <w:sz w:val="24"/>
          <w:szCs w:val="24"/>
        </w:rPr>
        <w:t>.</w:t>
      </w:r>
      <w:r w:rsidR="00077AB8" w:rsidRPr="00746A98">
        <w:rPr>
          <w:rFonts w:ascii="Times New Roman" w:hAnsi="Times New Roman" w:cs="Times New Roman"/>
          <w:sz w:val="24"/>
          <w:szCs w:val="24"/>
        </w:rPr>
        <w:t xml:space="preserve"> </w:t>
      </w:r>
    </w:p>
    <w:p w14:paraId="3724E0CB" w14:textId="77777777" w:rsidR="00ED6045" w:rsidRPr="00746A98" w:rsidRDefault="007D306F" w:rsidP="00732786">
      <w:pPr>
        <w:pStyle w:val="Loendilik"/>
        <w:numPr>
          <w:ilvl w:val="0"/>
          <w:numId w:val="2"/>
        </w:num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k</w:t>
      </w:r>
      <w:r w:rsidR="00732786" w:rsidRPr="00746A98">
        <w:rPr>
          <w:rFonts w:ascii="Times New Roman" w:hAnsi="Times New Roman" w:cs="Times New Roman"/>
          <w:sz w:val="24"/>
          <w:szCs w:val="24"/>
        </w:rPr>
        <w:t>innisasja koormamine tehnorajatiste või võrkude omanike või haldajate kasuks toimub vallavalitsuse igakordse korralduse alusel. Ülejäänud juhtudel toimub vallavara koormamine, vallavolikogu otsuse alusel.</w:t>
      </w:r>
    </w:p>
    <w:p w14:paraId="20B6948C" w14:textId="77777777" w:rsidR="00ED6045" w:rsidRPr="00746A98" w:rsidRDefault="00732786" w:rsidP="00732786">
      <w:pPr>
        <w:pStyle w:val="Loendilik"/>
        <w:numPr>
          <w:ilvl w:val="0"/>
          <w:numId w:val="2"/>
        </w:num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Vallavara koormamise lepingu sõlmib valla nimel vallavanem või tema volitatud isik.</w:t>
      </w:r>
    </w:p>
    <w:p w14:paraId="587AC25E" w14:textId="77777777" w:rsidR="000145C6" w:rsidRPr="00746A98" w:rsidRDefault="00732786" w:rsidP="00732786">
      <w:pPr>
        <w:pStyle w:val="Loendilik"/>
        <w:numPr>
          <w:ilvl w:val="0"/>
          <w:numId w:val="2"/>
        </w:num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Vallavara koormatakse tasu eest või tasuta. Tasu suuruse määrab kindlaks koormamise otsustaja või tema poolt volitatud isik. Tasuta koormamine võib toimuda seaduses sätestatud juhtudel või avalikest huvidest lähtuvalt. Sellekohast avalikku huvi peab põhjendama.</w:t>
      </w:r>
    </w:p>
    <w:p w14:paraId="58D5AE57" w14:textId="77777777" w:rsidR="004A7804" w:rsidRPr="00746A98" w:rsidRDefault="004A7804" w:rsidP="00D06AE3">
      <w:pPr>
        <w:spacing w:line="260" w:lineRule="exact"/>
        <w:jc w:val="both"/>
        <w:rPr>
          <w:rFonts w:ascii="Times New Roman" w:hAnsi="Times New Roman" w:cs="Times New Roman"/>
          <w:sz w:val="24"/>
          <w:szCs w:val="24"/>
        </w:rPr>
      </w:pPr>
    </w:p>
    <w:p w14:paraId="0B657DBD" w14:textId="19F91974" w:rsidR="008D2A4D" w:rsidRPr="00746A98" w:rsidRDefault="008D2A4D" w:rsidP="008D2A4D">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Tulenevalt 2022</w:t>
      </w:r>
      <w:r w:rsidR="0076622B">
        <w:rPr>
          <w:rFonts w:ascii="Times New Roman" w:hAnsi="Times New Roman" w:cs="Times New Roman"/>
          <w:sz w:val="24"/>
          <w:szCs w:val="24"/>
        </w:rPr>
        <w:t>. aastal</w:t>
      </w:r>
      <w:r w:rsidRPr="00746A98">
        <w:rPr>
          <w:rFonts w:ascii="Times New Roman" w:hAnsi="Times New Roman" w:cs="Times New Roman"/>
          <w:sz w:val="24"/>
          <w:szCs w:val="24"/>
        </w:rPr>
        <w:t xml:space="preserve"> läbi viidud maa hindamisest on </w:t>
      </w:r>
      <w:r w:rsidR="003C75EA" w:rsidRPr="00746A98">
        <w:rPr>
          <w:rFonts w:ascii="Times New Roman" w:hAnsi="Times New Roman" w:cs="Times New Roman"/>
          <w:sz w:val="24"/>
          <w:szCs w:val="24"/>
        </w:rPr>
        <w:t xml:space="preserve">Viru tn 2b </w:t>
      </w:r>
      <w:r w:rsidRPr="00746A98">
        <w:rPr>
          <w:rFonts w:ascii="Times New Roman" w:hAnsi="Times New Roman" w:cs="Times New Roman"/>
          <w:sz w:val="24"/>
          <w:szCs w:val="24"/>
        </w:rPr>
        <w:t>maaüksuse</w:t>
      </w:r>
      <w:r w:rsidR="003C75EA" w:rsidRPr="00746A98">
        <w:rPr>
          <w:rFonts w:ascii="Times New Roman" w:hAnsi="Times New Roman" w:cs="Times New Roman"/>
          <w:sz w:val="24"/>
          <w:szCs w:val="24"/>
        </w:rPr>
        <w:t xml:space="preserve"> </w:t>
      </w:r>
      <w:r w:rsidRPr="00746A98">
        <w:rPr>
          <w:rFonts w:ascii="Times New Roman" w:hAnsi="Times New Roman" w:cs="Times New Roman"/>
          <w:sz w:val="24"/>
          <w:szCs w:val="24"/>
        </w:rPr>
        <w:t xml:space="preserve">väärtus </w:t>
      </w:r>
      <w:r w:rsidR="003C75EA" w:rsidRPr="00746A98">
        <w:rPr>
          <w:rFonts w:ascii="Times New Roman" w:hAnsi="Times New Roman" w:cs="Times New Roman"/>
          <w:sz w:val="24"/>
          <w:szCs w:val="24"/>
        </w:rPr>
        <w:t>0,70</w:t>
      </w:r>
      <w:r w:rsidRPr="00746A98">
        <w:rPr>
          <w:rFonts w:ascii="Times New Roman" w:hAnsi="Times New Roman" w:cs="Times New Roman"/>
          <w:sz w:val="24"/>
          <w:szCs w:val="24"/>
        </w:rPr>
        <w:t xml:space="preserve"> eurot/m</w:t>
      </w:r>
      <w:r w:rsidRPr="00746A98">
        <w:rPr>
          <w:rFonts w:ascii="Times New Roman" w:hAnsi="Times New Roman" w:cs="Times New Roman"/>
          <w:sz w:val="24"/>
          <w:szCs w:val="24"/>
          <w:vertAlign w:val="superscript"/>
        </w:rPr>
        <w:t>2</w:t>
      </w:r>
      <w:r w:rsidRPr="00746A98">
        <w:rPr>
          <w:rFonts w:ascii="Times New Roman" w:hAnsi="Times New Roman" w:cs="Times New Roman"/>
          <w:sz w:val="24"/>
          <w:szCs w:val="24"/>
        </w:rPr>
        <w:t xml:space="preserve">. </w:t>
      </w:r>
      <w:r w:rsidR="00EA3215" w:rsidRPr="00746A98">
        <w:rPr>
          <w:rFonts w:ascii="Times New Roman" w:hAnsi="Times New Roman" w:cs="Times New Roman"/>
          <w:sz w:val="24"/>
          <w:szCs w:val="24"/>
        </w:rPr>
        <w:t>J</w:t>
      </w:r>
      <w:r w:rsidR="00D97BA6" w:rsidRPr="00746A98">
        <w:rPr>
          <w:rFonts w:ascii="Times New Roman" w:hAnsi="Times New Roman" w:cs="Times New Roman"/>
          <w:sz w:val="24"/>
          <w:szCs w:val="24"/>
        </w:rPr>
        <w:t xml:space="preserve">uurdepääsu </w:t>
      </w:r>
      <w:r w:rsidRPr="00746A98">
        <w:rPr>
          <w:rFonts w:ascii="Times New Roman" w:hAnsi="Times New Roman" w:cs="Times New Roman"/>
          <w:sz w:val="24"/>
          <w:szCs w:val="24"/>
        </w:rPr>
        <w:t xml:space="preserve">maa-ala oleks </w:t>
      </w:r>
      <w:r w:rsidR="006121A9" w:rsidRPr="00746A98">
        <w:rPr>
          <w:rFonts w:ascii="Times New Roman" w:hAnsi="Times New Roman" w:cs="Times New Roman"/>
          <w:sz w:val="24"/>
          <w:szCs w:val="24"/>
        </w:rPr>
        <w:t>4</w:t>
      </w:r>
      <w:r w:rsidRPr="00746A98">
        <w:rPr>
          <w:rFonts w:ascii="Times New Roman" w:hAnsi="Times New Roman" w:cs="Times New Roman"/>
          <w:sz w:val="24"/>
          <w:szCs w:val="24"/>
        </w:rPr>
        <w:t xml:space="preserve"> m laiuselt</w:t>
      </w:r>
      <w:r w:rsidR="006121A9" w:rsidRPr="00746A98">
        <w:rPr>
          <w:rFonts w:ascii="Times New Roman" w:hAnsi="Times New Roman" w:cs="Times New Roman"/>
          <w:sz w:val="24"/>
          <w:szCs w:val="24"/>
        </w:rPr>
        <w:t xml:space="preserve"> ja </w:t>
      </w:r>
      <w:r w:rsidRPr="00746A98">
        <w:rPr>
          <w:rFonts w:ascii="Times New Roman" w:hAnsi="Times New Roman" w:cs="Times New Roman"/>
          <w:sz w:val="24"/>
          <w:szCs w:val="24"/>
        </w:rPr>
        <w:t xml:space="preserve">pindala on </w:t>
      </w:r>
      <w:r w:rsidR="006121A9" w:rsidRPr="00746A98">
        <w:rPr>
          <w:rFonts w:ascii="Times New Roman" w:hAnsi="Times New Roman" w:cs="Times New Roman"/>
          <w:sz w:val="24"/>
          <w:szCs w:val="24"/>
        </w:rPr>
        <w:t xml:space="preserve">ligikaudu </w:t>
      </w:r>
      <w:r w:rsidR="00EA3215" w:rsidRPr="00746A98">
        <w:rPr>
          <w:rFonts w:ascii="Times New Roman" w:hAnsi="Times New Roman" w:cs="Times New Roman"/>
          <w:sz w:val="24"/>
          <w:szCs w:val="24"/>
        </w:rPr>
        <w:t>210</w:t>
      </w:r>
      <w:r w:rsidRPr="00746A98">
        <w:rPr>
          <w:rFonts w:ascii="Times New Roman" w:hAnsi="Times New Roman" w:cs="Times New Roman"/>
          <w:sz w:val="24"/>
          <w:szCs w:val="24"/>
        </w:rPr>
        <w:t xml:space="preserve"> m</w:t>
      </w:r>
      <w:r w:rsidRPr="00746A98">
        <w:rPr>
          <w:rFonts w:ascii="Times New Roman" w:hAnsi="Times New Roman" w:cs="Times New Roman"/>
          <w:sz w:val="24"/>
          <w:szCs w:val="24"/>
          <w:vertAlign w:val="superscript"/>
        </w:rPr>
        <w:t>2</w:t>
      </w:r>
      <w:r w:rsidRPr="00746A98">
        <w:rPr>
          <w:rFonts w:ascii="Times New Roman" w:hAnsi="Times New Roman" w:cs="Times New Roman"/>
          <w:sz w:val="24"/>
          <w:szCs w:val="24"/>
        </w:rPr>
        <w:t xml:space="preserve">, mille väärtus/maksustamishind on </w:t>
      </w:r>
      <w:r w:rsidR="001C2874" w:rsidRPr="00746A98">
        <w:rPr>
          <w:rFonts w:ascii="Times New Roman" w:hAnsi="Times New Roman" w:cs="Times New Roman"/>
          <w:sz w:val="24"/>
          <w:szCs w:val="24"/>
        </w:rPr>
        <w:t>147</w:t>
      </w:r>
      <w:r w:rsidRPr="00746A98">
        <w:rPr>
          <w:rFonts w:ascii="Times New Roman" w:hAnsi="Times New Roman" w:cs="Times New Roman"/>
          <w:sz w:val="24"/>
          <w:szCs w:val="24"/>
        </w:rPr>
        <w:t xml:space="preserve"> eurot. Maa hindamise seaduse § 8</w:t>
      </w:r>
      <w:r w:rsidRPr="00746A98">
        <w:rPr>
          <w:rFonts w:ascii="Times New Roman" w:hAnsi="Times New Roman" w:cs="Times New Roman"/>
          <w:sz w:val="24"/>
          <w:szCs w:val="24"/>
          <w:vertAlign w:val="superscript"/>
        </w:rPr>
        <w:t>1</w:t>
      </w:r>
      <w:r w:rsidRPr="00746A98">
        <w:rPr>
          <w:rFonts w:ascii="Times New Roman" w:hAnsi="Times New Roman" w:cs="Times New Roman"/>
          <w:sz w:val="24"/>
          <w:szCs w:val="24"/>
        </w:rPr>
        <w:t xml:space="preserve"> </w:t>
      </w:r>
      <w:r w:rsidR="00FC154E" w:rsidRPr="00746A98">
        <w:rPr>
          <w:rFonts w:ascii="Times New Roman" w:hAnsi="Times New Roman" w:cs="Times New Roman"/>
          <w:sz w:val="24"/>
          <w:szCs w:val="24"/>
        </w:rPr>
        <w:t xml:space="preserve">alusel </w:t>
      </w:r>
      <w:r w:rsidRPr="00746A98">
        <w:rPr>
          <w:rFonts w:ascii="Times New Roman" w:hAnsi="Times New Roman" w:cs="Times New Roman"/>
          <w:sz w:val="24"/>
          <w:szCs w:val="24"/>
        </w:rPr>
        <w:t>eelduslikuks kasutustasuks määratakse 3% maa turuväärtusest või maksustamishinnast, kui viimane vastab turuväärtusele</w:t>
      </w:r>
      <w:r w:rsidR="000C671F" w:rsidRPr="00746A98">
        <w:rPr>
          <w:rFonts w:ascii="Times New Roman" w:hAnsi="Times New Roman" w:cs="Times New Roman"/>
          <w:sz w:val="24"/>
          <w:szCs w:val="24"/>
        </w:rPr>
        <w:t>, so 4</w:t>
      </w:r>
      <w:r w:rsidR="00813549" w:rsidRPr="00746A98">
        <w:rPr>
          <w:rFonts w:ascii="Times New Roman" w:hAnsi="Times New Roman" w:cs="Times New Roman"/>
          <w:sz w:val="24"/>
          <w:szCs w:val="24"/>
        </w:rPr>
        <w:t>,40 eurot aastas</w:t>
      </w:r>
      <w:r w:rsidRPr="00746A98">
        <w:rPr>
          <w:rFonts w:ascii="Times New Roman" w:hAnsi="Times New Roman" w:cs="Times New Roman"/>
          <w:sz w:val="24"/>
          <w:szCs w:val="24"/>
        </w:rPr>
        <w:t>. Kasutustasule lisandub kasutusala ulatuses hüvitis maamaksu eest</w:t>
      </w:r>
      <w:r w:rsidR="00C754C3" w:rsidRPr="00746A98">
        <w:rPr>
          <w:rFonts w:ascii="Times New Roman" w:hAnsi="Times New Roman" w:cs="Times New Roman"/>
          <w:sz w:val="24"/>
          <w:szCs w:val="24"/>
        </w:rPr>
        <w:t xml:space="preserve">, kuid </w:t>
      </w:r>
      <w:r w:rsidR="00AF7C6F" w:rsidRPr="00746A98">
        <w:rPr>
          <w:rFonts w:ascii="Times New Roman" w:hAnsi="Times New Roman" w:cs="Times New Roman"/>
          <w:sz w:val="24"/>
          <w:szCs w:val="24"/>
        </w:rPr>
        <w:t xml:space="preserve">Kadrina vald </w:t>
      </w:r>
      <w:r w:rsidR="00C754C3" w:rsidRPr="00746A98">
        <w:rPr>
          <w:rFonts w:ascii="Times New Roman" w:hAnsi="Times New Roman" w:cs="Times New Roman"/>
          <w:sz w:val="24"/>
          <w:szCs w:val="24"/>
        </w:rPr>
        <w:t>omanikuna maamaksu ei tasu</w:t>
      </w:r>
      <w:r w:rsidR="0074253A" w:rsidRPr="00746A98">
        <w:rPr>
          <w:rFonts w:ascii="Times New Roman" w:hAnsi="Times New Roman" w:cs="Times New Roman"/>
          <w:sz w:val="24"/>
          <w:szCs w:val="24"/>
        </w:rPr>
        <w:t xml:space="preserve">. </w:t>
      </w:r>
      <w:r w:rsidR="00D74B24" w:rsidRPr="00746A98">
        <w:rPr>
          <w:rFonts w:ascii="Times New Roman" w:hAnsi="Times New Roman" w:cs="Times New Roman"/>
          <w:sz w:val="24"/>
          <w:szCs w:val="24"/>
        </w:rPr>
        <w:t xml:space="preserve">Arvestades halduskoormust ja </w:t>
      </w:r>
      <w:r w:rsidR="00E64C1B" w:rsidRPr="00746A98">
        <w:rPr>
          <w:rFonts w:ascii="Times New Roman" w:hAnsi="Times New Roman" w:cs="Times New Roman"/>
          <w:sz w:val="24"/>
          <w:szCs w:val="24"/>
        </w:rPr>
        <w:t xml:space="preserve">proportsionaalsust </w:t>
      </w:r>
      <w:r w:rsidR="00935969" w:rsidRPr="00746A98">
        <w:rPr>
          <w:rFonts w:ascii="Times New Roman" w:hAnsi="Times New Roman" w:cs="Times New Roman"/>
          <w:sz w:val="24"/>
          <w:szCs w:val="24"/>
        </w:rPr>
        <w:t xml:space="preserve">kasutustasude arveldamisel </w:t>
      </w:r>
      <w:r w:rsidR="00BA0E67" w:rsidRPr="00746A98">
        <w:rPr>
          <w:rFonts w:ascii="Times New Roman" w:hAnsi="Times New Roman" w:cs="Times New Roman"/>
          <w:sz w:val="24"/>
          <w:szCs w:val="24"/>
        </w:rPr>
        <w:t xml:space="preserve">määratakse ühekordseks tasuks </w:t>
      </w:r>
      <w:r w:rsidR="001451BE" w:rsidRPr="00746A98">
        <w:rPr>
          <w:rFonts w:ascii="Times New Roman" w:hAnsi="Times New Roman" w:cs="Times New Roman"/>
          <w:sz w:val="24"/>
          <w:szCs w:val="24"/>
        </w:rPr>
        <w:t xml:space="preserve">44 eurot, so </w:t>
      </w:r>
      <w:r w:rsidR="0000036A" w:rsidRPr="00746A98">
        <w:rPr>
          <w:rFonts w:ascii="Times New Roman" w:hAnsi="Times New Roman" w:cs="Times New Roman"/>
          <w:sz w:val="24"/>
          <w:szCs w:val="24"/>
        </w:rPr>
        <w:t>kümne aasta kasutustasu</w:t>
      </w:r>
      <w:r w:rsidR="001451BE" w:rsidRPr="00746A98">
        <w:rPr>
          <w:rFonts w:ascii="Times New Roman" w:hAnsi="Times New Roman" w:cs="Times New Roman"/>
          <w:sz w:val="24"/>
          <w:szCs w:val="24"/>
        </w:rPr>
        <w:t>.</w:t>
      </w:r>
      <w:r w:rsidR="0000036A" w:rsidRPr="00746A98">
        <w:rPr>
          <w:rFonts w:ascii="Times New Roman" w:hAnsi="Times New Roman" w:cs="Times New Roman"/>
          <w:sz w:val="24"/>
          <w:szCs w:val="24"/>
        </w:rPr>
        <w:t xml:space="preserve"> </w:t>
      </w:r>
    </w:p>
    <w:p w14:paraId="4F957774" w14:textId="7FE4514B" w:rsidR="008D2A4D" w:rsidRPr="00746A98" w:rsidRDefault="008D2A4D" w:rsidP="008D2A4D">
      <w:pPr>
        <w:spacing w:line="260" w:lineRule="exact"/>
        <w:jc w:val="both"/>
        <w:rPr>
          <w:rFonts w:ascii="Times New Roman" w:hAnsi="Times New Roman" w:cs="Times New Roman"/>
          <w:sz w:val="24"/>
          <w:szCs w:val="24"/>
        </w:rPr>
      </w:pPr>
    </w:p>
    <w:p w14:paraId="676E16C3" w14:textId="1700C40F" w:rsidR="00D06AE3" w:rsidRPr="00746A98" w:rsidRDefault="00D06AE3" w:rsidP="00D06AE3">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 xml:space="preserve">Eeltoodust tulenevalt ning tuginedes asjaõigusseaduse §-i 225 lõikele 1 ja Kadrina Vallavolikogu </w:t>
      </w:r>
      <w:r w:rsidR="005043C3" w:rsidRPr="00746A98">
        <w:rPr>
          <w:rFonts w:ascii="Times New Roman" w:hAnsi="Times New Roman" w:cs="Times New Roman"/>
          <w:sz w:val="24"/>
          <w:szCs w:val="24"/>
        </w:rPr>
        <w:t>28</w:t>
      </w:r>
      <w:r w:rsidRPr="00746A98">
        <w:rPr>
          <w:rFonts w:ascii="Times New Roman" w:hAnsi="Times New Roman" w:cs="Times New Roman"/>
          <w:sz w:val="24"/>
          <w:szCs w:val="24"/>
        </w:rPr>
        <w:t>.05.20</w:t>
      </w:r>
      <w:r w:rsidR="005043C3" w:rsidRPr="00746A98">
        <w:rPr>
          <w:rFonts w:ascii="Times New Roman" w:hAnsi="Times New Roman" w:cs="Times New Roman"/>
          <w:sz w:val="24"/>
          <w:szCs w:val="24"/>
        </w:rPr>
        <w:t>25</w:t>
      </w:r>
      <w:r w:rsidRPr="00746A98">
        <w:rPr>
          <w:rFonts w:ascii="Times New Roman" w:hAnsi="Times New Roman" w:cs="Times New Roman"/>
          <w:sz w:val="24"/>
          <w:szCs w:val="24"/>
        </w:rPr>
        <w:t xml:space="preserve"> määrusega nr </w:t>
      </w:r>
      <w:r w:rsidR="00AF3513" w:rsidRPr="00746A98">
        <w:rPr>
          <w:rFonts w:ascii="Times New Roman" w:hAnsi="Times New Roman" w:cs="Times New Roman"/>
          <w:sz w:val="24"/>
          <w:szCs w:val="24"/>
        </w:rPr>
        <w:t>47</w:t>
      </w:r>
      <w:r w:rsidRPr="00746A98">
        <w:rPr>
          <w:rFonts w:ascii="Times New Roman" w:hAnsi="Times New Roman" w:cs="Times New Roman"/>
          <w:sz w:val="24"/>
          <w:szCs w:val="24"/>
        </w:rPr>
        <w:t xml:space="preserve"> kehtestatud Kadrina vallavara valitsemise korra § </w:t>
      </w:r>
      <w:r w:rsidR="00612B7F" w:rsidRPr="00746A98">
        <w:rPr>
          <w:rFonts w:ascii="Times New Roman" w:hAnsi="Times New Roman" w:cs="Times New Roman"/>
          <w:sz w:val="24"/>
          <w:szCs w:val="24"/>
        </w:rPr>
        <w:t>29</w:t>
      </w:r>
      <w:r w:rsidRPr="00746A98">
        <w:rPr>
          <w:rFonts w:ascii="Times New Roman" w:hAnsi="Times New Roman" w:cs="Times New Roman"/>
          <w:sz w:val="24"/>
          <w:szCs w:val="24"/>
        </w:rPr>
        <w:t xml:space="preserve"> Kadrina vallavolikogu</w:t>
      </w:r>
    </w:p>
    <w:p w14:paraId="4CEEF6AD" w14:textId="77777777" w:rsidR="00746A98" w:rsidRDefault="00746A98" w:rsidP="00D06AE3">
      <w:pPr>
        <w:spacing w:line="260" w:lineRule="exact"/>
        <w:jc w:val="both"/>
        <w:rPr>
          <w:rFonts w:ascii="Times New Roman" w:hAnsi="Times New Roman" w:cs="Times New Roman"/>
          <w:sz w:val="24"/>
          <w:szCs w:val="24"/>
        </w:rPr>
      </w:pPr>
    </w:p>
    <w:p w14:paraId="056C2C8E" w14:textId="493337C2" w:rsidR="00D06AE3" w:rsidRPr="00746A98" w:rsidRDefault="00D06AE3" w:rsidP="00D06AE3">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o t s u s t a b:</w:t>
      </w:r>
    </w:p>
    <w:p w14:paraId="21F604C7" w14:textId="77777777" w:rsidR="00D06AE3" w:rsidRPr="00746A98" w:rsidRDefault="00D06AE3" w:rsidP="00D06AE3">
      <w:pPr>
        <w:spacing w:line="260" w:lineRule="exact"/>
        <w:jc w:val="both"/>
        <w:rPr>
          <w:rFonts w:ascii="Times New Roman" w:hAnsi="Times New Roman" w:cs="Times New Roman"/>
          <w:sz w:val="24"/>
          <w:szCs w:val="24"/>
        </w:rPr>
      </w:pPr>
    </w:p>
    <w:p w14:paraId="7621FAD1" w14:textId="68BD6C82" w:rsidR="00D06AE3" w:rsidRPr="00746A98" w:rsidRDefault="00C86E2E" w:rsidP="001F0377">
      <w:pPr>
        <w:pStyle w:val="Loendilik"/>
        <w:numPr>
          <w:ilvl w:val="0"/>
          <w:numId w:val="3"/>
        </w:num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Seada</w:t>
      </w:r>
      <w:r w:rsidR="00D06AE3" w:rsidRPr="00746A98">
        <w:rPr>
          <w:rFonts w:ascii="Times New Roman" w:hAnsi="Times New Roman" w:cs="Times New Roman"/>
          <w:sz w:val="24"/>
          <w:szCs w:val="24"/>
        </w:rPr>
        <w:t xml:space="preserve"> </w:t>
      </w:r>
      <w:r w:rsidR="00A22CEF" w:rsidRPr="00746A98">
        <w:rPr>
          <w:rFonts w:ascii="Times New Roman" w:hAnsi="Times New Roman" w:cs="Times New Roman"/>
          <w:sz w:val="24"/>
          <w:szCs w:val="24"/>
        </w:rPr>
        <w:t xml:space="preserve">kinnisasja Pargi tn 1a (kinnistu registriosa 892731, katastritunnus 27304:002:0100, sihtotstarve elamumaa 100%) </w:t>
      </w:r>
      <w:r w:rsidR="00E01757" w:rsidRPr="00746A98">
        <w:rPr>
          <w:rFonts w:ascii="Times New Roman" w:hAnsi="Times New Roman" w:cs="Times New Roman"/>
          <w:sz w:val="24"/>
          <w:szCs w:val="24"/>
        </w:rPr>
        <w:t>kasuks</w:t>
      </w:r>
      <w:r w:rsidR="00A22CEF" w:rsidRPr="00746A98">
        <w:rPr>
          <w:rFonts w:ascii="Times New Roman" w:hAnsi="Times New Roman" w:cs="Times New Roman"/>
          <w:sz w:val="24"/>
          <w:szCs w:val="24"/>
        </w:rPr>
        <w:t xml:space="preserve"> juurdepääsu</w:t>
      </w:r>
      <w:r w:rsidR="00E01757" w:rsidRPr="00746A98">
        <w:rPr>
          <w:rFonts w:ascii="Times New Roman" w:hAnsi="Times New Roman" w:cs="Times New Roman"/>
          <w:sz w:val="24"/>
          <w:szCs w:val="24"/>
        </w:rPr>
        <w:t xml:space="preserve"> </w:t>
      </w:r>
      <w:r w:rsidR="00A22CEF" w:rsidRPr="00746A98">
        <w:rPr>
          <w:rFonts w:ascii="Times New Roman" w:hAnsi="Times New Roman" w:cs="Times New Roman"/>
          <w:sz w:val="24"/>
          <w:szCs w:val="24"/>
        </w:rPr>
        <w:t xml:space="preserve">reaalservituut </w:t>
      </w:r>
      <w:r w:rsidR="00D06AE3" w:rsidRPr="00746A98">
        <w:rPr>
          <w:rFonts w:ascii="Times New Roman" w:hAnsi="Times New Roman" w:cs="Times New Roman"/>
          <w:sz w:val="24"/>
          <w:szCs w:val="24"/>
        </w:rPr>
        <w:t xml:space="preserve">Kadrina valla omandis </w:t>
      </w:r>
      <w:r w:rsidR="00B35D43" w:rsidRPr="00746A98">
        <w:rPr>
          <w:rFonts w:ascii="Times New Roman" w:hAnsi="Times New Roman" w:cs="Times New Roman"/>
          <w:sz w:val="24"/>
          <w:szCs w:val="24"/>
        </w:rPr>
        <w:t>oleva</w:t>
      </w:r>
      <w:r w:rsidR="00A22CEF" w:rsidRPr="00746A98">
        <w:rPr>
          <w:rFonts w:ascii="Times New Roman" w:hAnsi="Times New Roman" w:cs="Times New Roman"/>
          <w:sz w:val="24"/>
          <w:szCs w:val="24"/>
        </w:rPr>
        <w:t xml:space="preserve"> Viru tn 2b kinnisasja (kinnistu registriosa 61331, katastritunnus 27304:002:0010, sihtotstarve üldkasutatav maa 100%) koormamiseks</w:t>
      </w:r>
      <w:r w:rsidR="00F40AC2" w:rsidRPr="00746A98">
        <w:rPr>
          <w:rFonts w:ascii="Times New Roman" w:hAnsi="Times New Roman" w:cs="Times New Roman"/>
          <w:sz w:val="24"/>
          <w:szCs w:val="24"/>
        </w:rPr>
        <w:t xml:space="preserve"> alljärgnevalt</w:t>
      </w:r>
      <w:r w:rsidR="00D06AE3" w:rsidRPr="00746A98">
        <w:rPr>
          <w:rFonts w:ascii="Times New Roman" w:hAnsi="Times New Roman" w:cs="Times New Roman"/>
          <w:sz w:val="24"/>
          <w:szCs w:val="24"/>
        </w:rPr>
        <w:t>:</w:t>
      </w:r>
    </w:p>
    <w:p w14:paraId="145DC3CD" w14:textId="7FF2EE80" w:rsidR="00C34A37" w:rsidRPr="00746A98" w:rsidRDefault="00802EFC" w:rsidP="001F0377">
      <w:pPr>
        <w:pStyle w:val="Loendilik"/>
        <w:numPr>
          <w:ilvl w:val="1"/>
          <w:numId w:val="3"/>
        </w:numPr>
        <w:spacing w:line="260" w:lineRule="exact"/>
        <w:jc w:val="both"/>
        <w:rPr>
          <w:rFonts w:ascii="Times New Roman" w:hAnsi="Times New Roman" w:cs="Times New Roman"/>
          <w:sz w:val="24"/>
          <w:szCs w:val="24"/>
        </w:rPr>
      </w:pPr>
      <w:r>
        <w:rPr>
          <w:rFonts w:ascii="Times New Roman" w:hAnsi="Times New Roman" w:cs="Times New Roman"/>
          <w:sz w:val="24"/>
          <w:szCs w:val="24"/>
        </w:rPr>
        <w:t>j</w:t>
      </w:r>
      <w:r w:rsidR="00C34A37" w:rsidRPr="00746A98">
        <w:rPr>
          <w:rFonts w:ascii="Times New Roman" w:hAnsi="Times New Roman" w:cs="Times New Roman"/>
          <w:sz w:val="24"/>
          <w:szCs w:val="24"/>
        </w:rPr>
        <w:t>uurdepääsutee</w:t>
      </w:r>
      <w:r w:rsidR="005B1E2B" w:rsidRPr="00746A98">
        <w:rPr>
          <w:rFonts w:ascii="Times New Roman" w:hAnsi="Times New Roman" w:cs="Times New Roman"/>
          <w:sz w:val="24"/>
          <w:szCs w:val="24"/>
        </w:rPr>
        <w:t xml:space="preserve">, </w:t>
      </w:r>
      <w:r w:rsidR="00C34A37" w:rsidRPr="00746A98">
        <w:rPr>
          <w:rFonts w:ascii="Times New Roman" w:hAnsi="Times New Roman" w:cs="Times New Roman"/>
          <w:sz w:val="24"/>
          <w:szCs w:val="24"/>
        </w:rPr>
        <w:t xml:space="preserve">ala suurus on ligikaudu </w:t>
      </w:r>
      <w:r w:rsidR="00AF6831" w:rsidRPr="00746A98">
        <w:rPr>
          <w:rFonts w:ascii="Times New Roman" w:hAnsi="Times New Roman" w:cs="Times New Roman"/>
          <w:sz w:val="24"/>
          <w:szCs w:val="24"/>
        </w:rPr>
        <w:t>210</w:t>
      </w:r>
      <w:r w:rsidR="00C34A37" w:rsidRPr="00746A98">
        <w:rPr>
          <w:rFonts w:ascii="Times New Roman" w:hAnsi="Times New Roman" w:cs="Times New Roman"/>
          <w:sz w:val="24"/>
          <w:szCs w:val="24"/>
        </w:rPr>
        <w:t xml:space="preserve"> m²</w:t>
      </w:r>
      <w:r w:rsidR="00CA7C17" w:rsidRPr="00746A98">
        <w:rPr>
          <w:rFonts w:ascii="Times New Roman" w:hAnsi="Times New Roman" w:cs="Times New Roman"/>
          <w:sz w:val="24"/>
          <w:szCs w:val="24"/>
        </w:rPr>
        <w:t xml:space="preserve">, </w:t>
      </w:r>
      <w:r w:rsidR="00C34A37" w:rsidRPr="00746A98">
        <w:rPr>
          <w:rFonts w:ascii="Times New Roman" w:hAnsi="Times New Roman" w:cs="Times New Roman"/>
          <w:sz w:val="24"/>
          <w:szCs w:val="24"/>
        </w:rPr>
        <w:t xml:space="preserve">PARI piiranguala ID </w:t>
      </w:r>
      <w:r w:rsidR="006135AC" w:rsidRPr="00746A98">
        <w:rPr>
          <w:rFonts w:ascii="Times New Roman" w:hAnsi="Times New Roman" w:cs="Times New Roman"/>
          <w:sz w:val="24"/>
          <w:szCs w:val="24"/>
        </w:rPr>
        <w:t>89</w:t>
      </w:r>
      <w:r w:rsidR="00702CFE" w:rsidRPr="00746A98">
        <w:rPr>
          <w:rFonts w:ascii="Times New Roman" w:hAnsi="Times New Roman" w:cs="Times New Roman"/>
          <w:sz w:val="24"/>
          <w:szCs w:val="24"/>
        </w:rPr>
        <w:t>7270;</w:t>
      </w:r>
    </w:p>
    <w:p w14:paraId="2F2280BE" w14:textId="1FF10A30" w:rsidR="00160C6F" w:rsidRPr="00746A98" w:rsidRDefault="00802EFC" w:rsidP="00125707">
      <w:pPr>
        <w:pStyle w:val="Loendilik"/>
        <w:numPr>
          <w:ilvl w:val="1"/>
          <w:numId w:val="3"/>
        </w:numPr>
        <w:spacing w:line="260" w:lineRule="exact"/>
        <w:jc w:val="both"/>
        <w:rPr>
          <w:rFonts w:ascii="Times New Roman" w:hAnsi="Times New Roman" w:cs="Times New Roman"/>
          <w:sz w:val="24"/>
          <w:szCs w:val="24"/>
        </w:rPr>
      </w:pPr>
      <w:r>
        <w:rPr>
          <w:rFonts w:ascii="Times New Roman" w:hAnsi="Times New Roman" w:cs="Times New Roman"/>
          <w:sz w:val="24"/>
          <w:szCs w:val="24"/>
        </w:rPr>
        <w:t>t</w:t>
      </w:r>
      <w:r w:rsidR="00371D42" w:rsidRPr="00746A98">
        <w:rPr>
          <w:rFonts w:ascii="Times New Roman" w:hAnsi="Times New Roman" w:cs="Times New Roman"/>
          <w:sz w:val="24"/>
          <w:szCs w:val="24"/>
        </w:rPr>
        <w:t xml:space="preserve">ähtajatult juurdepääsutee </w:t>
      </w:r>
      <w:r w:rsidR="007E12BD" w:rsidRPr="00746A98">
        <w:rPr>
          <w:rFonts w:ascii="Times New Roman" w:hAnsi="Times New Roman" w:cs="Times New Roman"/>
          <w:sz w:val="24"/>
          <w:szCs w:val="24"/>
        </w:rPr>
        <w:t>kasutamiseks ja korrashoiuks</w:t>
      </w:r>
      <w:r w:rsidR="00160C6F" w:rsidRPr="00746A98">
        <w:rPr>
          <w:rFonts w:ascii="Times New Roman" w:hAnsi="Times New Roman" w:cs="Times New Roman"/>
          <w:sz w:val="24"/>
          <w:szCs w:val="24"/>
        </w:rPr>
        <w:t>;</w:t>
      </w:r>
    </w:p>
    <w:p w14:paraId="12868168" w14:textId="684E3DDA" w:rsidR="00160C6F" w:rsidRPr="00746A98" w:rsidRDefault="00802EFC" w:rsidP="00125707">
      <w:pPr>
        <w:pStyle w:val="Loendilik"/>
        <w:numPr>
          <w:ilvl w:val="1"/>
          <w:numId w:val="3"/>
        </w:numPr>
        <w:spacing w:line="260" w:lineRule="exact"/>
        <w:jc w:val="both"/>
        <w:rPr>
          <w:rFonts w:ascii="Times New Roman" w:hAnsi="Times New Roman" w:cs="Times New Roman"/>
          <w:sz w:val="24"/>
          <w:szCs w:val="24"/>
        </w:rPr>
      </w:pPr>
      <w:r>
        <w:rPr>
          <w:rFonts w:ascii="Times New Roman" w:hAnsi="Times New Roman" w:cs="Times New Roman"/>
          <w:sz w:val="24"/>
          <w:szCs w:val="24"/>
        </w:rPr>
        <w:t>ü</w:t>
      </w:r>
      <w:r w:rsidR="008952D1" w:rsidRPr="00746A98">
        <w:rPr>
          <w:rFonts w:ascii="Times New Roman" w:hAnsi="Times New Roman" w:cs="Times New Roman"/>
          <w:sz w:val="24"/>
          <w:szCs w:val="24"/>
        </w:rPr>
        <w:t xml:space="preserve">hekordse </w:t>
      </w:r>
      <w:r w:rsidR="006E2101" w:rsidRPr="00746A98">
        <w:rPr>
          <w:rFonts w:ascii="Times New Roman" w:hAnsi="Times New Roman" w:cs="Times New Roman"/>
          <w:sz w:val="24"/>
          <w:szCs w:val="24"/>
        </w:rPr>
        <w:t xml:space="preserve">tasuga </w:t>
      </w:r>
      <w:r w:rsidR="001451BE" w:rsidRPr="00746A98">
        <w:rPr>
          <w:rFonts w:ascii="Times New Roman" w:hAnsi="Times New Roman" w:cs="Times New Roman"/>
          <w:sz w:val="24"/>
          <w:szCs w:val="24"/>
        </w:rPr>
        <w:t>44</w:t>
      </w:r>
      <w:r w:rsidR="006E2101" w:rsidRPr="00746A98">
        <w:rPr>
          <w:rFonts w:ascii="Times New Roman" w:hAnsi="Times New Roman" w:cs="Times New Roman"/>
          <w:sz w:val="24"/>
          <w:szCs w:val="24"/>
        </w:rPr>
        <w:t xml:space="preserve"> eurot</w:t>
      </w:r>
      <w:r w:rsidR="00411B00" w:rsidRPr="00746A98">
        <w:rPr>
          <w:rFonts w:ascii="Times New Roman" w:hAnsi="Times New Roman" w:cs="Times New Roman"/>
          <w:sz w:val="24"/>
          <w:szCs w:val="24"/>
        </w:rPr>
        <w:t xml:space="preserve">; </w:t>
      </w:r>
    </w:p>
    <w:p w14:paraId="15CD0150" w14:textId="6C3EADBA" w:rsidR="00567EC3" w:rsidRDefault="00802EFC" w:rsidP="00125707">
      <w:pPr>
        <w:pStyle w:val="Loendilik"/>
        <w:numPr>
          <w:ilvl w:val="1"/>
          <w:numId w:val="3"/>
        </w:numPr>
        <w:spacing w:line="260" w:lineRule="exact"/>
        <w:jc w:val="both"/>
        <w:rPr>
          <w:rFonts w:ascii="Times New Roman" w:hAnsi="Times New Roman" w:cs="Times New Roman"/>
          <w:sz w:val="24"/>
          <w:szCs w:val="24"/>
        </w:rPr>
      </w:pPr>
      <w:r>
        <w:rPr>
          <w:rFonts w:ascii="Times New Roman" w:hAnsi="Times New Roman" w:cs="Times New Roman"/>
          <w:sz w:val="24"/>
          <w:szCs w:val="24"/>
        </w:rPr>
        <w:t>k</w:t>
      </w:r>
      <w:r w:rsidR="001C2D37" w:rsidRPr="00746A98">
        <w:rPr>
          <w:rFonts w:ascii="Times New Roman" w:hAnsi="Times New Roman" w:cs="Times New Roman"/>
          <w:sz w:val="24"/>
          <w:szCs w:val="24"/>
        </w:rPr>
        <w:t xml:space="preserve">innisasja </w:t>
      </w:r>
      <w:r w:rsidR="00567EC3" w:rsidRPr="00746A98">
        <w:rPr>
          <w:rFonts w:ascii="Times New Roman" w:hAnsi="Times New Roman" w:cs="Times New Roman"/>
          <w:sz w:val="24"/>
          <w:szCs w:val="24"/>
        </w:rPr>
        <w:t xml:space="preserve">omanikul ei ole kohustust teed </w:t>
      </w:r>
      <w:r w:rsidR="001C2D37" w:rsidRPr="00746A98">
        <w:rPr>
          <w:rFonts w:ascii="Times New Roman" w:hAnsi="Times New Roman" w:cs="Times New Roman"/>
          <w:sz w:val="24"/>
          <w:szCs w:val="24"/>
        </w:rPr>
        <w:t>hooldada</w:t>
      </w:r>
      <w:r w:rsidR="006B315A" w:rsidRPr="00746A98">
        <w:rPr>
          <w:rFonts w:ascii="Times New Roman" w:hAnsi="Times New Roman" w:cs="Times New Roman"/>
          <w:sz w:val="24"/>
          <w:szCs w:val="24"/>
        </w:rPr>
        <w:t>;</w:t>
      </w:r>
    </w:p>
    <w:p w14:paraId="2858316E" w14:textId="45DAAEFA" w:rsidR="006E4B46" w:rsidRPr="00802EFC" w:rsidRDefault="00802EFC" w:rsidP="00802EFC">
      <w:pPr>
        <w:spacing w:line="260" w:lineRule="exact"/>
        <w:ind w:left="3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 k</w:t>
      </w:r>
      <w:r w:rsidR="006E4B46" w:rsidRPr="00802EFC">
        <w:rPr>
          <w:rFonts w:ascii="Times New Roman" w:hAnsi="Times New Roman" w:cs="Times New Roman"/>
          <w:kern w:val="0"/>
          <w:sz w:val="24"/>
          <w:szCs w:val="24"/>
          <w14:ligatures w14:val="none"/>
        </w:rPr>
        <w:t xml:space="preserve">innisasja igakordsel omanikul on õigus nõuda tasu vastavalt sellel ajal kehtivale seadusele; </w:t>
      </w:r>
    </w:p>
    <w:p w14:paraId="6016F52C" w14:textId="4AD5FA23" w:rsidR="001C2D37" w:rsidRPr="00802EFC" w:rsidRDefault="00802EFC" w:rsidP="00802EFC">
      <w:pPr>
        <w:spacing w:line="260" w:lineRule="exact"/>
        <w:ind w:left="360"/>
        <w:jc w:val="both"/>
        <w:rPr>
          <w:rFonts w:ascii="Times New Roman" w:hAnsi="Times New Roman" w:cs="Times New Roman"/>
          <w:sz w:val="24"/>
          <w:szCs w:val="24"/>
        </w:rPr>
      </w:pPr>
      <w:r>
        <w:rPr>
          <w:rFonts w:ascii="Times New Roman" w:hAnsi="Times New Roman" w:cs="Times New Roman"/>
          <w:kern w:val="0"/>
          <w:sz w:val="24"/>
          <w:szCs w:val="24"/>
          <w14:ligatures w14:val="none"/>
        </w:rPr>
        <w:lastRenderedPageBreak/>
        <w:t>1.6. k</w:t>
      </w:r>
      <w:r w:rsidR="006E4B46" w:rsidRPr="00802EFC">
        <w:rPr>
          <w:rFonts w:ascii="Times New Roman" w:hAnsi="Times New Roman" w:cs="Times New Roman"/>
          <w:kern w:val="0"/>
          <w:sz w:val="24"/>
          <w:szCs w:val="24"/>
          <w14:ligatures w14:val="none"/>
        </w:rPr>
        <w:t>innisasja omanik võib anda isikliku kasutusõiguse alale muid kasutusõigusi, mis ei takista isikliku kasutusõiguse teostamist</w:t>
      </w:r>
      <w:r w:rsidR="006B315A" w:rsidRPr="00802EFC">
        <w:rPr>
          <w:rFonts w:ascii="Times New Roman" w:hAnsi="Times New Roman" w:cs="Times New Roman"/>
          <w:kern w:val="0"/>
          <w:sz w:val="24"/>
          <w:szCs w:val="24"/>
          <w14:ligatures w14:val="none"/>
        </w:rPr>
        <w:t>;</w:t>
      </w:r>
    </w:p>
    <w:p w14:paraId="17B4175F" w14:textId="07F4161B" w:rsidR="001C2D37" w:rsidRPr="00802EFC" w:rsidRDefault="00802EFC" w:rsidP="00802EFC">
      <w:pPr>
        <w:spacing w:line="260" w:lineRule="exact"/>
        <w:ind w:left="360"/>
        <w:jc w:val="both"/>
        <w:rPr>
          <w:rFonts w:ascii="Times New Roman" w:hAnsi="Times New Roman" w:cs="Times New Roman"/>
          <w:sz w:val="24"/>
          <w:szCs w:val="24"/>
        </w:rPr>
      </w:pPr>
      <w:r>
        <w:rPr>
          <w:rFonts w:ascii="Times New Roman" w:hAnsi="Times New Roman" w:cs="Times New Roman"/>
          <w:sz w:val="24"/>
          <w:szCs w:val="24"/>
        </w:rPr>
        <w:t>1.7. õ</w:t>
      </w:r>
      <w:r w:rsidR="001C2D37" w:rsidRPr="00802EFC">
        <w:rPr>
          <w:rFonts w:ascii="Times New Roman" w:hAnsi="Times New Roman" w:cs="Times New Roman"/>
          <w:sz w:val="24"/>
          <w:szCs w:val="24"/>
        </w:rPr>
        <w:t xml:space="preserve">igustatud </w:t>
      </w:r>
      <w:r w:rsidR="00D30C33" w:rsidRPr="00802EFC">
        <w:rPr>
          <w:rFonts w:ascii="Times New Roman" w:hAnsi="Times New Roman" w:cs="Times New Roman"/>
          <w:sz w:val="24"/>
          <w:szCs w:val="24"/>
        </w:rPr>
        <w:t>osapool</w:t>
      </w:r>
      <w:r w:rsidR="001C2D37" w:rsidRPr="00802EFC">
        <w:rPr>
          <w:rFonts w:ascii="Times New Roman" w:hAnsi="Times New Roman" w:cs="Times New Roman"/>
          <w:sz w:val="24"/>
          <w:szCs w:val="24"/>
        </w:rPr>
        <w:t xml:space="preserve"> kannab </w:t>
      </w:r>
      <w:r w:rsidR="006B315A" w:rsidRPr="00802EFC">
        <w:rPr>
          <w:rFonts w:ascii="Times New Roman" w:hAnsi="Times New Roman" w:cs="Times New Roman"/>
          <w:sz w:val="24"/>
          <w:szCs w:val="24"/>
        </w:rPr>
        <w:t>reaalservituudi</w:t>
      </w:r>
      <w:r w:rsidR="001C2D37" w:rsidRPr="00802EFC">
        <w:rPr>
          <w:rFonts w:ascii="Times New Roman" w:hAnsi="Times New Roman" w:cs="Times New Roman"/>
          <w:sz w:val="24"/>
          <w:szCs w:val="24"/>
        </w:rPr>
        <w:t xml:space="preserve"> seadmisega seotud kulud</w:t>
      </w:r>
      <w:r w:rsidR="006B315A" w:rsidRPr="00802EFC">
        <w:rPr>
          <w:rFonts w:ascii="Times New Roman" w:hAnsi="Times New Roman" w:cs="Times New Roman"/>
          <w:sz w:val="24"/>
          <w:szCs w:val="24"/>
        </w:rPr>
        <w:t>.</w:t>
      </w:r>
    </w:p>
    <w:p w14:paraId="5A6D0C78" w14:textId="72F14930" w:rsidR="006E4B46" w:rsidRPr="00746A98" w:rsidRDefault="006E4B46" w:rsidP="00746A98">
      <w:pPr>
        <w:spacing w:line="260" w:lineRule="exact"/>
        <w:jc w:val="both"/>
        <w:rPr>
          <w:rFonts w:ascii="Times New Roman" w:hAnsi="Times New Roman" w:cs="Times New Roman"/>
          <w:kern w:val="0"/>
          <w:sz w:val="24"/>
          <w:szCs w:val="24"/>
          <w14:ligatures w14:val="none"/>
        </w:rPr>
      </w:pPr>
    </w:p>
    <w:p w14:paraId="7F6F5460" w14:textId="77777777" w:rsidR="00D06AE3" w:rsidRPr="00746A98" w:rsidRDefault="00D06AE3" w:rsidP="001F0377">
      <w:pPr>
        <w:pStyle w:val="Loendilik"/>
        <w:numPr>
          <w:ilvl w:val="0"/>
          <w:numId w:val="3"/>
        </w:num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Otsus jõustub teatavakstegemisest.</w:t>
      </w:r>
    </w:p>
    <w:p w14:paraId="3E4F8AFA" w14:textId="77777777" w:rsidR="00A967CC" w:rsidRPr="00746A98" w:rsidRDefault="00A967CC" w:rsidP="007107B4">
      <w:pPr>
        <w:spacing w:line="260" w:lineRule="exact"/>
        <w:jc w:val="both"/>
        <w:rPr>
          <w:rFonts w:ascii="Times New Roman" w:hAnsi="Times New Roman" w:cs="Times New Roman"/>
          <w:sz w:val="24"/>
          <w:szCs w:val="24"/>
        </w:rPr>
      </w:pPr>
    </w:p>
    <w:p w14:paraId="2F61E050" w14:textId="41323607" w:rsidR="00713097" w:rsidRDefault="004D0DDC" w:rsidP="007107B4">
      <w:pPr>
        <w:spacing w:line="260" w:lineRule="exact"/>
        <w:jc w:val="both"/>
        <w:rPr>
          <w:rFonts w:ascii="Times New Roman" w:hAnsi="Times New Roman" w:cs="Times New Roman"/>
          <w:sz w:val="24"/>
          <w:szCs w:val="24"/>
        </w:rPr>
      </w:pPr>
      <w:r w:rsidRPr="00746A98">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D4AB13E" w14:textId="77777777" w:rsidR="00746A98" w:rsidRPr="00746A98" w:rsidRDefault="00746A98" w:rsidP="007107B4">
      <w:pPr>
        <w:spacing w:line="260" w:lineRule="exact"/>
        <w:jc w:val="both"/>
        <w:rPr>
          <w:rFonts w:ascii="Times New Roman" w:hAnsi="Times New Roman" w:cs="Times New Roman"/>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746A98" w14:paraId="37F30773" w14:textId="77777777" w:rsidTr="00A61C2D">
        <w:tc>
          <w:tcPr>
            <w:tcW w:w="9344" w:type="dxa"/>
            <w:gridSpan w:val="2"/>
          </w:tcPr>
          <w:p w14:paraId="58E72E96" w14:textId="77777777" w:rsidR="008353B4" w:rsidRPr="00746A98" w:rsidRDefault="008353B4" w:rsidP="007107B4">
            <w:pPr>
              <w:spacing w:line="260" w:lineRule="exact"/>
              <w:jc w:val="both"/>
              <w:rPr>
                <w:rFonts w:ascii="Times New Roman" w:hAnsi="Times New Roman" w:cs="Times New Roman"/>
                <w:kern w:val="0"/>
                <w:sz w:val="24"/>
                <w:szCs w:val="24"/>
                <w14:ligatures w14:val="none"/>
              </w:rPr>
            </w:pPr>
          </w:p>
        </w:tc>
      </w:tr>
      <w:tr w:rsidR="008353B4" w:rsidRPr="00746A98" w14:paraId="4636FC66" w14:textId="77777777" w:rsidTr="00A61C2D">
        <w:tc>
          <w:tcPr>
            <w:tcW w:w="4672" w:type="dxa"/>
          </w:tcPr>
          <w:p w14:paraId="01718592" w14:textId="77777777" w:rsidR="008353B4" w:rsidRPr="00746A98" w:rsidRDefault="008353B4" w:rsidP="00EC1381">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kern w:val="0"/>
                <w:sz w:val="24"/>
                <w:szCs w:val="24"/>
                <w14:ligatures w14:val="none"/>
              </w:rPr>
              <w:t>(allkirjastatud digitaalselt)</w:t>
            </w:r>
          </w:p>
        </w:tc>
        <w:tc>
          <w:tcPr>
            <w:tcW w:w="4672" w:type="dxa"/>
          </w:tcPr>
          <w:p w14:paraId="7B1DEDC1" w14:textId="77777777" w:rsidR="008353B4" w:rsidRPr="00746A98" w:rsidRDefault="008353B4" w:rsidP="00EC1381">
            <w:pPr>
              <w:spacing w:line="260" w:lineRule="exact"/>
              <w:rPr>
                <w:rFonts w:ascii="Times New Roman" w:hAnsi="Times New Roman" w:cs="Times New Roman"/>
                <w:kern w:val="0"/>
                <w:sz w:val="24"/>
                <w:szCs w:val="24"/>
                <w14:ligatures w14:val="none"/>
              </w:rPr>
            </w:pPr>
          </w:p>
        </w:tc>
      </w:tr>
      <w:tr w:rsidR="00F73E46" w:rsidRPr="00746A98" w14:paraId="2D0D0937" w14:textId="77777777" w:rsidTr="00A61C2D">
        <w:tc>
          <w:tcPr>
            <w:tcW w:w="4672" w:type="dxa"/>
          </w:tcPr>
          <w:p w14:paraId="467DC107" w14:textId="463D704F" w:rsidR="00F73E46" w:rsidRPr="00746A98" w:rsidRDefault="00F73E46" w:rsidP="00F73E46">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sz w:val="24"/>
                <w:szCs w:val="24"/>
              </w:rPr>
              <w:t>Madis Viise</w:t>
            </w:r>
          </w:p>
        </w:tc>
        <w:tc>
          <w:tcPr>
            <w:tcW w:w="4672" w:type="dxa"/>
          </w:tcPr>
          <w:p w14:paraId="6162F991" w14:textId="77777777" w:rsidR="00F73E46" w:rsidRPr="00746A98" w:rsidRDefault="00F73E46" w:rsidP="00F73E46">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kern w:val="0"/>
                <w:sz w:val="24"/>
                <w:szCs w:val="24"/>
                <w14:ligatures w14:val="none"/>
              </w:rPr>
              <w:t xml:space="preserve"> </w:t>
            </w:r>
          </w:p>
        </w:tc>
      </w:tr>
      <w:tr w:rsidR="00F73E46" w:rsidRPr="00746A98" w14:paraId="61784A5E" w14:textId="77777777" w:rsidTr="00A61C2D">
        <w:tc>
          <w:tcPr>
            <w:tcW w:w="4672" w:type="dxa"/>
          </w:tcPr>
          <w:p w14:paraId="68275F24" w14:textId="2D68D3DA" w:rsidR="00F73E46" w:rsidRPr="00746A98" w:rsidRDefault="00F73E46" w:rsidP="00F73E46">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sz w:val="24"/>
                <w:szCs w:val="24"/>
              </w:rPr>
              <w:t>vallavolikogu esimees</w:t>
            </w:r>
          </w:p>
        </w:tc>
        <w:tc>
          <w:tcPr>
            <w:tcW w:w="4672" w:type="dxa"/>
          </w:tcPr>
          <w:p w14:paraId="4979D1F4" w14:textId="77777777" w:rsidR="00F73E46" w:rsidRPr="00746A98" w:rsidRDefault="00F73E46" w:rsidP="00F73E46">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kern w:val="0"/>
                <w:sz w:val="24"/>
                <w:szCs w:val="24"/>
                <w14:ligatures w14:val="none"/>
              </w:rPr>
              <w:t xml:space="preserve"> </w:t>
            </w:r>
          </w:p>
        </w:tc>
      </w:tr>
      <w:tr w:rsidR="008353B4" w:rsidRPr="00746A98" w14:paraId="5F153584" w14:textId="77777777" w:rsidTr="00A61C2D">
        <w:tc>
          <w:tcPr>
            <w:tcW w:w="4672" w:type="dxa"/>
          </w:tcPr>
          <w:p w14:paraId="5EC9D1FC" w14:textId="77777777" w:rsidR="008353B4" w:rsidRPr="00746A98" w:rsidRDefault="008353B4" w:rsidP="00EC1381">
            <w:pPr>
              <w:spacing w:line="260" w:lineRule="exact"/>
              <w:rPr>
                <w:rFonts w:ascii="Times New Roman" w:hAnsi="Times New Roman" w:cs="Times New Roman"/>
                <w:kern w:val="0"/>
                <w:sz w:val="24"/>
                <w:szCs w:val="24"/>
                <w14:ligatures w14:val="none"/>
              </w:rPr>
            </w:pPr>
          </w:p>
        </w:tc>
        <w:tc>
          <w:tcPr>
            <w:tcW w:w="4672" w:type="dxa"/>
          </w:tcPr>
          <w:p w14:paraId="7F89A894" w14:textId="77777777" w:rsidR="008353B4" w:rsidRPr="00746A98" w:rsidRDefault="00064C55" w:rsidP="00EC1381">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kern w:val="0"/>
                <w:sz w:val="24"/>
                <w:szCs w:val="24"/>
                <w14:ligatures w14:val="none"/>
              </w:rPr>
              <w:t xml:space="preserve"> </w:t>
            </w:r>
          </w:p>
        </w:tc>
      </w:tr>
    </w:tbl>
    <w:p w14:paraId="0EEF6D0A" w14:textId="77777777" w:rsidR="00746A98" w:rsidRDefault="00746A98" w:rsidP="007107B4">
      <w:pPr>
        <w:spacing w:line="260" w:lineRule="exact"/>
        <w:rPr>
          <w:rFonts w:ascii="Times New Roman" w:hAnsi="Times New Roman" w:cs="Times New Roman"/>
          <w:kern w:val="0"/>
          <w:sz w:val="24"/>
          <w:szCs w:val="24"/>
          <w14:ligatures w14:val="none"/>
        </w:rPr>
      </w:pPr>
    </w:p>
    <w:p w14:paraId="05695494" w14:textId="757E722F" w:rsidR="007107B4" w:rsidRPr="00746A98" w:rsidRDefault="007107B4" w:rsidP="007107B4">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kern w:val="0"/>
          <w:sz w:val="24"/>
          <w:szCs w:val="24"/>
          <w14:ligatures w14:val="none"/>
        </w:rPr>
        <w:t>Eelnõu koostas</w:t>
      </w:r>
    </w:p>
    <w:p w14:paraId="34DE5775" w14:textId="77777777" w:rsidR="007107B4" w:rsidRPr="00746A98" w:rsidRDefault="007107B4" w:rsidP="007107B4">
      <w:pPr>
        <w:spacing w:line="260" w:lineRule="exact"/>
        <w:rPr>
          <w:rFonts w:ascii="Times New Roman" w:hAnsi="Times New Roman" w:cs="Times New Roman"/>
          <w:kern w:val="0"/>
          <w:sz w:val="24"/>
          <w:szCs w:val="24"/>
          <w14:ligatures w14:val="none"/>
        </w:rPr>
      </w:pPr>
      <w:r w:rsidRPr="00746A98">
        <w:rPr>
          <w:rFonts w:ascii="Times New Roman" w:hAnsi="Times New Roman" w:cs="Times New Roman"/>
          <w:kern w:val="0"/>
          <w:sz w:val="24"/>
          <w:szCs w:val="24"/>
          <w14:ligatures w14:val="none"/>
        </w:rPr>
        <w:t>Maakorraldusspetsialist Siiri Püss</w:t>
      </w:r>
    </w:p>
    <w:p w14:paraId="4BB2FD9E" w14:textId="2DF8102D" w:rsidR="00FB5A34" w:rsidRPr="00746A98" w:rsidRDefault="007107B4" w:rsidP="007107B4">
      <w:pPr>
        <w:spacing w:line="260" w:lineRule="exact"/>
        <w:rPr>
          <w:rFonts w:ascii="Times New Roman" w:hAnsi="Times New Roman" w:cs="Times New Roman"/>
          <w:kern w:val="0"/>
          <w:sz w:val="24"/>
          <w:szCs w:val="24"/>
          <w14:ligatures w14:val="none"/>
        </w:rPr>
      </w:pPr>
      <w:hyperlink r:id="rId10" w:history="1">
        <w:r w:rsidRPr="00746A98">
          <w:rPr>
            <w:rStyle w:val="Hperlink"/>
            <w:rFonts w:ascii="Times New Roman" w:hAnsi="Times New Roman" w:cs="Times New Roman"/>
            <w:kern w:val="0"/>
            <w:sz w:val="24"/>
            <w:szCs w:val="24"/>
            <w14:ligatures w14:val="none"/>
          </w:rPr>
          <w:t>Siiri.Pyss@kadrina.ee</w:t>
        </w:r>
      </w:hyperlink>
    </w:p>
    <w:p w14:paraId="051D959F" w14:textId="77777777" w:rsidR="007107B4" w:rsidRPr="00746A98" w:rsidRDefault="007107B4" w:rsidP="007107B4">
      <w:pPr>
        <w:spacing w:line="260" w:lineRule="exact"/>
        <w:rPr>
          <w:rFonts w:ascii="Times New Roman" w:hAnsi="Times New Roman" w:cs="Times New Roman"/>
          <w:kern w:val="0"/>
          <w:sz w:val="24"/>
          <w:szCs w:val="24"/>
          <w14:ligatures w14:val="none"/>
        </w:rPr>
      </w:pPr>
    </w:p>
    <w:sectPr w:rsidR="007107B4" w:rsidRPr="00746A98" w:rsidSect="00A04689">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7BCC" w14:textId="77777777" w:rsidR="007028DE" w:rsidRDefault="007028DE" w:rsidP="0015174F">
      <w:r>
        <w:separator/>
      </w:r>
    </w:p>
  </w:endnote>
  <w:endnote w:type="continuationSeparator" w:id="0">
    <w:p w14:paraId="1FBA54CE" w14:textId="77777777" w:rsidR="007028DE" w:rsidRDefault="007028DE"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D9F794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9FD3345"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65B8" w14:textId="77777777" w:rsidR="007028DE" w:rsidRDefault="007028DE" w:rsidP="0015174F">
      <w:r>
        <w:separator/>
      </w:r>
    </w:p>
  </w:footnote>
  <w:footnote w:type="continuationSeparator" w:id="0">
    <w:p w14:paraId="2AD1DAA8" w14:textId="77777777" w:rsidR="007028DE" w:rsidRDefault="007028DE"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806FCC3" w14:textId="77777777" w:rsidTr="0038712E">
      <w:trPr>
        <w:trHeight w:val="1692"/>
      </w:trPr>
      <w:tc>
        <w:tcPr>
          <w:tcW w:w="885" w:type="dxa"/>
        </w:tcPr>
        <w:p w14:paraId="2BB39D0A" w14:textId="77777777" w:rsidR="0015174F" w:rsidRDefault="0015174F" w:rsidP="00EC0CEF">
          <w:pPr>
            <w:pStyle w:val="Pis"/>
            <w:spacing w:line="440" w:lineRule="exact"/>
            <w:ind w:left="-1134" w:right="177"/>
          </w:pPr>
        </w:p>
        <w:p w14:paraId="249C61F3" w14:textId="77777777" w:rsidR="00EC0CEF" w:rsidRPr="00EC0CEF" w:rsidRDefault="00EC0CEF" w:rsidP="00EC0CEF"/>
      </w:tc>
      <w:tc>
        <w:tcPr>
          <w:tcW w:w="6096" w:type="dxa"/>
          <w:vAlign w:val="center"/>
        </w:tcPr>
        <w:p w14:paraId="1E667A0A"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C6489CA" w14:textId="77777777" w:rsidR="0015174F" w:rsidRPr="00FD491D" w:rsidRDefault="0015174F" w:rsidP="0038712E">
          <w:pPr>
            <w:pStyle w:val="Pis"/>
            <w:spacing w:line="220" w:lineRule="exact"/>
            <w:ind w:left="-104" w:right="-248"/>
            <w:rPr>
              <w:sz w:val="16"/>
              <w:szCs w:val="16"/>
            </w:rPr>
          </w:pPr>
        </w:p>
      </w:tc>
    </w:tr>
  </w:tbl>
  <w:p w14:paraId="5F1B960F" w14:textId="77777777" w:rsidR="0015174F" w:rsidRDefault="00476DAE" w:rsidP="00D47721">
    <w:pPr>
      <w:pStyle w:val="Pis"/>
    </w:pPr>
    <w:r>
      <w:rPr>
        <w:noProof/>
      </w:rPr>
      <w:drawing>
        <wp:anchor distT="0" distB="0" distL="114300" distR="114300" simplePos="0" relativeHeight="251658240" behindDoc="1" locked="0" layoutInCell="1" allowOverlap="1" wp14:anchorId="3BD13DAE" wp14:editId="65381D51">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95E9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81013D"/>
    <w:multiLevelType w:val="hybridMultilevel"/>
    <w:tmpl w:val="B004102E"/>
    <w:lvl w:ilvl="0" w:tplc="990617D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0DD2AC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5340852">
    <w:abstractNumId w:val="3"/>
  </w:num>
  <w:num w:numId="2" w16cid:durableId="1292134071">
    <w:abstractNumId w:val="2"/>
  </w:num>
  <w:num w:numId="3" w16cid:durableId="1380321968">
    <w:abstractNumId w:val="0"/>
  </w:num>
  <w:num w:numId="4" w16cid:durableId="156907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8"/>
    <w:rsid w:val="0000036A"/>
    <w:rsid w:val="000145C6"/>
    <w:rsid w:val="000153B5"/>
    <w:rsid w:val="00056356"/>
    <w:rsid w:val="0006094A"/>
    <w:rsid w:val="00064C55"/>
    <w:rsid w:val="00077AB8"/>
    <w:rsid w:val="000A052F"/>
    <w:rsid w:val="000B5365"/>
    <w:rsid w:val="000C671F"/>
    <w:rsid w:val="000C6D6E"/>
    <w:rsid w:val="000D06CE"/>
    <w:rsid w:val="00101BD6"/>
    <w:rsid w:val="00117AED"/>
    <w:rsid w:val="0012184B"/>
    <w:rsid w:val="00122AB5"/>
    <w:rsid w:val="001326FA"/>
    <w:rsid w:val="00142A6A"/>
    <w:rsid w:val="001451BE"/>
    <w:rsid w:val="0015174F"/>
    <w:rsid w:val="00160C6F"/>
    <w:rsid w:val="001652C8"/>
    <w:rsid w:val="00166102"/>
    <w:rsid w:val="001714FB"/>
    <w:rsid w:val="00174C07"/>
    <w:rsid w:val="001A655A"/>
    <w:rsid w:val="001C2874"/>
    <w:rsid w:val="001C2D37"/>
    <w:rsid w:val="001D3A4D"/>
    <w:rsid w:val="001D5C2C"/>
    <w:rsid w:val="001F0377"/>
    <w:rsid w:val="001F4A21"/>
    <w:rsid w:val="00211568"/>
    <w:rsid w:val="00212C0F"/>
    <w:rsid w:val="0022210C"/>
    <w:rsid w:val="002240FD"/>
    <w:rsid w:val="00230C9C"/>
    <w:rsid w:val="00232021"/>
    <w:rsid w:val="0025775B"/>
    <w:rsid w:val="002731B4"/>
    <w:rsid w:val="002773D1"/>
    <w:rsid w:val="00282D58"/>
    <w:rsid w:val="002A27DA"/>
    <w:rsid w:val="002B7D1A"/>
    <w:rsid w:val="002C035D"/>
    <w:rsid w:val="002C17C0"/>
    <w:rsid w:val="002E0808"/>
    <w:rsid w:val="003041D9"/>
    <w:rsid w:val="00307C22"/>
    <w:rsid w:val="00312883"/>
    <w:rsid w:val="003205ED"/>
    <w:rsid w:val="003250A0"/>
    <w:rsid w:val="00366A0F"/>
    <w:rsid w:val="00371D42"/>
    <w:rsid w:val="0038712E"/>
    <w:rsid w:val="003958FE"/>
    <w:rsid w:val="003C27B3"/>
    <w:rsid w:val="003C75EA"/>
    <w:rsid w:val="003E0E38"/>
    <w:rsid w:val="00410510"/>
    <w:rsid w:val="00411B00"/>
    <w:rsid w:val="00420DC9"/>
    <w:rsid w:val="0042265D"/>
    <w:rsid w:val="0042418C"/>
    <w:rsid w:val="00424C43"/>
    <w:rsid w:val="00433494"/>
    <w:rsid w:val="00434929"/>
    <w:rsid w:val="00467CD3"/>
    <w:rsid w:val="00476DAE"/>
    <w:rsid w:val="004A0A59"/>
    <w:rsid w:val="004A535C"/>
    <w:rsid w:val="004A7804"/>
    <w:rsid w:val="004B07A4"/>
    <w:rsid w:val="004B676C"/>
    <w:rsid w:val="004D0DDC"/>
    <w:rsid w:val="004D30E6"/>
    <w:rsid w:val="00502378"/>
    <w:rsid w:val="005043C3"/>
    <w:rsid w:val="00522999"/>
    <w:rsid w:val="005271F4"/>
    <w:rsid w:val="00546E18"/>
    <w:rsid w:val="00555F49"/>
    <w:rsid w:val="00567EC3"/>
    <w:rsid w:val="00572AFE"/>
    <w:rsid w:val="0059236C"/>
    <w:rsid w:val="005B1E2B"/>
    <w:rsid w:val="005B27EA"/>
    <w:rsid w:val="005B577B"/>
    <w:rsid w:val="005D0565"/>
    <w:rsid w:val="005D057A"/>
    <w:rsid w:val="005D5348"/>
    <w:rsid w:val="005E4A93"/>
    <w:rsid w:val="005F54CB"/>
    <w:rsid w:val="005F68BC"/>
    <w:rsid w:val="006121A9"/>
    <w:rsid w:val="00612B7F"/>
    <w:rsid w:val="006135AC"/>
    <w:rsid w:val="0062300E"/>
    <w:rsid w:val="00623C01"/>
    <w:rsid w:val="0065216A"/>
    <w:rsid w:val="00657408"/>
    <w:rsid w:val="006851A5"/>
    <w:rsid w:val="00695706"/>
    <w:rsid w:val="006A07DD"/>
    <w:rsid w:val="006A33AB"/>
    <w:rsid w:val="006A4B06"/>
    <w:rsid w:val="006B1638"/>
    <w:rsid w:val="006B315A"/>
    <w:rsid w:val="006C0272"/>
    <w:rsid w:val="006C1E48"/>
    <w:rsid w:val="006C7783"/>
    <w:rsid w:val="006E2101"/>
    <w:rsid w:val="006E4B46"/>
    <w:rsid w:val="006F0CB0"/>
    <w:rsid w:val="007028DE"/>
    <w:rsid w:val="00702CFE"/>
    <w:rsid w:val="007107B4"/>
    <w:rsid w:val="007119F4"/>
    <w:rsid w:val="00713097"/>
    <w:rsid w:val="00732786"/>
    <w:rsid w:val="0074253A"/>
    <w:rsid w:val="00746A98"/>
    <w:rsid w:val="00755121"/>
    <w:rsid w:val="0076622B"/>
    <w:rsid w:val="0078104D"/>
    <w:rsid w:val="0078521E"/>
    <w:rsid w:val="0078781E"/>
    <w:rsid w:val="007935EC"/>
    <w:rsid w:val="007B2902"/>
    <w:rsid w:val="007B6F95"/>
    <w:rsid w:val="007B7A34"/>
    <w:rsid w:val="007C6BBA"/>
    <w:rsid w:val="007D1D66"/>
    <w:rsid w:val="007D306F"/>
    <w:rsid w:val="007D5AEC"/>
    <w:rsid w:val="007E12BD"/>
    <w:rsid w:val="0080068D"/>
    <w:rsid w:val="00802EFC"/>
    <w:rsid w:val="00813549"/>
    <w:rsid w:val="00827239"/>
    <w:rsid w:val="008274DA"/>
    <w:rsid w:val="008353B4"/>
    <w:rsid w:val="00867C2F"/>
    <w:rsid w:val="008715FD"/>
    <w:rsid w:val="00876044"/>
    <w:rsid w:val="00890E6B"/>
    <w:rsid w:val="008952D1"/>
    <w:rsid w:val="008A0A41"/>
    <w:rsid w:val="008B4C29"/>
    <w:rsid w:val="008B51B3"/>
    <w:rsid w:val="008C3884"/>
    <w:rsid w:val="008D0061"/>
    <w:rsid w:val="008D2A4D"/>
    <w:rsid w:val="008D3D95"/>
    <w:rsid w:val="008D5378"/>
    <w:rsid w:val="008D6130"/>
    <w:rsid w:val="008E043B"/>
    <w:rsid w:val="008E1971"/>
    <w:rsid w:val="008E3855"/>
    <w:rsid w:val="008E3F36"/>
    <w:rsid w:val="009052B6"/>
    <w:rsid w:val="00935969"/>
    <w:rsid w:val="009617C5"/>
    <w:rsid w:val="00964D3E"/>
    <w:rsid w:val="009970F6"/>
    <w:rsid w:val="009B1C7C"/>
    <w:rsid w:val="009C4663"/>
    <w:rsid w:val="009D0EBB"/>
    <w:rsid w:val="009D7C47"/>
    <w:rsid w:val="009E02DB"/>
    <w:rsid w:val="009E550F"/>
    <w:rsid w:val="00A04689"/>
    <w:rsid w:val="00A22CEF"/>
    <w:rsid w:val="00A2365F"/>
    <w:rsid w:val="00A3640E"/>
    <w:rsid w:val="00A37B4A"/>
    <w:rsid w:val="00A61C2D"/>
    <w:rsid w:val="00A62D98"/>
    <w:rsid w:val="00A82344"/>
    <w:rsid w:val="00A967CC"/>
    <w:rsid w:val="00AA3BC8"/>
    <w:rsid w:val="00AB0894"/>
    <w:rsid w:val="00AC0666"/>
    <w:rsid w:val="00AD3648"/>
    <w:rsid w:val="00AF3513"/>
    <w:rsid w:val="00AF489B"/>
    <w:rsid w:val="00AF6831"/>
    <w:rsid w:val="00AF7C6F"/>
    <w:rsid w:val="00B06360"/>
    <w:rsid w:val="00B06395"/>
    <w:rsid w:val="00B14F78"/>
    <w:rsid w:val="00B33426"/>
    <w:rsid w:val="00B35D43"/>
    <w:rsid w:val="00B404F1"/>
    <w:rsid w:val="00B4764A"/>
    <w:rsid w:val="00B53E05"/>
    <w:rsid w:val="00B642DF"/>
    <w:rsid w:val="00B728FD"/>
    <w:rsid w:val="00B75E4B"/>
    <w:rsid w:val="00BA0E67"/>
    <w:rsid w:val="00BA2E97"/>
    <w:rsid w:val="00BB1B62"/>
    <w:rsid w:val="00BE36CB"/>
    <w:rsid w:val="00BE4267"/>
    <w:rsid w:val="00C02D8E"/>
    <w:rsid w:val="00C073FE"/>
    <w:rsid w:val="00C10B99"/>
    <w:rsid w:val="00C20F44"/>
    <w:rsid w:val="00C21F7C"/>
    <w:rsid w:val="00C2732F"/>
    <w:rsid w:val="00C34A37"/>
    <w:rsid w:val="00C36828"/>
    <w:rsid w:val="00C72B3E"/>
    <w:rsid w:val="00C754C3"/>
    <w:rsid w:val="00C86E2E"/>
    <w:rsid w:val="00CA6AA9"/>
    <w:rsid w:val="00CA7C17"/>
    <w:rsid w:val="00CF7A9E"/>
    <w:rsid w:val="00CF7C5C"/>
    <w:rsid w:val="00D06AE3"/>
    <w:rsid w:val="00D241DC"/>
    <w:rsid w:val="00D30C33"/>
    <w:rsid w:val="00D47721"/>
    <w:rsid w:val="00D73B38"/>
    <w:rsid w:val="00D74B24"/>
    <w:rsid w:val="00D86618"/>
    <w:rsid w:val="00D91147"/>
    <w:rsid w:val="00D97BA6"/>
    <w:rsid w:val="00DA6A95"/>
    <w:rsid w:val="00DC3EF8"/>
    <w:rsid w:val="00DD20D7"/>
    <w:rsid w:val="00DD525F"/>
    <w:rsid w:val="00DF167B"/>
    <w:rsid w:val="00DF196E"/>
    <w:rsid w:val="00DF3396"/>
    <w:rsid w:val="00E01757"/>
    <w:rsid w:val="00E17019"/>
    <w:rsid w:val="00E303D5"/>
    <w:rsid w:val="00E45E05"/>
    <w:rsid w:val="00E64C1B"/>
    <w:rsid w:val="00EA014C"/>
    <w:rsid w:val="00EA3215"/>
    <w:rsid w:val="00EA52D0"/>
    <w:rsid w:val="00EB2EF0"/>
    <w:rsid w:val="00EC0CEF"/>
    <w:rsid w:val="00EC67F5"/>
    <w:rsid w:val="00ED01FE"/>
    <w:rsid w:val="00ED6045"/>
    <w:rsid w:val="00EF0A99"/>
    <w:rsid w:val="00F051EE"/>
    <w:rsid w:val="00F34BB6"/>
    <w:rsid w:val="00F37311"/>
    <w:rsid w:val="00F40AC2"/>
    <w:rsid w:val="00F44937"/>
    <w:rsid w:val="00F46D62"/>
    <w:rsid w:val="00F47D92"/>
    <w:rsid w:val="00F5326E"/>
    <w:rsid w:val="00F73E46"/>
    <w:rsid w:val="00F81F00"/>
    <w:rsid w:val="00F90C72"/>
    <w:rsid w:val="00FB5A34"/>
    <w:rsid w:val="00FC154E"/>
    <w:rsid w:val="00FC3E31"/>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957A"/>
  <w15:chartTrackingRefBased/>
  <w15:docId w15:val="{95986E40-1E7E-4094-810D-3885F507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7107B4"/>
    <w:rPr>
      <w:color w:val="2755A4" w:themeColor="hyperlink"/>
      <w:u w:val="single"/>
    </w:rPr>
  </w:style>
  <w:style w:type="character" w:styleId="Lahendamatamainimine">
    <w:name w:val="Unresolved Mention"/>
    <w:basedOn w:val="Liguvaikefont"/>
    <w:uiPriority w:val="99"/>
    <w:semiHidden/>
    <w:unhideWhenUsed/>
    <w:rsid w:val="007107B4"/>
    <w:rPr>
      <w:color w:val="605E5C"/>
      <w:shd w:val="clear" w:color="auto" w:fill="E1DFDD"/>
    </w:rPr>
  </w:style>
  <w:style w:type="paragraph" w:styleId="Loendilik">
    <w:name w:val="List Paragraph"/>
    <w:basedOn w:val="Normaallaad"/>
    <w:uiPriority w:val="34"/>
    <w:qFormat/>
    <w:rsid w:val="00B06395"/>
    <w:pPr>
      <w:ind w:left="720"/>
      <w:contextualSpacing/>
    </w:pPr>
  </w:style>
  <w:style w:type="character" w:styleId="Kommentaariviide">
    <w:name w:val="annotation reference"/>
    <w:basedOn w:val="Liguvaikefont"/>
    <w:uiPriority w:val="99"/>
    <w:semiHidden/>
    <w:unhideWhenUsed/>
    <w:rsid w:val="00F47D92"/>
    <w:rPr>
      <w:sz w:val="16"/>
      <w:szCs w:val="16"/>
    </w:rPr>
  </w:style>
  <w:style w:type="paragraph" w:styleId="Kommentaaritekst">
    <w:name w:val="annotation text"/>
    <w:basedOn w:val="Normaallaad"/>
    <w:link w:val="KommentaaritekstMrk"/>
    <w:uiPriority w:val="99"/>
    <w:unhideWhenUsed/>
    <w:rsid w:val="00F47D92"/>
    <w:rPr>
      <w:sz w:val="20"/>
      <w:szCs w:val="20"/>
    </w:rPr>
  </w:style>
  <w:style w:type="character" w:customStyle="1" w:styleId="KommentaaritekstMrk">
    <w:name w:val="Kommentaari tekst Märk"/>
    <w:basedOn w:val="Liguvaikefont"/>
    <w:link w:val="Kommentaaritekst"/>
    <w:uiPriority w:val="99"/>
    <w:rsid w:val="00F47D92"/>
    <w:rPr>
      <w:sz w:val="20"/>
      <w:szCs w:val="20"/>
      <w:lang w:val="et-EE"/>
    </w:rPr>
  </w:style>
  <w:style w:type="paragraph" w:styleId="Kommentaariteema">
    <w:name w:val="annotation subject"/>
    <w:basedOn w:val="Kommentaaritekst"/>
    <w:next w:val="Kommentaaritekst"/>
    <w:link w:val="KommentaariteemaMrk"/>
    <w:uiPriority w:val="99"/>
    <w:semiHidden/>
    <w:unhideWhenUsed/>
    <w:rsid w:val="00F47D92"/>
    <w:rPr>
      <w:b/>
      <w:bCs/>
    </w:rPr>
  </w:style>
  <w:style w:type="character" w:customStyle="1" w:styleId="KommentaariteemaMrk">
    <w:name w:val="Kommentaari teema Märk"/>
    <w:basedOn w:val="KommentaaritekstMrk"/>
    <w:link w:val="Kommentaariteema"/>
    <w:uiPriority w:val="99"/>
    <w:semiHidden/>
    <w:rsid w:val="00F47D92"/>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58156">
      <w:bodyDiv w:val="1"/>
      <w:marLeft w:val="0"/>
      <w:marRight w:val="0"/>
      <w:marTop w:val="0"/>
      <w:marBottom w:val="0"/>
      <w:divBdr>
        <w:top w:val="none" w:sz="0" w:space="0" w:color="auto"/>
        <w:left w:val="none" w:sz="0" w:space="0" w:color="auto"/>
        <w:bottom w:val="none" w:sz="0" w:space="0" w:color="auto"/>
        <w:right w:val="none" w:sz="0" w:space="0" w:color="auto"/>
      </w:divBdr>
    </w:div>
    <w:div w:id="9243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iiri.Pyss@kadrin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iriP&#252;ss\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0</TotalTime>
  <Pages>2</Pages>
  <Words>571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Püss</dc:creator>
  <cp:keywords/>
  <dc:description/>
  <cp:lastModifiedBy>Krista Kirsimäe</cp:lastModifiedBy>
  <cp:revision>3</cp:revision>
  <dcterms:created xsi:type="dcterms:W3CDTF">2025-08-18T10:38:00Z</dcterms:created>
  <dcterms:modified xsi:type="dcterms:W3CDTF">2025-08-22T05:25:00Z</dcterms:modified>
</cp:coreProperties>
</file>